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7EF" w:rsidRDefault="003207EF" w:rsidP="005F17D2">
      <w:pPr>
        <w:tabs>
          <w:tab w:val="left" w:pos="1776"/>
        </w:tabs>
        <w:jc w:val="both"/>
        <w:rPr>
          <w:rFonts w:ascii="Times New Roman" w:hAnsi="Times New Roman"/>
          <w:b/>
          <w:color w:val="000000" w:themeColor="text1"/>
          <w:sz w:val="32"/>
        </w:rPr>
      </w:pPr>
      <w:r>
        <w:rPr>
          <w:rFonts w:ascii="Times New Roman" w:hAnsi="Times New Roman"/>
          <w:b/>
          <w:noProof/>
          <w:color w:val="000000" w:themeColor="text1"/>
          <w:sz w:val="32"/>
        </w:rPr>
        <w:drawing>
          <wp:anchor distT="0" distB="0" distL="114300" distR="114300" simplePos="0" relativeHeight="251651072" behindDoc="1" locked="0" layoutInCell="1" allowOverlap="1">
            <wp:simplePos x="0" y="0"/>
            <wp:positionH relativeFrom="page">
              <wp:posOffset>114300</wp:posOffset>
            </wp:positionH>
            <wp:positionV relativeFrom="page">
              <wp:posOffset>161925</wp:posOffset>
            </wp:positionV>
            <wp:extent cx="7391400" cy="1247775"/>
            <wp:effectExtent l="1905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391400" cy="1247775"/>
                    </a:xfrm>
                    <a:prstGeom prst="rect">
                      <a:avLst/>
                    </a:prstGeom>
                    <a:noFill/>
                  </pic:spPr>
                </pic:pic>
              </a:graphicData>
            </a:graphic>
          </wp:anchor>
        </w:drawing>
      </w: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E04902" w:rsidP="005F17D2">
      <w:pPr>
        <w:tabs>
          <w:tab w:val="left" w:pos="1776"/>
        </w:tabs>
        <w:jc w:val="both"/>
        <w:rPr>
          <w:rFonts w:ascii="Times New Roman" w:hAnsi="Times New Roman"/>
          <w:b/>
          <w:color w:val="000000" w:themeColor="text1"/>
          <w:sz w:val="32"/>
        </w:rPr>
      </w:pPr>
      <w:r>
        <w:rPr>
          <w:rFonts w:ascii="Times New Roman" w:hAnsi="Times New Roman"/>
          <w:b/>
          <w:noProof/>
          <w:color w:val="000000" w:themeColor="text1"/>
          <w:sz w:val="32"/>
        </w:rPr>
        <w:drawing>
          <wp:anchor distT="0" distB="0" distL="114300" distR="114300" simplePos="0" relativeHeight="251652096" behindDoc="1" locked="0" layoutInCell="1" allowOverlap="1">
            <wp:simplePos x="0" y="0"/>
            <wp:positionH relativeFrom="column">
              <wp:posOffset>590550</wp:posOffset>
            </wp:positionH>
            <wp:positionV relativeFrom="paragraph">
              <wp:posOffset>221615</wp:posOffset>
            </wp:positionV>
            <wp:extent cx="4572000" cy="2238375"/>
            <wp:effectExtent l="1905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572000" cy="2238375"/>
                    </a:xfrm>
                    <a:prstGeom prst="rect">
                      <a:avLst/>
                    </a:prstGeom>
                    <a:noFill/>
                  </pic:spPr>
                </pic:pic>
              </a:graphicData>
            </a:graphic>
          </wp:anchor>
        </w:drawing>
      </w: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3207EF" w:rsidRDefault="003207EF" w:rsidP="005F17D2">
      <w:pPr>
        <w:tabs>
          <w:tab w:val="left" w:pos="1776"/>
        </w:tabs>
        <w:jc w:val="both"/>
        <w:rPr>
          <w:rFonts w:ascii="Times New Roman" w:hAnsi="Times New Roman"/>
          <w:b/>
          <w:color w:val="000000" w:themeColor="text1"/>
          <w:sz w:val="32"/>
        </w:rPr>
      </w:pPr>
    </w:p>
    <w:p w:rsidR="00F8642B" w:rsidRDefault="00F8642B" w:rsidP="00544D04">
      <w:pPr>
        <w:spacing w:line="0" w:lineRule="atLeast"/>
        <w:ind w:left="820"/>
        <w:rPr>
          <w:rFonts w:ascii="Book Antiqua" w:eastAsia="Book Antiqua" w:hAnsi="Book Antiqua"/>
          <w:b/>
          <w:sz w:val="40"/>
        </w:rPr>
      </w:pPr>
    </w:p>
    <w:p w:rsidR="00F8642B" w:rsidRDefault="00F8642B" w:rsidP="00E04902">
      <w:pPr>
        <w:spacing w:line="0" w:lineRule="atLeast"/>
        <w:rPr>
          <w:rFonts w:ascii="Book Antiqua" w:eastAsia="Book Antiqua" w:hAnsi="Book Antiqua"/>
          <w:b/>
          <w:sz w:val="40"/>
        </w:rPr>
      </w:pPr>
    </w:p>
    <w:p w:rsidR="003207EF" w:rsidRPr="00F5762C" w:rsidRDefault="003207EF" w:rsidP="00F5762C">
      <w:pPr>
        <w:spacing w:line="0" w:lineRule="atLeast"/>
        <w:ind w:left="820"/>
        <w:jc w:val="center"/>
        <w:rPr>
          <w:rFonts w:ascii="Book Antiqua" w:eastAsia="Book Antiqua" w:hAnsi="Book Antiqua"/>
          <w:b/>
          <w:sz w:val="36"/>
          <w:szCs w:val="36"/>
        </w:rPr>
      </w:pPr>
      <w:r w:rsidRPr="00F5762C">
        <w:rPr>
          <w:rFonts w:ascii="Book Antiqua" w:eastAsia="Book Antiqua" w:hAnsi="Book Antiqua"/>
          <w:b/>
          <w:sz w:val="36"/>
          <w:szCs w:val="36"/>
        </w:rPr>
        <w:t xml:space="preserve">Housing </w:t>
      </w:r>
      <w:proofErr w:type="gramStart"/>
      <w:r w:rsidRPr="00F5762C">
        <w:rPr>
          <w:rFonts w:ascii="Book Antiqua" w:eastAsia="Book Antiqua" w:hAnsi="Book Antiqua"/>
          <w:b/>
          <w:sz w:val="36"/>
          <w:szCs w:val="36"/>
        </w:rPr>
        <w:t>For</w:t>
      </w:r>
      <w:proofErr w:type="gramEnd"/>
      <w:r w:rsidRPr="00F5762C">
        <w:rPr>
          <w:rFonts w:ascii="Book Antiqua" w:eastAsia="Book Antiqua" w:hAnsi="Book Antiqua"/>
          <w:b/>
          <w:sz w:val="36"/>
          <w:szCs w:val="36"/>
        </w:rPr>
        <w:t xml:space="preserve"> All Plan of Action (</w:t>
      </w:r>
      <w:proofErr w:type="spellStart"/>
      <w:r w:rsidRPr="00F5762C">
        <w:rPr>
          <w:rFonts w:ascii="Book Antiqua" w:eastAsia="Book Antiqua" w:hAnsi="Book Antiqua"/>
          <w:b/>
          <w:sz w:val="36"/>
          <w:szCs w:val="36"/>
        </w:rPr>
        <w:t>HFAPoA</w:t>
      </w:r>
      <w:proofErr w:type="spellEnd"/>
      <w:r w:rsidRPr="00F5762C">
        <w:rPr>
          <w:rFonts w:ascii="Book Antiqua" w:eastAsia="Book Antiqua" w:hAnsi="Book Antiqua"/>
          <w:b/>
          <w:sz w:val="36"/>
          <w:szCs w:val="36"/>
        </w:rPr>
        <w:t>)</w:t>
      </w:r>
      <w:r w:rsidR="00F5762C" w:rsidRPr="00F5762C">
        <w:rPr>
          <w:rFonts w:ascii="Book Antiqua" w:eastAsia="Book Antiqua" w:hAnsi="Book Antiqua"/>
          <w:b/>
          <w:sz w:val="36"/>
          <w:szCs w:val="36"/>
        </w:rPr>
        <w:t xml:space="preserve"> Draft</w:t>
      </w:r>
    </w:p>
    <w:p w:rsidR="003207EF" w:rsidRPr="00F5762C" w:rsidRDefault="003207EF" w:rsidP="00F5762C">
      <w:pPr>
        <w:spacing w:line="199" w:lineRule="exact"/>
        <w:jc w:val="center"/>
        <w:rPr>
          <w:rFonts w:ascii="Times New Roman" w:eastAsia="Times New Roman" w:hAnsi="Times New Roman"/>
          <w:sz w:val="36"/>
          <w:szCs w:val="36"/>
        </w:rPr>
      </w:pPr>
    </w:p>
    <w:p w:rsidR="003207EF" w:rsidRPr="00F5762C" w:rsidRDefault="003207EF" w:rsidP="00F5762C">
      <w:pPr>
        <w:spacing w:line="0" w:lineRule="atLeast"/>
        <w:jc w:val="center"/>
        <w:rPr>
          <w:rFonts w:ascii="Book Antiqua" w:eastAsia="Book Antiqua" w:hAnsi="Book Antiqua"/>
          <w:b/>
          <w:sz w:val="36"/>
          <w:szCs w:val="36"/>
        </w:rPr>
      </w:pPr>
      <w:proofErr w:type="spellStart"/>
      <w:r w:rsidRPr="00F5762C">
        <w:rPr>
          <w:rFonts w:ascii="Book Antiqua" w:eastAsia="Book Antiqua" w:hAnsi="Book Antiqua"/>
          <w:b/>
          <w:sz w:val="36"/>
          <w:szCs w:val="36"/>
        </w:rPr>
        <w:t>Hail</w:t>
      </w:r>
      <w:r w:rsidR="00F5762C" w:rsidRPr="00F5762C">
        <w:rPr>
          <w:rFonts w:ascii="Book Antiqua" w:eastAsia="Book Antiqua" w:hAnsi="Book Antiqua"/>
          <w:b/>
          <w:sz w:val="36"/>
          <w:szCs w:val="36"/>
        </w:rPr>
        <w:t>akandi</w:t>
      </w:r>
      <w:proofErr w:type="spellEnd"/>
      <w:r w:rsidR="00F5762C" w:rsidRPr="00F5762C">
        <w:rPr>
          <w:rFonts w:ascii="Book Antiqua" w:eastAsia="Book Antiqua" w:hAnsi="Book Antiqua"/>
          <w:b/>
          <w:sz w:val="36"/>
          <w:szCs w:val="36"/>
        </w:rPr>
        <w:t xml:space="preserve"> Municipal Board, </w:t>
      </w:r>
      <w:r w:rsidRPr="00F5762C">
        <w:rPr>
          <w:rFonts w:ascii="Book Antiqua" w:eastAsia="Book Antiqua" w:hAnsi="Book Antiqua"/>
          <w:b/>
          <w:sz w:val="36"/>
          <w:szCs w:val="36"/>
        </w:rPr>
        <w:t>Assam</w:t>
      </w:r>
    </w:p>
    <w:p w:rsidR="003207EF" w:rsidRPr="00F5762C" w:rsidRDefault="003207EF" w:rsidP="00F5762C">
      <w:pPr>
        <w:spacing w:line="202" w:lineRule="exact"/>
        <w:jc w:val="center"/>
        <w:rPr>
          <w:rFonts w:ascii="Times New Roman" w:eastAsia="Times New Roman" w:hAnsi="Times New Roman"/>
          <w:sz w:val="36"/>
          <w:szCs w:val="36"/>
        </w:rPr>
      </w:pPr>
    </w:p>
    <w:p w:rsidR="003207EF" w:rsidRPr="00F5762C" w:rsidRDefault="00F5762C" w:rsidP="00F5762C">
      <w:pPr>
        <w:spacing w:line="0" w:lineRule="atLeast"/>
        <w:ind w:left="4320"/>
        <w:rPr>
          <w:rFonts w:ascii="Book Antiqua" w:eastAsia="Book Antiqua" w:hAnsi="Book Antiqua"/>
          <w:b/>
          <w:sz w:val="36"/>
          <w:szCs w:val="36"/>
        </w:rPr>
      </w:pPr>
      <w:r w:rsidRPr="00F5762C">
        <w:rPr>
          <w:rFonts w:ascii="Book Antiqua" w:eastAsia="Book Antiqua" w:hAnsi="Book Antiqua"/>
          <w:b/>
          <w:sz w:val="36"/>
          <w:szCs w:val="36"/>
        </w:rPr>
        <w:t>2015-2022</w:t>
      </w:r>
    </w:p>
    <w:p w:rsidR="00E21115" w:rsidRDefault="003207EF" w:rsidP="005F17D2">
      <w:pPr>
        <w:tabs>
          <w:tab w:val="left" w:pos="1776"/>
        </w:tabs>
        <w:jc w:val="both"/>
        <w:rPr>
          <w:rFonts w:ascii="Times New Roman" w:hAnsi="Times New Roman"/>
          <w:b/>
          <w:color w:val="000000" w:themeColor="text1"/>
          <w:sz w:val="32"/>
        </w:rPr>
      </w:pPr>
      <w:r>
        <w:rPr>
          <w:rFonts w:ascii="Times New Roman" w:hAnsi="Times New Roman"/>
          <w:b/>
          <w:noProof/>
          <w:color w:val="000000" w:themeColor="text1"/>
          <w:sz w:val="32"/>
        </w:rPr>
        <w:drawing>
          <wp:anchor distT="0" distB="0" distL="114300" distR="114300" simplePos="0" relativeHeight="251653120" behindDoc="1" locked="0" layoutInCell="1" allowOverlap="1">
            <wp:simplePos x="0" y="0"/>
            <wp:positionH relativeFrom="column">
              <wp:posOffset>1628775</wp:posOffset>
            </wp:positionH>
            <wp:positionV relativeFrom="paragraph">
              <wp:posOffset>682625</wp:posOffset>
            </wp:positionV>
            <wp:extent cx="2924175" cy="1181100"/>
            <wp:effectExtent l="19050" t="0" r="9525" b="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924175" cy="1181100"/>
                    </a:xfrm>
                    <a:prstGeom prst="rect">
                      <a:avLst/>
                    </a:prstGeom>
                    <a:noFill/>
                  </pic:spPr>
                </pic:pic>
              </a:graphicData>
            </a:graphic>
          </wp:anchor>
        </w:drawing>
      </w: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Pr="00E21115" w:rsidRDefault="00E21115" w:rsidP="00E21115">
      <w:pPr>
        <w:rPr>
          <w:rFonts w:ascii="Times New Roman" w:hAnsi="Times New Roman"/>
          <w:sz w:val="32"/>
        </w:rPr>
      </w:pPr>
    </w:p>
    <w:p w:rsidR="00E21115" w:rsidRDefault="00E21115" w:rsidP="005F17D2">
      <w:pPr>
        <w:tabs>
          <w:tab w:val="left" w:pos="1776"/>
        </w:tabs>
        <w:jc w:val="both"/>
        <w:rPr>
          <w:rFonts w:ascii="Times New Roman" w:hAnsi="Times New Roman"/>
          <w:sz w:val="32"/>
        </w:rPr>
      </w:pPr>
    </w:p>
    <w:p w:rsidR="00E21115" w:rsidRDefault="00C77755" w:rsidP="00E21115">
      <w:pPr>
        <w:tabs>
          <w:tab w:val="left" w:pos="1776"/>
        </w:tabs>
        <w:jc w:val="center"/>
        <w:rPr>
          <w:rFonts w:ascii="Times New Roman" w:hAnsi="Times New Roman"/>
          <w:sz w:val="32"/>
        </w:rPr>
      </w:pPr>
      <w:r>
        <w:rPr>
          <w:rFonts w:cstheme="minorHAnsi"/>
          <w:b/>
          <w:sz w:val="28"/>
          <w:szCs w:val="28"/>
        </w:rPr>
        <w:t xml:space="preserve">     </w:t>
      </w:r>
      <w:r w:rsidR="00E21115" w:rsidRPr="00294F50">
        <w:rPr>
          <w:rFonts w:cstheme="minorHAnsi"/>
          <w:b/>
          <w:sz w:val="28"/>
          <w:szCs w:val="28"/>
        </w:rPr>
        <w:t xml:space="preserve">Submitted By- </w:t>
      </w:r>
      <w:r w:rsidR="00E21115">
        <w:rPr>
          <w:rFonts w:cstheme="minorHAnsi"/>
          <w:b/>
          <w:sz w:val="28"/>
          <w:szCs w:val="28"/>
        </w:rPr>
        <w:t xml:space="preserve">Municipal Board, </w:t>
      </w:r>
      <w:proofErr w:type="spellStart"/>
      <w:r w:rsidR="00E21115">
        <w:rPr>
          <w:rFonts w:cstheme="minorHAnsi"/>
          <w:b/>
          <w:sz w:val="28"/>
          <w:szCs w:val="28"/>
        </w:rPr>
        <w:t>Hailakandi</w:t>
      </w:r>
      <w:proofErr w:type="spellEnd"/>
    </w:p>
    <w:p w:rsidR="003207EF" w:rsidRDefault="003207EF" w:rsidP="00F5762C">
      <w:pPr>
        <w:tabs>
          <w:tab w:val="left" w:pos="1776"/>
        </w:tabs>
        <w:jc w:val="center"/>
        <w:rPr>
          <w:rFonts w:ascii="Times New Roman" w:hAnsi="Times New Roman"/>
          <w:b/>
          <w:color w:val="000000" w:themeColor="text1"/>
          <w:sz w:val="32"/>
        </w:rPr>
      </w:pPr>
      <w:r w:rsidRPr="00E21115">
        <w:rPr>
          <w:rFonts w:ascii="Times New Roman" w:hAnsi="Times New Roman"/>
          <w:sz w:val="32"/>
        </w:rPr>
        <w:br w:type="page"/>
      </w:r>
      <w:r w:rsidR="00C571A8">
        <w:rPr>
          <w:rFonts w:ascii="Times New Roman" w:hAnsi="Times New Roman"/>
          <w:b/>
          <w:noProof/>
          <w:color w:val="000000" w:themeColor="text1"/>
          <w:sz w:val="32"/>
        </w:rPr>
        <w:lastRenderedPageBreak/>
        <w:drawing>
          <wp:inline distT="0" distB="0" distL="0" distR="0">
            <wp:extent cx="5583284" cy="3752850"/>
            <wp:effectExtent l="0" t="0" r="0" b="0"/>
            <wp:docPr id="65" name="Picture 9" descr="E:\PMAY\New folde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MAY\New folder\123.jpg"/>
                    <pic:cNvPicPr>
                      <a:picLocks noChangeAspect="1" noChangeArrowheads="1"/>
                    </pic:cNvPicPr>
                  </pic:nvPicPr>
                  <pic:blipFill>
                    <a:blip r:embed="rId11"/>
                    <a:srcRect/>
                    <a:stretch>
                      <a:fillRect/>
                    </a:stretch>
                  </pic:blipFill>
                  <pic:spPr bwMode="auto">
                    <a:xfrm>
                      <a:off x="0" y="0"/>
                      <a:ext cx="5605476" cy="3767767"/>
                    </a:xfrm>
                    <a:prstGeom prst="rect">
                      <a:avLst/>
                    </a:prstGeom>
                    <a:noFill/>
                    <a:ln w="9525">
                      <a:noFill/>
                      <a:miter lim="800000"/>
                      <a:headEnd/>
                      <a:tailEnd/>
                    </a:ln>
                  </pic:spPr>
                </pic:pic>
              </a:graphicData>
            </a:graphic>
          </wp:inline>
        </w:drawing>
      </w:r>
    </w:p>
    <w:p w:rsidR="00A841C4" w:rsidRDefault="00A841C4" w:rsidP="005F17D2">
      <w:pPr>
        <w:tabs>
          <w:tab w:val="left" w:pos="1776"/>
        </w:tabs>
        <w:jc w:val="both"/>
        <w:rPr>
          <w:rFonts w:ascii="Times New Roman" w:hAnsi="Times New Roman"/>
          <w:b/>
          <w:color w:val="000000" w:themeColor="text1"/>
          <w:sz w:val="32"/>
        </w:rPr>
      </w:pPr>
    </w:p>
    <w:p w:rsidR="005E18C3" w:rsidRPr="00F5762C" w:rsidRDefault="00B621A0" w:rsidP="00F5762C">
      <w:pPr>
        <w:tabs>
          <w:tab w:val="left" w:pos="1776"/>
        </w:tabs>
        <w:jc w:val="center"/>
        <w:rPr>
          <w:rFonts w:ascii="Times New Roman" w:hAnsi="Times New Roman"/>
          <w:b/>
          <w:i/>
          <w:color w:val="000000" w:themeColor="text1"/>
          <w:sz w:val="32"/>
        </w:rPr>
      </w:pPr>
      <w:r w:rsidRPr="00F5762C">
        <w:rPr>
          <w:b/>
          <w:i/>
          <w:color w:val="000000" w:themeColor="text1"/>
          <w:sz w:val="20"/>
          <w:szCs w:val="20"/>
        </w:rPr>
        <w:t>Picture</w:t>
      </w:r>
      <w:r w:rsidR="00A9757A" w:rsidRPr="00F5762C">
        <w:rPr>
          <w:b/>
          <w:i/>
          <w:color w:val="000000" w:themeColor="text1"/>
          <w:sz w:val="20"/>
          <w:szCs w:val="20"/>
        </w:rPr>
        <w:t xml:space="preserve">: Map of Assam Showing Location </w:t>
      </w:r>
      <w:r w:rsidRPr="00F5762C">
        <w:rPr>
          <w:b/>
          <w:i/>
          <w:color w:val="000000" w:themeColor="text1"/>
          <w:sz w:val="20"/>
          <w:szCs w:val="20"/>
        </w:rPr>
        <w:t xml:space="preserve">of </w:t>
      </w:r>
      <w:proofErr w:type="spellStart"/>
      <w:r w:rsidRPr="00F5762C">
        <w:rPr>
          <w:b/>
          <w:i/>
          <w:color w:val="000000" w:themeColor="text1"/>
          <w:sz w:val="20"/>
          <w:szCs w:val="20"/>
        </w:rPr>
        <w:t>Hailakandi</w:t>
      </w:r>
      <w:proofErr w:type="spellEnd"/>
      <w:r w:rsidRPr="00F5762C">
        <w:rPr>
          <w:b/>
          <w:i/>
          <w:color w:val="000000" w:themeColor="text1"/>
          <w:sz w:val="20"/>
          <w:szCs w:val="20"/>
        </w:rPr>
        <w:t xml:space="preserve"> District</w:t>
      </w:r>
    </w:p>
    <w:p w:rsidR="005E18C3" w:rsidRDefault="005E18C3" w:rsidP="005E18C3">
      <w:pPr>
        <w:tabs>
          <w:tab w:val="left" w:pos="1776"/>
        </w:tabs>
        <w:rPr>
          <w:rFonts w:ascii="Times New Roman" w:hAnsi="Times New Roman"/>
          <w:b/>
          <w:color w:val="000000" w:themeColor="text1"/>
          <w:sz w:val="32"/>
        </w:rPr>
      </w:pPr>
    </w:p>
    <w:p w:rsidR="00A841C4" w:rsidRPr="005E18C3" w:rsidRDefault="007C7F18" w:rsidP="00F5762C">
      <w:pPr>
        <w:tabs>
          <w:tab w:val="left" w:pos="1776"/>
        </w:tabs>
        <w:jc w:val="center"/>
        <w:rPr>
          <w:b/>
          <w:color w:val="000000" w:themeColor="text1"/>
          <w:sz w:val="20"/>
          <w:szCs w:val="20"/>
        </w:rPr>
      </w:pPr>
      <w:r>
        <w:rPr>
          <w:rFonts w:ascii="Times New Roman" w:hAnsi="Times New Roman"/>
          <w:b/>
          <w:noProof/>
          <w:color w:val="000000" w:themeColor="text1"/>
          <w:sz w:val="32"/>
        </w:rPr>
        <w:drawing>
          <wp:inline distT="0" distB="0" distL="0" distR="0">
            <wp:extent cx="2963247" cy="4057650"/>
            <wp:effectExtent l="0" t="0" r="0" b="0"/>
            <wp:docPr id="68" name="Picture 11" descr="E:\PMAY\New folder\halakandi-district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MAY\New folder\halakandi-district123.jpg"/>
                    <pic:cNvPicPr>
                      <a:picLocks noChangeAspect="1" noChangeArrowheads="1"/>
                    </pic:cNvPicPr>
                  </pic:nvPicPr>
                  <pic:blipFill>
                    <a:blip r:embed="rId12"/>
                    <a:srcRect/>
                    <a:stretch>
                      <a:fillRect/>
                    </a:stretch>
                  </pic:blipFill>
                  <pic:spPr bwMode="auto">
                    <a:xfrm>
                      <a:off x="0" y="0"/>
                      <a:ext cx="2981355" cy="4082446"/>
                    </a:xfrm>
                    <a:prstGeom prst="rect">
                      <a:avLst/>
                    </a:prstGeom>
                    <a:noFill/>
                    <a:ln w="9525">
                      <a:noFill/>
                      <a:miter lim="800000"/>
                      <a:headEnd/>
                      <a:tailEnd/>
                    </a:ln>
                  </pic:spPr>
                </pic:pic>
              </a:graphicData>
            </a:graphic>
          </wp:inline>
        </w:drawing>
      </w:r>
    </w:p>
    <w:p w:rsidR="00F5762C" w:rsidRDefault="00F5762C" w:rsidP="00F5762C">
      <w:pPr>
        <w:tabs>
          <w:tab w:val="left" w:pos="1776"/>
        </w:tabs>
        <w:jc w:val="center"/>
        <w:rPr>
          <w:b/>
          <w:i/>
          <w:color w:val="000000" w:themeColor="text1"/>
          <w:sz w:val="20"/>
          <w:szCs w:val="20"/>
        </w:rPr>
      </w:pPr>
    </w:p>
    <w:p w:rsidR="00A841C4" w:rsidRPr="00F5762C" w:rsidRDefault="007C7F18" w:rsidP="00F5762C">
      <w:pPr>
        <w:tabs>
          <w:tab w:val="left" w:pos="1776"/>
        </w:tabs>
        <w:jc w:val="center"/>
        <w:rPr>
          <w:rFonts w:ascii="Times New Roman" w:hAnsi="Times New Roman"/>
          <w:b/>
          <w:i/>
          <w:color w:val="000000" w:themeColor="text1"/>
          <w:sz w:val="20"/>
          <w:szCs w:val="20"/>
        </w:rPr>
      </w:pPr>
      <w:r w:rsidRPr="00F5762C">
        <w:rPr>
          <w:b/>
          <w:i/>
          <w:color w:val="000000" w:themeColor="text1"/>
          <w:sz w:val="20"/>
          <w:szCs w:val="20"/>
        </w:rPr>
        <w:t xml:space="preserve">Picture: Map of </w:t>
      </w:r>
      <w:proofErr w:type="spellStart"/>
      <w:r w:rsidRPr="00F5762C">
        <w:rPr>
          <w:b/>
          <w:i/>
          <w:color w:val="000000" w:themeColor="text1"/>
          <w:sz w:val="20"/>
          <w:szCs w:val="20"/>
        </w:rPr>
        <w:t>Hailakandi</w:t>
      </w:r>
      <w:proofErr w:type="spellEnd"/>
      <w:r w:rsidRPr="00F5762C">
        <w:rPr>
          <w:b/>
          <w:i/>
          <w:color w:val="000000" w:themeColor="text1"/>
          <w:sz w:val="20"/>
          <w:szCs w:val="20"/>
        </w:rPr>
        <w:t xml:space="preserve"> District Showing Location of </w:t>
      </w:r>
      <w:proofErr w:type="spellStart"/>
      <w:r w:rsidRPr="00F5762C">
        <w:rPr>
          <w:b/>
          <w:i/>
          <w:color w:val="000000" w:themeColor="text1"/>
          <w:sz w:val="20"/>
          <w:szCs w:val="20"/>
        </w:rPr>
        <w:t>Hailakandi</w:t>
      </w:r>
      <w:proofErr w:type="spellEnd"/>
      <w:r w:rsidRPr="00F5762C">
        <w:rPr>
          <w:b/>
          <w:i/>
          <w:color w:val="000000" w:themeColor="text1"/>
          <w:sz w:val="20"/>
          <w:szCs w:val="20"/>
        </w:rPr>
        <w:t xml:space="preserve"> Town</w:t>
      </w:r>
    </w:p>
    <w:p w:rsidR="00DB0B65" w:rsidRDefault="00DB0B65" w:rsidP="00DB0B65">
      <w:pPr>
        <w:tabs>
          <w:tab w:val="left" w:pos="1776"/>
        </w:tabs>
        <w:rPr>
          <w:rFonts w:ascii="Times New Roman" w:hAnsi="Times New Roman"/>
          <w:b/>
          <w:color w:val="000000" w:themeColor="text1"/>
          <w:sz w:val="32"/>
        </w:rPr>
      </w:pPr>
    </w:p>
    <w:p w:rsidR="00A15194" w:rsidRPr="00C571A8" w:rsidRDefault="00A15194" w:rsidP="00DB0B65">
      <w:pPr>
        <w:tabs>
          <w:tab w:val="left" w:pos="1776"/>
        </w:tabs>
        <w:jc w:val="center"/>
        <w:rPr>
          <w:rFonts w:eastAsia="Times New Roman"/>
          <w:b/>
          <w:sz w:val="32"/>
          <w:szCs w:val="32"/>
          <w:u w:val="single"/>
        </w:rPr>
      </w:pPr>
      <w:r w:rsidRPr="00C571A8">
        <w:rPr>
          <w:rFonts w:eastAsia="Times New Roman"/>
          <w:b/>
          <w:sz w:val="32"/>
          <w:szCs w:val="32"/>
          <w:u w:val="single"/>
        </w:rPr>
        <w:t>CERTIFICATE</w:t>
      </w:r>
    </w:p>
    <w:p w:rsidR="00A15194" w:rsidRDefault="00A15194" w:rsidP="00A15194">
      <w:pPr>
        <w:tabs>
          <w:tab w:val="left" w:pos="1776"/>
        </w:tabs>
        <w:rPr>
          <w:rFonts w:ascii="Times New Roman" w:eastAsia="Times New Roman" w:hAnsi="Times New Roman"/>
          <w:b/>
        </w:rPr>
      </w:pPr>
    </w:p>
    <w:p w:rsidR="00A15194" w:rsidRDefault="00A15194" w:rsidP="00A15194">
      <w:pPr>
        <w:tabs>
          <w:tab w:val="left" w:pos="1776"/>
        </w:tabs>
        <w:rPr>
          <w:rFonts w:ascii="Times New Roman" w:eastAsia="Times New Roman" w:hAnsi="Times New Roman"/>
          <w:b/>
        </w:rPr>
      </w:pPr>
    </w:p>
    <w:p w:rsidR="00A15194" w:rsidRPr="00C571A8" w:rsidRDefault="00A15194" w:rsidP="00C571A8">
      <w:pPr>
        <w:tabs>
          <w:tab w:val="left" w:pos="1776"/>
        </w:tabs>
        <w:spacing w:line="360" w:lineRule="auto"/>
        <w:jc w:val="both"/>
        <w:rPr>
          <w:rFonts w:eastAsia="Times New Roman"/>
          <w:sz w:val="22"/>
          <w:szCs w:val="22"/>
        </w:rPr>
      </w:pPr>
      <w:r w:rsidRPr="00C571A8">
        <w:rPr>
          <w:rFonts w:eastAsia="Times New Roman"/>
          <w:sz w:val="22"/>
          <w:szCs w:val="22"/>
        </w:rPr>
        <w:t>T</w:t>
      </w:r>
      <w:r w:rsidR="004D1922">
        <w:rPr>
          <w:rFonts w:eastAsia="Times New Roman"/>
          <w:sz w:val="22"/>
          <w:szCs w:val="22"/>
        </w:rPr>
        <w:t xml:space="preserve">his is certify that the </w:t>
      </w:r>
      <w:proofErr w:type="spellStart"/>
      <w:r w:rsidR="004D1922">
        <w:rPr>
          <w:rFonts w:eastAsia="Times New Roman"/>
          <w:sz w:val="22"/>
          <w:szCs w:val="22"/>
        </w:rPr>
        <w:t>HFAPoA</w:t>
      </w:r>
      <w:proofErr w:type="spellEnd"/>
      <w:r w:rsidR="004D1922">
        <w:rPr>
          <w:rFonts w:eastAsia="Times New Roman"/>
          <w:sz w:val="22"/>
          <w:szCs w:val="22"/>
        </w:rPr>
        <w:t xml:space="preserve"> r</w:t>
      </w:r>
      <w:r w:rsidRPr="00C571A8">
        <w:rPr>
          <w:rFonts w:eastAsia="Times New Roman"/>
          <w:sz w:val="22"/>
          <w:szCs w:val="22"/>
        </w:rPr>
        <w:t xml:space="preserve">eport of </w:t>
      </w:r>
      <w:proofErr w:type="spellStart"/>
      <w:r w:rsidRPr="00C571A8">
        <w:rPr>
          <w:rFonts w:eastAsia="Times New Roman"/>
          <w:sz w:val="22"/>
          <w:szCs w:val="22"/>
        </w:rPr>
        <w:t>Hailakandi</w:t>
      </w:r>
      <w:proofErr w:type="spellEnd"/>
      <w:r w:rsidRPr="00C571A8">
        <w:rPr>
          <w:rFonts w:eastAsia="Times New Roman"/>
          <w:sz w:val="22"/>
          <w:szCs w:val="22"/>
        </w:rPr>
        <w:t xml:space="preserve"> Town, is prepared by Officials of </w:t>
      </w:r>
      <w:proofErr w:type="spellStart"/>
      <w:r w:rsidRPr="00C571A8">
        <w:rPr>
          <w:rFonts w:eastAsia="Times New Roman"/>
          <w:sz w:val="22"/>
          <w:szCs w:val="22"/>
        </w:rPr>
        <w:t>Hailakandi</w:t>
      </w:r>
      <w:proofErr w:type="spellEnd"/>
      <w:r w:rsidRPr="00C571A8">
        <w:rPr>
          <w:rFonts w:eastAsia="Times New Roman"/>
          <w:sz w:val="22"/>
          <w:szCs w:val="22"/>
        </w:rPr>
        <w:t xml:space="preserve"> Municip</w:t>
      </w:r>
      <w:r w:rsidR="002F1D21">
        <w:rPr>
          <w:rFonts w:eastAsia="Times New Roman"/>
          <w:sz w:val="22"/>
          <w:szCs w:val="22"/>
        </w:rPr>
        <w:t>al Board</w:t>
      </w:r>
      <w:r w:rsidR="004D1922">
        <w:rPr>
          <w:rFonts w:eastAsia="Times New Roman"/>
          <w:sz w:val="22"/>
          <w:szCs w:val="22"/>
        </w:rPr>
        <w:t xml:space="preserve"> </w:t>
      </w:r>
      <w:r w:rsidRPr="00C571A8">
        <w:rPr>
          <w:rFonts w:eastAsia="Times New Roman"/>
          <w:sz w:val="22"/>
          <w:szCs w:val="22"/>
        </w:rPr>
        <w:t>for i</w:t>
      </w:r>
      <w:r w:rsidR="004D1922">
        <w:rPr>
          <w:rFonts w:eastAsia="Times New Roman"/>
          <w:sz w:val="22"/>
          <w:szCs w:val="22"/>
        </w:rPr>
        <w:t>mplementation of various verticals</w:t>
      </w:r>
      <w:r w:rsidRPr="00C571A8">
        <w:rPr>
          <w:rFonts w:eastAsia="Times New Roman"/>
          <w:sz w:val="22"/>
          <w:szCs w:val="22"/>
        </w:rPr>
        <w:t xml:space="preserve"> of PMAY-</w:t>
      </w:r>
      <w:proofErr w:type="gramStart"/>
      <w:r w:rsidRPr="00C571A8">
        <w:rPr>
          <w:rFonts w:eastAsia="Times New Roman"/>
          <w:sz w:val="22"/>
          <w:szCs w:val="22"/>
        </w:rPr>
        <w:t>HFA(</w:t>
      </w:r>
      <w:proofErr w:type="gramEnd"/>
      <w:r w:rsidRPr="00C571A8">
        <w:rPr>
          <w:rFonts w:eastAsia="Times New Roman"/>
          <w:sz w:val="22"/>
          <w:szCs w:val="22"/>
        </w:rPr>
        <w:t>U</w:t>
      </w:r>
      <w:r w:rsidR="004D1922">
        <w:rPr>
          <w:rFonts w:eastAsia="Times New Roman"/>
          <w:sz w:val="22"/>
          <w:szCs w:val="22"/>
        </w:rPr>
        <w:t>)</w:t>
      </w:r>
      <w:r w:rsidRPr="00C571A8">
        <w:rPr>
          <w:rFonts w:eastAsia="Times New Roman"/>
          <w:sz w:val="22"/>
          <w:szCs w:val="22"/>
        </w:rPr>
        <w:t>.</w:t>
      </w:r>
    </w:p>
    <w:p w:rsidR="00A15194" w:rsidRDefault="00A15194" w:rsidP="00A15194">
      <w:pPr>
        <w:tabs>
          <w:tab w:val="left" w:pos="1776"/>
        </w:tabs>
        <w:spacing w:line="360" w:lineRule="auto"/>
        <w:rPr>
          <w:rFonts w:ascii="Times New Roman" w:eastAsia="Times New Roman" w:hAnsi="Times New Roman"/>
        </w:rPr>
      </w:pPr>
    </w:p>
    <w:p w:rsidR="00A15194" w:rsidRPr="00C571A8" w:rsidRDefault="00A15194" w:rsidP="00A15194">
      <w:pPr>
        <w:tabs>
          <w:tab w:val="left" w:pos="1776"/>
        </w:tabs>
        <w:spacing w:line="360" w:lineRule="auto"/>
        <w:rPr>
          <w:rFonts w:eastAsia="Times New Roman"/>
          <w:sz w:val="22"/>
          <w:szCs w:val="22"/>
        </w:rPr>
      </w:pPr>
      <w:r w:rsidRPr="00C571A8">
        <w:rPr>
          <w:rFonts w:eastAsia="Times New Roman"/>
          <w:b/>
          <w:sz w:val="22"/>
          <w:szCs w:val="22"/>
        </w:rPr>
        <w:t xml:space="preserve">Name  </w:t>
      </w:r>
      <w:r w:rsidR="00F5762C">
        <w:rPr>
          <w:rFonts w:eastAsia="Times New Roman"/>
          <w:b/>
          <w:sz w:val="22"/>
          <w:szCs w:val="22"/>
        </w:rPr>
        <w:t xml:space="preserve">                                                   </w:t>
      </w:r>
      <w:r w:rsidRPr="00C571A8">
        <w:rPr>
          <w:rFonts w:eastAsia="Times New Roman"/>
          <w:b/>
          <w:sz w:val="22"/>
          <w:szCs w:val="22"/>
        </w:rPr>
        <w:t>Designation</w:t>
      </w:r>
      <w:r w:rsidR="00F5762C">
        <w:rPr>
          <w:rFonts w:eastAsia="Times New Roman"/>
          <w:b/>
          <w:sz w:val="22"/>
          <w:szCs w:val="22"/>
        </w:rPr>
        <w:t xml:space="preserve">                                                                              </w:t>
      </w:r>
      <w:r w:rsidRPr="00C571A8">
        <w:rPr>
          <w:rFonts w:eastAsia="Times New Roman"/>
          <w:b/>
          <w:sz w:val="22"/>
          <w:szCs w:val="22"/>
        </w:rPr>
        <w:t>Signature</w:t>
      </w:r>
    </w:p>
    <w:p w:rsidR="00A15194" w:rsidRPr="00C571A8" w:rsidRDefault="00A15194" w:rsidP="00A15194">
      <w:pPr>
        <w:tabs>
          <w:tab w:val="left" w:pos="1776"/>
        </w:tabs>
        <w:spacing w:line="360" w:lineRule="auto"/>
        <w:rPr>
          <w:rFonts w:eastAsia="Times New Roman"/>
          <w:sz w:val="22"/>
          <w:szCs w:val="22"/>
        </w:rPr>
      </w:pPr>
    </w:p>
    <w:p w:rsidR="00A15194" w:rsidRPr="00C571A8" w:rsidRDefault="00A15194" w:rsidP="00A15194">
      <w:pPr>
        <w:tabs>
          <w:tab w:val="left" w:pos="1776"/>
        </w:tabs>
        <w:spacing w:line="360" w:lineRule="auto"/>
        <w:rPr>
          <w:rFonts w:eastAsia="Times New Roman"/>
          <w:sz w:val="22"/>
          <w:szCs w:val="22"/>
        </w:rPr>
      </w:pPr>
    </w:p>
    <w:p w:rsidR="00A15194" w:rsidRPr="00C571A8" w:rsidRDefault="00A15194" w:rsidP="00DD17FE">
      <w:pPr>
        <w:pStyle w:val="ListParagraph"/>
        <w:numPr>
          <w:ilvl w:val="0"/>
          <w:numId w:val="12"/>
        </w:numPr>
        <w:tabs>
          <w:tab w:val="left" w:pos="1776"/>
        </w:tabs>
        <w:spacing w:line="360" w:lineRule="auto"/>
        <w:rPr>
          <w:rFonts w:eastAsia="Times New Roman"/>
        </w:rPr>
      </w:pPr>
      <w:proofErr w:type="spellStart"/>
      <w:r w:rsidRPr="00C571A8">
        <w:rPr>
          <w:rFonts w:eastAsia="Times New Roman"/>
        </w:rPr>
        <w:t>Bhadra</w:t>
      </w:r>
      <w:proofErr w:type="spellEnd"/>
      <w:r w:rsidR="00F5762C">
        <w:rPr>
          <w:rFonts w:eastAsia="Times New Roman"/>
        </w:rPr>
        <w:t xml:space="preserve"> </w:t>
      </w:r>
      <w:proofErr w:type="spellStart"/>
      <w:r w:rsidRPr="00C571A8">
        <w:rPr>
          <w:rFonts w:eastAsia="Times New Roman"/>
        </w:rPr>
        <w:t>Kanta</w:t>
      </w:r>
      <w:proofErr w:type="spellEnd"/>
      <w:r w:rsidR="00F5762C">
        <w:rPr>
          <w:rFonts w:eastAsia="Times New Roman"/>
        </w:rPr>
        <w:t xml:space="preserve"> Sharma                </w:t>
      </w:r>
      <w:r w:rsidRPr="00C571A8">
        <w:rPr>
          <w:rFonts w:eastAsia="Times New Roman"/>
        </w:rPr>
        <w:t>Executive Officer,</w:t>
      </w:r>
      <w:r w:rsidR="00F5762C">
        <w:rPr>
          <w:rFonts w:eastAsia="Times New Roman"/>
        </w:rPr>
        <w:t xml:space="preserve"> </w:t>
      </w:r>
      <w:r w:rsidRPr="00C571A8">
        <w:rPr>
          <w:rFonts w:eastAsia="Times New Roman"/>
        </w:rPr>
        <w:t xml:space="preserve"> </w:t>
      </w:r>
      <w:proofErr w:type="spellStart"/>
      <w:r w:rsidRPr="00C571A8">
        <w:rPr>
          <w:rFonts w:eastAsia="Times New Roman"/>
        </w:rPr>
        <w:t>Hailakandi</w:t>
      </w:r>
      <w:proofErr w:type="spellEnd"/>
      <w:r w:rsidRPr="00C571A8">
        <w:rPr>
          <w:rFonts w:eastAsia="Times New Roman"/>
        </w:rPr>
        <w:t xml:space="preserve"> Municipal Board                </w:t>
      </w:r>
    </w:p>
    <w:p w:rsidR="00A15194" w:rsidRPr="00C571A8" w:rsidRDefault="00A15194" w:rsidP="00A15194">
      <w:pPr>
        <w:pStyle w:val="ListParagraph"/>
        <w:tabs>
          <w:tab w:val="left" w:pos="1776"/>
        </w:tabs>
        <w:spacing w:line="360" w:lineRule="auto"/>
        <w:ind w:left="360"/>
        <w:rPr>
          <w:rFonts w:eastAsia="Times New Roman"/>
        </w:rPr>
      </w:pPr>
    </w:p>
    <w:p w:rsidR="00A15194" w:rsidRDefault="00A15194" w:rsidP="00A15194">
      <w:pPr>
        <w:pStyle w:val="ListParagraph"/>
        <w:tabs>
          <w:tab w:val="left" w:pos="1776"/>
        </w:tabs>
        <w:spacing w:line="360" w:lineRule="auto"/>
        <w:ind w:left="360"/>
        <w:rPr>
          <w:rFonts w:eastAsia="Times New Roman"/>
        </w:rPr>
      </w:pPr>
    </w:p>
    <w:p w:rsidR="00DB0B65" w:rsidRDefault="00DB0B65" w:rsidP="00A15194">
      <w:pPr>
        <w:pStyle w:val="ListParagraph"/>
        <w:tabs>
          <w:tab w:val="left" w:pos="1776"/>
        </w:tabs>
        <w:spacing w:line="360" w:lineRule="auto"/>
        <w:ind w:left="360"/>
        <w:rPr>
          <w:rFonts w:eastAsia="Times New Roman"/>
        </w:rPr>
      </w:pPr>
    </w:p>
    <w:p w:rsidR="00C571A8" w:rsidRPr="00C571A8" w:rsidRDefault="00C571A8" w:rsidP="00A15194">
      <w:pPr>
        <w:pStyle w:val="ListParagraph"/>
        <w:tabs>
          <w:tab w:val="left" w:pos="1776"/>
        </w:tabs>
        <w:spacing w:line="360" w:lineRule="auto"/>
        <w:ind w:left="360"/>
        <w:rPr>
          <w:rFonts w:eastAsia="Times New Roman"/>
        </w:rPr>
      </w:pPr>
    </w:p>
    <w:p w:rsidR="00A15194" w:rsidRDefault="00A15194" w:rsidP="00DD17FE">
      <w:pPr>
        <w:pStyle w:val="ListParagraph"/>
        <w:numPr>
          <w:ilvl w:val="0"/>
          <w:numId w:val="12"/>
        </w:numPr>
        <w:tabs>
          <w:tab w:val="left" w:pos="1776"/>
        </w:tabs>
        <w:spacing w:line="360" w:lineRule="auto"/>
        <w:rPr>
          <w:rFonts w:eastAsia="Times New Roman"/>
        </w:rPr>
      </w:pPr>
      <w:proofErr w:type="spellStart"/>
      <w:r w:rsidRPr="00C571A8">
        <w:rPr>
          <w:rFonts w:eastAsia="Times New Roman"/>
        </w:rPr>
        <w:t>Shyamoli</w:t>
      </w:r>
      <w:proofErr w:type="spellEnd"/>
      <w:r w:rsidRPr="00C571A8">
        <w:rPr>
          <w:rFonts w:eastAsia="Times New Roman"/>
        </w:rPr>
        <w:t xml:space="preserve"> Roy     </w:t>
      </w:r>
      <w:r w:rsidR="00F5762C">
        <w:rPr>
          <w:rFonts w:eastAsia="Times New Roman"/>
        </w:rPr>
        <w:t xml:space="preserve">                         </w:t>
      </w:r>
      <w:r w:rsidRPr="00C571A8">
        <w:rPr>
          <w:rFonts w:eastAsia="Times New Roman"/>
        </w:rPr>
        <w:t xml:space="preserve">Chairperson, </w:t>
      </w:r>
      <w:proofErr w:type="spellStart"/>
      <w:r w:rsidRPr="00C571A8">
        <w:rPr>
          <w:rFonts w:eastAsia="Times New Roman"/>
        </w:rPr>
        <w:t>Hailkandi</w:t>
      </w:r>
      <w:proofErr w:type="spellEnd"/>
      <w:r w:rsidRPr="00C571A8">
        <w:rPr>
          <w:rFonts w:eastAsia="Times New Roman"/>
        </w:rPr>
        <w:t xml:space="preserve"> Municipal Board</w:t>
      </w:r>
    </w:p>
    <w:p w:rsidR="00C571A8" w:rsidRDefault="00C571A8" w:rsidP="00C571A8">
      <w:pPr>
        <w:pStyle w:val="ListParagraph"/>
        <w:tabs>
          <w:tab w:val="left" w:pos="1776"/>
        </w:tabs>
        <w:spacing w:line="360" w:lineRule="auto"/>
        <w:ind w:left="360"/>
        <w:rPr>
          <w:rFonts w:eastAsia="Times New Roman"/>
        </w:rPr>
      </w:pPr>
    </w:p>
    <w:p w:rsidR="00C571A8" w:rsidRDefault="00C571A8" w:rsidP="00C571A8">
      <w:pPr>
        <w:pStyle w:val="ListParagraph"/>
        <w:tabs>
          <w:tab w:val="left" w:pos="1776"/>
        </w:tabs>
        <w:spacing w:line="360" w:lineRule="auto"/>
        <w:ind w:left="360"/>
        <w:rPr>
          <w:rFonts w:eastAsia="Times New Roman"/>
        </w:rPr>
      </w:pPr>
    </w:p>
    <w:p w:rsidR="00DB0B65" w:rsidRDefault="00DB0B65" w:rsidP="00C571A8">
      <w:pPr>
        <w:pStyle w:val="ListParagraph"/>
        <w:tabs>
          <w:tab w:val="left" w:pos="1776"/>
        </w:tabs>
        <w:spacing w:line="360" w:lineRule="auto"/>
        <w:ind w:left="360"/>
        <w:rPr>
          <w:rFonts w:eastAsia="Times New Roman"/>
        </w:rPr>
      </w:pPr>
    </w:p>
    <w:p w:rsidR="00C571A8" w:rsidRDefault="00C571A8" w:rsidP="00C571A8">
      <w:pPr>
        <w:pStyle w:val="ListParagraph"/>
        <w:tabs>
          <w:tab w:val="left" w:pos="1776"/>
        </w:tabs>
        <w:spacing w:line="360" w:lineRule="auto"/>
        <w:ind w:left="360"/>
        <w:rPr>
          <w:rFonts w:eastAsia="Times New Roman"/>
        </w:rPr>
      </w:pPr>
    </w:p>
    <w:p w:rsidR="00C571A8" w:rsidRPr="00C571A8" w:rsidRDefault="00C571A8" w:rsidP="00DD17FE">
      <w:pPr>
        <w:pStyle w:val="ListParagraph"/>
        <w:numPr>
          <w:ilvl w:val="0"/>
          <w:numId w:val="12"/>
        </w:numPr>
        <w:tabs>
          <w:tab w:val="left" w:pos="1776"/>
        </w:tabs>
        <w:spacing w:line="360" w:lineRule="auto"/>
        <w:rPr>
          <w:rFonts w:eastAsia="Times New Roman"/>
        </w:rPr>
      </w:pPr>
      <w:proofErr w:type="spellStart"/>
      <w:r w:rsidRPr="00C571A8">
        <w:rPr>
          <w:rFonts w:eastAsia="Times New Roman"/>
        </w:rPr>
        <w:t>Amalendu</w:t>
      </w:r>
      <w:proofErr w:type="spellEnd"/>
      <w:r w:rsidRPr="00C571A8">
        <w:rPr>
          <w:rFonts w:eastAsia="Times New Roman"/>
        </w:rPr>
        <w:t xml:space="preserve"> Roy   </w:t>
      </w:r>
      <w:r w:rsidR="00F5762C">
        <w:rPr>
          <w:rFonts w:eastAsia="Times New Roman"/>
        </w:rPr>
        <w:t xml:space="preserve">                         </w:t>
      </w:r>
      <w:r w:rsidRPr="00C571A8">
        <w:rPr>
          <w:rFonts w:eastAsia="Times New Roman"/>
        </w:rPr>
        <w:t>Project Director, PMAY</w:t>
      </w:r>
      <w:r w:rsidR="00E9554E">
        <w:rPr>
          <w:rFonts w:eastAsia="Times New Roman"/>
        </w:rPr>
        <w:t>-HFA</w:t>
      </w:r>
      <w:r w:rsidRPr="00C571A8">
        <w:rPr>
          <w:rFonts w:eastAsia="Times New Roman"/>
        </w:rPr>
        <w:t xml:space="preserve">(U), </w:t>
      </w:r>
      <w:proofErr w:type="spellStart"/>
      <w:r w:rsidRPr="00C571A8">
        <w:rPr>
          <w:rFonts w:eastAsia="Times New Roman"/>
        </w:rPr>
        <w:t>Hailakandi</w:t>
      </w:r>
      <w:proofErr w:type="spellEnd"/>
    </w:p>
    <w:p w:rsidR="00C571A8" w:rsidRPr="00C571A8" w:rsidRDefault="00C571A8" w:rsidP="00C571A8">
      <w:pPr>
        <w:pStyle w:val="ListParagraph"/>
        <w:tabs>
          <w:tab w:val="left" w:pos="1776"/>
        </w:tabs>
        <w:spacing w:line="360" w:lineRule="auto"/>
        <w:ind w:left="360"/>
        <w:rPr>
          <w:rFonts w:eastAsia="Times New Roman"/>
        </w:rPr>
      </w:pPr>
    </w:p>
    <w:p w:rsidR="00A15194" w:rsidRPr="00BB57FF" w:rsidRDefault="00A15194" w:rsidP="00A15194">
      <w:pPr>
        <w:pStyle w:val="ListParagraph"/>
        <w:rPr>
          <w:rFonts w:ascii="Times New Roman" w:eastAsia="Times New Roman" w:hAnsi="Times New Roman"/>
        </w:rPr>
      </w:pPr>
    </w:p>
    <w:p w:rsidR="00A15194" w:rsidRDefault="00A15194" w:rsidP="00A15194">
      <w:pPr>
        <w:pStyle w:val="ListParagraph"/>
        <w:tabs>
          <w:tab w:val="left" w:pos="1776"/>
        </w:tabs>
        <w:spacing w:line="360" w:lineRule="auto"/>
        <w:ind w:left="360"/>
        <w:rPr>
          <w:rFonts w:ascii="Times New Roman" w:eastAsia="Times New Roman" w:hAnsi="Times New Roman"/>
        </w:rPr>
      </w:pPr>
    </w:p>
    <w:p w:rsidR="00A15194" w:rsidRDefault="00A15194" w:rsidP="00A15194">
      <w:pPr>
        <w:tabs>
          <w:tab w:val="left" w:pos="1776"/>
        </w:tabs>
        <w:spacing w:line="360" w:lineRule="auto"/>
        <w:rPr>
          <w:rFonts w:ascii="Times New Roman" w:eastAsia="Times New Roman" w:hAnsi="Times New Roman"/>
        </w:rPr>
      </w:pPr>
    </w:p>
    <w:p w:rsidR="00A15194" w:rsidRDefault="00A15194"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2C2598" w:rsidRDefault="002C2598" w:rsidP="00A15194">
      <w:pPr>
        <w:tabs>
          <w:tab w:val="left" w:pos="1776"/>
        </w:tabs>
        <w:spacing w:line="360" w:lineRule="auto"/>
        <w:rPr>
          <w:rFonts w:ascii="Times New Roman" w:eastAsia="Times New Roman" w:hAnsi="Times New Roman"/>
        </w:rPr>
      </w:pPr>
    </w:p>
    <w:p w:rsidR="00A17C2A" w:rsidRDefault="00A17C2A" w:rsidP="00C571A8">
      <w:pPr>
        <w:spacing w:line="0" w:lineRule="atLeast"/>
        <w:rPr>
          <w:rFonts w:ascii="Times New Roman" w:eastAsia="Times New Roman" w:hAnsi="Times New Roman"/>
          <w:b/>
          <w:sz w:val="32"/>
        </w:rPr>
      </w:pPr>
    </w:p>
    <w:p w:rsidR="00A15194" w:rsidRDefault="00A15194" w:rsidP="00DF5B78">
      <w:pPr>
        <w:spacing w:line="0" w:lineRule="atLeast"/>
        <w:jc w:val="center"/>
        <w:rPr>
          <w:rFonts w:ascii="Times New Roman" w:eastAsia="Times New Roman" w:hAnsi="Times New Roman"/>
          <w:b/>
          <w:sz w:val="32"/>
        </w:rPr>
      </w:pPr>
    </w:p>
    <w:p w:rsidR="008F4A72" w:rsidRDefault="008F4A72" w:rsidP="00BC6D43">
      <w:pPr>
        <w:jc w:val="center"/>
        <w:rPr>
          <w:b/>
          <w:sz w:val="28"/>
          <w:u w:val="single"/>
        </w:rPr>
      </w:pPr>
    </w:p>
    <w:p w:rsidR="00BC6D43" w:rsidRDefault="00BC6D43" w:rsidP="00BC6D43">
      <w:pPr>
        <w:jc w:val="center"/>
        <w:rPr>
          <w:b/>
          <w:sz w:val="28"/>
          <w:u w:val="single"/>
        </w:rPr>
      </w:pPr>
      <w:r w:rsidRPr="000F7F4D">
        <w:rPr>
          <w:b/>
          <w:sz w:val="28"/>
          <w:u w:val="single"/>
        </w:rPr>
        <w:lastRenderedPageBreak/>
        <w:t>SUMMARY</w:t>
      </w:r>
    </w:p>
    <w:p w:rsidR="00512FDE" w:rsidRDefault="00512FDE" w:rsidP="00BC6D43"/>
    <w:p w:rsidR="008F4A72" w:rsidRDefault="008F4A72" w:rsidP="00BC6D43"/>
    <w:p w:rsidR="00BC6D43" w:rsidRDefault="00BC6D43" w:rsidP="00BC6D43">
      <w:r>
        <w:t>Name of ULB:</w:t>
      </w:r>
      <w:r w:rsidR="00512FDE">
        <w:t xml:space="preserve"> </w:t>
      </w:r>
      <w:proofErr w:type="spellStart"/>
      <w:r w:rsidR="00512FDE">
        <w:t>Hailakandi</w:t>
      </w:r>
      <w:proofErr w:type="spellEnd"/>
      <w:r w:rsidR="00512FDE">
        <w:t xml:space="preserve"> Municipal Board</w:t>
      </w:r>
    </w:p>
    <w:p w:rsidR="00DB0B65" w:rsidRDefault="00DB0B65" w:rsidP="00BC6D43"/>
    <w:p w:rsidR="00BC6D43" w:rsidRDefault="00BC6D43" w:rsidP="00BC6D43">
      <w:r>
        <w:t>District:</w:t>
      </w:r>
      <w:r w:rsidR="00512FDE">
        <w:t xml:space="preserve"> </w:t>
      </w:r>
      <w:proofErr w:type="spellStart"/>
      <w:r w:rsidR="00512FDE">
        <w:t>Hailakandi</w:t>
      </w:r>
      <w:proofErr w:type="spellEnd"/>
    </w:p>
    <w:p w:rsidR="00512FDE" w:rsidRDefault="00512FDE" w:rsidP="00BC6D43"/>
    <w:tbl>
      <w:tblPr>
        <w:tblStyle w:val="TableGrid"/>
        <w:tblW w:w="10095" w:type="dxa"/>
        <w:tblLayout w:type="fixed"/>
        <w:tblLook w:val="04A0" w:firstRow="1" w:lastRow="0" w:firstColumn="1" w:lastColumn="0" w:noHBand="0" w:noVBand="1"/>
      </w:tblPr>
      <w:tblGrid>
        <w:gridCol w:w="558"/>
        <w:gridCol w:w="2968"/>
        <w:gridCol w:w="1369"/>
        <w:gridCol w:w="1368"/>
        <w:gridCol w:w="1369"/>
        <w:gridCol w:w="1231"/>
        <w:gridCol w:w="1232"/>
      </w:tblGrid>
      <w:tr w:rsidR="00BC6D43" w:rsidTr="00512FDE">
        <w:trPr>
          <w:trHeight w:val="792"/>
        </w:trPr>
        <w:tc>
          <w:tcPr>
            <w:tcW w:w="558" w:type="dxa"/>
            <w:shd w:val="clear" w:color="auto" w:fill="A6A6A6" w:themeFill="background1" w:themeFillShade="A6"/>
            <w:vAlign w:val="center"/>
          </w:tcPr>
          <w:p w:rsidR="00BC6D43" w:rsidRPr="00512FDE" w:rsidRDefault="00BC6D43" w:rsidP="00512FDE">
            <w:pPr>
              <w:spacing w:before="240"/>
              <w:jc w:val="center"/>
              <w:rPr>
                <w:b/>
                <w:sz w:val="22"/>
                <w:szCs w:val="22"/>
              </w:rPr>
            </w:pPr>
            <w:proofErr w:type="spellStart"/>
            <w:r w:rsidRPr="00512FDE">
              <w:rPr>
                <w:b/>
                <w:sz w:val="22"/>
                <w:szCs w:val="22"/>
              </w:rPr>
              <w:t>Sl</w:t>
            </w:r>
            <w:proofErr w:type="spellEnd"/>
            <w:r w:rsidRPr="00512FDE">
              <w:rPr>
                <w:b/>
                <w:sz w:val="22"/>
                <w:szCs w:val="22"/>
              </w:rPr>
              <w:t xml:space="preserve"> No</w:t>
            </w:r>
          </w:p>
        </w:tc>
        <w:tc>
          <w:tcPr>
            <w:tcW w:w="2968" w:type="dxa"/>
            <w:shd w:val="clear" w:color="auto" w:fill="A6A6A6" w:themeFill="background1" w:themeFillShade="A6"/>
            <w:vAlign w:val="center"/>
          </w:tcPr>
          <w:p w:rsidR="00BC6D43" w:rsidRPr="00512FDE" w:rsidRDefault="00BC6D43" w:rsidP="00512FDE">
            <w:pPr>
              <w:spacing w:before="240" w:line="360" w:lineRule="auto"/>
              <w:jc w:val="center"/>
              <w:rPr>
                <w:b/>
                <w:sz w:val="22"/>
                <w:szCs w:val="22"/>
              </w:rPr>
            </w:pPr>
            <w:r w:rsidRPr="00512FDE">
              <w:rPr>
                <w:b/>
                <w:sz w:val="22"/>
                <w:szCs w:val="22"/>
              </w:rPr>
              <w:t>Particulars</w:t>
            </w:r>
          </w:p>
        </w:tc>
        <w:tc>
          <w:tcPr>
            <w:tcW w:w="6569" w:type="dxa"/>
            <w:gridSpan w:val="5"/>
            <w:shd w:val="clear" w:color="auto" w:fill="A6A6A6" w:themeFill="background1" w:themeFillShade="A6"/>
            <w:vAlign w:val="center"/>
          </w:tcPr>
          <w:p w:rsidR="00BC6D43" w:rsidRPr="00512FDE" w:rsidRDefault="00BC6D43" w:rsidP="00512FDE">
            <w:pPr>
              <w:spacing w:before="240" w:line="360" w:lineRule="auto"/>
              <w:jc w:val="center"/>
              <w:rPr>
                <w:b/>
                <w:sz w:val="22"/>
                <w:szCs w:val="22"/>
              </w:rPr>
            </w:pPr>
            <w:r w:rsidRPr="00512FDE">
              <w:rPr>
                <w:b/>
                <w:sz w:val="22"/>
                <w:szCs w:val="22"/>
              </w:rPr>
              <w:t>Unit</w:t>
            </w:r>
          </w:p>
        </w:tc>
      </w:tr>
      <w:tr w:rsidR="00BC6D43" w:rsidTr="00512FDE">
        <w:trPr>
          <w:trHeight w:val="665"/>
        </w:trPr>
        <w:tc>
          <w:tcPr>
            <w:tcW w:w="558" w:type="dxa"/>
            <w:vAlign w:val="center"/>
          </w:tcPr>
          <w:p w:rsidR="00BC6D43" w:rsidRPr="00512FDE" w:rsidRDefault="00BC6D43" w:rsidP="0065369B">
            <w:pPr>
              <w:spacing w:before="240"/>
              <w:rPr>
                <w:sz w:val="22"/>
                <w:szCs w:val="22"/>
              </w:rPr>
            </w:pPr>
            <w:r w:rsidRPr="00512FDE">
              <w:rPr>
                <w:sz w:val="22"/>
                <w:szCs w:val="22"/>
              </w:rPr>
              <w:t>1</w:t>
            </w:r>
          </w:p>
        </w:tc>
        <w:tc>
          <w:tcPr>
            <w:tcW w:w="2968" w:type="dxa"/>
            <w:vAlign w:val="center"/>
          </w:tcPr>
          <w:p w:rsidR="00BC6D43" w:rsidRPr="00512FDE" w:rsidRDefault="00BC6D43" w:rsidP="0065369B">
            <w:pPr>
              <w:spacing w:before="240"/>
              <w:rPr>
                <w:sz w:val="22"/>
                <w:szCs w:val="22"/>
              </w:rPr>
            </w:pPr>
            <w:r w:rsidRPr="00512FDE">
              <w:rPr>
                <w:sz w:val="22"/>
                <w:szCs w:val="22"/>
              </w:rPr>
              <w:t>Total Municipal Area (Sq.km)</w:t>
            </w:r>
          </w:p>
        </w:tc>
        <w:tc>
          <w:tcPr>
            <w:tcW w:w="6569" w:type="dxa"/>
            <w:gridSpan w:val="5"/>
            <w:vAlign w:val="center"/>
          </w:tcPr>
          <w:p w:rsidR="00BC6D43" w:rsidRPr="00512FDE" w:rsidRDefault="00512FDE" w:rsidP="00512FDE">
            <w:pPr>
              <w:spacing w:before="240"/>
              <w:jc w:val="center"/>
              <w:rPr>
                <w:sz w:val="22"/>
                <w:szCs w:val="22"/>
              </w:rPr>
            </w:pPr>
            <w:r>
              <w:rPr>
                <w:sz w:val="22"/>
                <w:szCs w:val="22"/>
              </w:rPr>
              <w:t>4.55</w:t>
            </w:r>
          </w:p>
        </w:tc>
      </w:tr>
      <w:tr w:rsidR="00BC6D43" w:rsidTr="00512FDE">
        <w:trPr>
          <w:trHeight w:val="787"/>
        </w:trPr>
        <w:tc>
          <w:tcPr>
            <w:tcW w:w="558" w:type="dxa"/>
            <w:vAlign w:val="center"/>
          </w:tcPr>
          <w:p w:rsidR="00BC6D43" w:rsidRPr="00512FDE" w:rsidRDefault="00BC6D43" w:rsidP="0065369B">
            <w:pPr>
              <w:spacing w:before="240"/>
              <w:rPr>
                <w:sz w:val="22"/>
                <w:szCs w:val="22"/>
              </w:rPr>
            </w:pPr>
            <w:r w:rsidRPr="00512FDE">
              <w:rPr>
                <w:sz w:val="22"/>
                <w:szCs w:val="22"/>
              </w:rPr>
              <w:t>2</w:t>
            </w:r>
          </w:p>
        </w:tc>
        <w:tc>
          <w:tcPr>
            <w:tcW w:w="2968" w:type="dxa"/>
            <w:vAlign w:val="center"/>
          </w:tcPr>
          <w:p w:rsidR="00BC6D43" w:rsidRPr="00512FDE" w:rsidRDefault="00BC6D43" w:rsidP="0065369B">
            <w:pPr>
              <w:spacing w:before="240"/>
              <w:rPr>
                <w:sz w:val="22"/>
                <w:szCs w:val="22"/>
              </w:rPr>
            </w:pPr>
            <w:r w:rsidRPr="00512FDE">
              <w:rPr>
                <w:sz w:val="22"/>
                <w:szCs w:val="22"/>
              </w:rPr>
              <w:t>Total Population</w:t>
            </w:r>
          </w:p>
          <w:p w:rsidR="00BC6D43" w:rsidRPr="00512FDE" w:rsidRDefault="00BC6D43" w:rsidP="0065369B">
            <w:pPr>
              <w:rPr>
                <w:sz w:val="22"/>
                <w:szCs w:val="22"/>
              </w:rPr>
            </w:pPr>
            <w:r w:rsidRPr="00512FDE">
              <w:rPr>
                <w:sz w:val="22"/>
                <w:szCs w:val="22"/>
              </w:rPr>
              <w:t>(Census 2011)</w:t>
            </w:r>
          </w:p>
        </w:tc>
        <w:tc>
          <w:tcPr>
            <w:tcW w:w="6569" w:type="dxa"/>
            <w:gridSpan w:val="5"/>
            <w:vAlign w:val="center"/>
          </w:tcPr>
          <w:p w:rsidR="00BC6D43" w:rsidRPr="00512FDE" w:rsidRDefault="00512FDE" w:rsidP="00512FDE">
            <w:pPr>
              <w:spacing w:before="240"/>
              <w:jc w:val="center"/>
              <w:rPr>
                <w:sz w:val="22"/>
                <w:szCs w:val="22"/>
              </w:rPr>
            </w:pPr>
            <w:r>
              <w:rPr>
                <w:sz w:val="22"/>
                <w:szCs w:val="22"/>
              </w:rPr>
              <w:t>33637</w:t>
            </w:r>
          </w:p>
        </w:tc>
      </w:tr>
      <w:tr w:rsidR="00BC6D43" w:rsidTr="00512FDE">
        <w:trPr>
          <w:trHeight w:val="774"/>
        </w:trPr>
        <w:tc>
          <w:tcPr>
            <w:tcW w:w="558" w:type="dxa"/>
            <w:vAlign w:val="center"/>
          </w:tcPr>
          <w:p w:rsidR="00BC6D43" w:rsidRPr="00512FDE" w:rsidRDefault="00BC6D43" w:rsidP="0065369B">
            <w:pPr>
              <w:spacing w:before="240"/>
              <w:rPr>
                <w:sz w:val="22"/>
                <w:szCs w:val="22"/>
              </w:rPr>
            </w:pPr>
            <w:r w:rsidRPr="00512FDE">
              <w:rPr>
                <w:sz w:val="22"/>
                <w:szCs w:val="22"/>
              </w:rPr>
              <w:t>3</w:t>
            </w:r>
          </w:p>
        </w:tc>
        <w:tc>
          <w:tcPr>
            <w:tcW w:w="2968" w:type="dxa"/>
            <w:vAlign w:val="center"/>
          </w:tcPr>
          <w:p w:rsidR="00BC6D43" w:rsidRPr="00512FDE" w:rsidRDefault="00BC6D43" w:rsidP="0065369B">
            <w:pPr>
              <w:spacing w:before="240"/>
              <w:rPr>
                <w:sz w:val="22"/>
                <w:szCs w:val="22"/>
              </w:rPr>
            </w:pPr>
            <w:r w:rsidRPr="00512FDE">
              <w:rPr>
                <w:sz w:val="22"/>
                <w:szCs w:val="22"/>
              </w:rPr>
              <w:t>Total no. of Slums (Nos.)</w:t>
            </w:r>
          </w:p>
        </w:tc>
        <w:tc>
          <w:tcPr>
            <w:tcW w:w="6569" w:type="dxa"/>
            <w:gridSpan w:val="5"/>
            <w:vAlign w:val="center"/>
          </w:tcPr>
          <w:p w:rsidR="00BC6D43" w:rsidRPr="00512FDE" w:rsidRDefault="00512FDE" w:rsidP="00512FDE">
            <w:pPr>
              <w:spacing w:before="240"/>
              <w:jc w:val="center"/>
              <w:rPr>
                <w:sz w:val="22"/>
                <w:szCs w:val="22"/>
              </w:rPr>
            </w:pPr>
            <w:r>
              <w:rPr>
                <w:sz w:val="22"/>
                <w:szCs w:val="22"/>
              </w:rPr>
              <w:t>0</w:t>
            </w:r>
          </w:p>
        </w:tc>
      </w:tr>
      <w:tr w:rsidR="00BC6D43" w:rsidTr="00512FDE">
        <w:trPr>
          <w:trHeight w:val="500"/>
        </w:trPr>
        <w:tc>
          <w:tcPr>
            <w:tcW w:w="558" w:type="dxa"/>
            <w:vAlign w:val="center"/>
          </w:tcPr>
          <w:p w:rsidR="00BC6D43" w:rsidRPr="00512FDE" w:rsidRDefault="00BC6D43" w:rsidP="0065369B">
            <w:pPr>
              <w:spacing w:before="240"/>
              <w:rPr>
                <w:sz w:val="22"/>
                <w:szCs w:val="22"/>
              </w:rPr>
            </w:pPr>
            <w:r w:rsidRPr="00512FDE">
              <w:rPr>
                <w:sz w:val="22"/>
                <w:szCs w:val="22"/>
              </w:rPr>
              <w:t>4</w:t>
            </w:r>
          </w:p>
        </w:tc>
        <w:tc>
          <w:tcPr>
            <w:tcW w:w="2968" w:type="dxa"/>
            <w:vAlign w:val="center"/>
          </w:tcPr>
          <w:p w:rsidR="00BC6D43" w:rsidRPr="00512FDE" w:rsidRDefault="00BC6D43" w:rsidP="0065369B">
            <w:pPr>
              <w:spacing w:before="240"/>
              <w:rPr>
                <w:sz w:val="22"/>
                <w:szCs w:val="22"/>
              </w:rPr>
            </w:pPr>
            <w:r w:rsidRPr="00512FDE">
              <w:rPr>
                <w:sz w:val="22"/>
                <w:szCs w:val="22"/>
              </w:rPr>
              <w:t>Total no. of Tenable Slums(Nos.)</w:t>
            </w:r>
          </w:p>
        </w:tc>
        <w:tc>
          <w:tcPr>
            <w:tcW w:w="6569" w:type="dxa"/>
            <w:gridSpan w:val="5"/>
            <w:vAlign w:val="center"/>
          </w:tcPr>
          <w:p w:rsidR="00BC6D43" w:rsidRPr="00512FDE" w:rsidRDefault="00512FDE" w:rsidP="00512FDE">
            <w:pPr>
              <w:spacing w:before="240"/>
              <w:jc w:val="center"/>
              <w:rPr>
                <w:sz w:val="22"/>
                <w:szCs w:val="22"/>
              </w:rPr>
            </w:pPr>
            <w:r>
              <w:rPr>
                <w:sz w:val="22"/>
                <w:szCs w:val="22"/>
              </w:rPr>
              <w:t>0</w:t>
            </w:r>
          </w:p>
        </w:tc>
      </w:tr>
      <w:tr w:rsidR="00BC6D43" w:rsidTr="00512FDE">
        <w:trPr>
          <w:trHeight w:val="787"/>
        </w:trPr>
        <w:tc>
          <w:tcPr>
            <w:tcW w:w="558" w:type="dxa"/>
            <w:vAlign w:val="center"/>
          </w:tcPr>
          <w:p w:rsidR="00BC6D43" w:rsidRPr="00512FDE" w:rsidRDefault="00BC6D43" w:rsidP="0065369B">
            <w:pPr>
              <w:spacing w:before="240"/>
              <w:rPr>
                <w:sz w:val="22"/>
                <w:szCs w:val="22"/>
              </w:rPr>
            </w:pPr>
            <w:r w:rsidRPr="00512FDE">
              <w:rPr>
                <w:sz w:val="22"/>
                <w:szCs w:val="22"/>
              </w:rPr>
              <w:t>5</w:t>
            </w:r>
          </w:p>
        </w:tc>
        <w:tc>
          <w:tcPr>
            <w:tcW w:w="2968" w:type="dxa"/>
            <w:vAlign w:val="center"/>
          </w:tcPr>
          <w:p w:rsidR="00BC6D43" w:rsidRPr="00512FDE" w:rsidRDefault="00BC6D43" w:rsidP="0065369B">
            <w:pPr>
              <w:spacing w:before="240"/>
              <w:rPr>
                <w:sz w:val="22"/>
                <w:szCs w:val="22"/>
              </w:rPr>
            </w:pPr>
            <w:r w:rsidRPr="00512FDE">
              <w:rPr>
                <w:sz w:val="22"/>
                <w:szCs w:val="22"/>
              </w:rPr>
              <w:t>Total no. of Untenable Slums (Nos.)</w:t>
            </w:r>
          </w:p>
        </w:tc>
        <w:tc>
          <w:tcPr>
            <w:tcW w:w="6569" w:type="dxa"/>
            <w:gridSpan w:val="5"/>
            <w:vAlign w:val="center"/>
          </w:tcPr>
          <w:p w:rsidR="00BC6D43" w:rsidRPr="00512FDE" w:rsidRDefault="00512FDE" w:rsidP="00512FDE">
            <w:pPr>
              <w:spacing w:before="240"/>
              <w:jc w:val="center"/>
              <w:rPr>
                <w:sz w:val="22"/>
                <w:szCs w:val="22"/>
              </w:rPr>
            </w:pPr>
            <w:r>
              <w:rPr>
                <w:sz w:val="22"/>
                <w:szCs w:val="22"/>
              </w:rPr>
              <w:t>0</w:t>
            </w:r>
          </w:p>
        </w:tc>
      </w:tr>
      <w:tr w:rsidR="00BC6D43" w:rsidTr="00512FDE">
        <w:trPr>
          <w:trHeight w:val="917"/>
        </w:trPr>
        <w:tc>
          <w:tcPr>
            <w:tcW w:w="558" w:type="dxa"/>
            <w:vAlign w:val="center"/>
          </w:tcPr>
          <w:p w:rsidR="00BC6D43" w:rsidRPr="00512FDE" w:rsidRDefault="00BC6D43" w:rsidP="0065369B">
            <w:pPr>
              <w:spacing w:before="240"/>
              <w:rPr>
                <w:sz w:val="22"/>
                <w:szCs w:val="22"/>
              </w:rPr>
            </w:pPr>
            <w:r w:rsidRPr="00512FDE">
              <w:rPr>
                <w:sz w:val="22"/>
                <w:szCs w:val="22"/>
              </w:rPr>
              <w:t>6</w:t>
            </w:r>
          </w:p>
        </w:tc>
        <w:tc>
          <w:tcPr>
            <w:tcW w:w="2968" w:type="dxa"/>
            <w:vAlign w:val="center"/>
          </w:tcPr>
          <w:p w:rsidR="00BC6D43" w:rsidRPr="00512FDE" w:rsidRDefault="00BC6D43" w:rsidP="0065369B">
            <w:pPr>
              <w:spacing w:before="240"/>
              <w:rPr>
                <w:sz w:val="22"/>
                <w:szCs w:val="22"/>
              </w:rPr>
            </w:pPr>
            <w:r w:rsidRPr="00512FDE">
              <w:rPr>
                <w:sz w:val="22"/>
                <w:szCs w:val="22"/>
              </w:rPr>
              <w:t>No of Slums proposed for In-Situ Redevelopment (Nos.)</w:t>
            </w:r>
          </w:p>
        </w:tc>
        <w:tc>
          <w:tcPr>
            <w:tcW w:w="6569" w:type="dxa"/>
            <w:gridSpan w:val="5"/>
            <w:vAlign w:val="center"/>
          </w:tcPr>
          <w:p w:rsidR="00BC6D43" w:rsidRPr="00512FDE" w:rsidRDefault="00512FDE" w:rsidP="00512FDE">
            <w:pPr>
              <w:spacing w:before="240"/>
              <w:jc w:val="center"/>
              <w:rPr>
                <w:sz w:val="22"/>
                <w:szCs w:val="22"/>
              </w:rPr>
            </w:pPr>
            <w:r>
              <w:rPr>
                <w:sz w:val="22"/>
                <w:szCs w:val="22"/>
              </w:rPr>
              <w:t>0</w:t>
            </w:r>
          </w:p>
        </w:tc>
      </w:tr>
      <w:tr w:rsidR="00BC6D43" w:rsidTr="00512FDE">
        <w:trPr>
          <w:trHeight w:val="1493"/>
        </w:trPr>
        <w:tc>
          <w:tcPr>
            <w:tcW w:w="558" w:type="dxa"/>
            <w:shd w:val="clear" w:color="auto" w:fill="A6A6A6" w:themeFill="background1" w:themeFillShade="A6"/>
            <w:vAlign w:val="center"/>
          </w:tcPr>
          <w:p w:rsidR="00BC6D43" w:rsidRPr="00512FDE" w:rsidRDefault="00BC6D43" w:rsidP="0065369B">
            <w:pPr>
              <w:spacing w:line="480" w:lineRule="auto"/>
              <w:rPr>
                <w:sz w:val="22"/>
                <w:szCs w:val="22"/>
              </w:rPr>
            </w:pPr>
            <w:r w:rsidRPr="00512FDE">
              <w:rPr>
                <w:sz w:val="22"/>
                <w:szCs w:val="22"/>
              </w:rPr>
              <w:t>7</w:t>
            </w:r>
          </w:p>
        </w:tc>
        <w:tc>
          <w:tcPr>
            <w:tcW w:w="2968" w:type="dxa"/>
            <w:shd w:val="clear" w:color="auto" w:fill="A6A6A6" w:themeFill="background1" w:themeFillShade="A6"/>
            <w:vAlign w:val="center"/>
          </w:tcPr>
          <w:p w:rsidR="00BC6D43" w:rsidRPr="00512FDE" w:rsidRDefault="00BC6D43" w:rsidP="0065369B">
            <w:pPr>
              <w:spacing w:line="276" w:lineRule="auto"/>
              <w:rPr>
                <w:sz w:val="22"/>
                <w:szCs w:val="22"/>
              </w:rPr>
            </w:pPr>
            <w:r w:rsidRPr="00512FDE">
              <w:rPr>
                <w:sz w:val="22"/>
                <w:szCs w:val="22"/>
              </w:rPr>
              <w:t>Development verticals  under PMAY-U</w:t>
            </w:r>
          </w:p>
        </w:tc>
        <w:tc>
          <w:tcPr>
            <w:tcW w:w="1369" w:type="dxa"/>
            <w:shd w:val="clear" w:color="auto" w:fill="A6A6A6" w:themeFill="background1" w:themeFillShade="A6"/>
            <w:vAlign w:val="center"/>
          </w:tcPr>
          <w:p w:rsidR="00BC6D43" w:rsidRPr="00512FDE" w:rsidRDefault="00BC6D43" w:rsidP="0065369B">
            <w:pPr>
              <w:spacing w:line="276" w:lineRule="auto"/>
              <w:jc w:val="center"/>
              <w:rPr>
                <w:sz w:val="22"/>
                <w:szCs w:val="22"/>
              </w:rPr>
            </w:pPr>
            <w:r w:rsidRPr="00512FDE">
              <w:rPr>
                <w:sz w:val="22"/>
                <w:szCs w:val="22"/>
              </w:rPr>
              <w:t>Total Beneficiaries (Nos.)</w:t>
            </w:r>
          </w:p>
        </w:tc>
        <w:tc>
          <w:tcPr>
            <w:tcW w:w="1368" w:type="dxa"/>
            <w:shd w:val="clear" w:color="auto" w:fill="A6A6A6" w:themeFill="background1" w:themeFillShade="A6"/>
            <w:vAlign w:val="center"/>
          </w:tcPr>
          <w:p w:rsidR="00BC6D43" w:rsidRPr="00512FDE" w:rsidRDefault="00BC6D43" w:rsidP="0065369B">
            <w:pPr>
              <w:spacing w:line="276" w:lineRule="auto"/>
              <w:jc w:val="center"/>
              <w:rPr>
                <w:sz w:val="22"/>
                <w:szCs w:val="22"/>
              </w:rPr>
            </w:pPr>
            <w:r w:rsidRPr="00512FDE">
              <w:rPr>
                <w:sz w:val="22"/>
                <w:szCs w:val="22"/>
              </w:rPr>
              <w:t>Slum Beneficiaries (Nos.)</w:t>
            </w:r>
          </w:p>
        </w:tc>
        <w:tc>
          <w:tcPr>
            <w:tcW w:w="1369" w:type="dxa"/>
            <w:shd w:val="clear" w:color="auto" w:fill="A6A6A6" w:themeFill="background1" w:themeFillShade="A6"/>
            <w:vAlign w:val="center"/>
          </w:tcPr>
          <w:p w:rsidR="00BC6D43" w:rsidRPr="00512FDE" w:rsidRDefault="00BC6D43" w:rsidP="0065369B">
            <w:pPr>
              <w:spacing w:line="276" w:lineRule="auto"/>
              <w:jc w:val="center"/>
              <w:rPr>
                <w:sz w:val="22"/>
                <w:szCs w:val="22"/>
              </w:rPr>
            </w:pPr>
            <w:r w:rsidRPr="00512FDE">
              <w:rPr>
                <w:sz w:val="22"/>
                <w:szCs w:val="22"/>
              </w:rPr>
              <w:t>Non Slum beneficiaries (Nos.)</w:t>
            </w:r>
          </w:p>
        </w:tc>
        <w:tc>
          <w:tcPr>
            <w:tcW w:w="1231" w:type="dxa"/>
            <w:shd w:val="clear" w:color="auto" w:fill="A6A6A6" w:themeFill="background1" w:themeFillShade="A6"/>
            <w:vAlign w:val="center"/>
          </w:tcPr>
          <w:p w:rsidR="00BC6D43" w:rsidRPr="00512FDE" w:rsidRDefault="00BC6D43" w:rsidP="0065369B">
            <w:pPr>
              <w:spacing w:line="276" w:lineRule="auto"/>
              <w:jc w:val="center"/>
              <w:rPr>
                <w:sz w:val="22"/>
                <w:szCs w:val="22"/>
              </w:rPr>
            </w:pPr>
            <w:r w:rsidRPr="00512FDE">
              <w:rPr>
                <w:sz w:val="22"/>
                <w:szCs w:val="22"/>
              </w:rPr>
              <w:t>Central Assistance (</w:t>
            </w:r>
            <w:proofErr w:type="spellStart"/>
            <w:r w:rsidRPr="00512FDE">
              <w:rPr>
                <w:sz w:val="22"/>
                <w:szCs w:val="22"/>
              </w:rPr>
              <w:t>Rs</w:t>
            </w:r>
            <w:proofErr w:type="spellEnd"/>
            <w:r w:rsidRPr="00512FDE">
              <w:rPr>
                <w:sz w:val="22"/>
                <w:szCs w:val="22"/>
              </w:rPr>
              <w:t xml:space="preserve"> in </w:t>
            </w:r>
            <w:proofErr w:type="spellStart"/>
            <w:r w:rsidRPr="00512FDE">
              <w:rPr>
                <w:sz w:val="22"/>
                <w:szCs w:val="22"/>
              </w:rPr>
              <w:t>Crore</w:t>
            </w:r>
            <w:proofErr w:type="spellEnd"/>
            <w:r w:rsidRPr="00512FDE">
              <w:rPr>
                <w:sz w:val="22"/>
                <w:szCs w:val="22"/>
              </w:rPr>
              <w:t>)</w:t>
            </w:r>
          </w:p>
        </w:tc>
        <w:tc>
          <w:tcPr>
            <w:tcW w:w="1232" w:type="dxa"/>
            <w:shd w:val="clear" w:color="auto" w:fill="A6A6A6" w:themeFill="background1" w:themeFillShade="A6"/>
            <w:vAlign w:val="center"/>
          </w:tcPr>
          <w:p w:rsidR="00BC6D43" w:rsidRPr="00512FDE" w:rsidRDefault="00BC6D43" w:rsidP="0065369B">
            <w:pPr>
              <w:spacing w:line="276" w:lineRule="auto"/>
              <w:jc w:val="center"/>
              <w:rPr>
                <w:sz w:val="22"/>
                <w:szCs w:val="22"/>
              </w:rPr>
            </w:pPr>
            <w:r w:rsidRPr="00512FDE">
              <w:rPr>
                <w:sz w:val="22"/>
                <w:szCs w:val="22"/>
              </w:rPr>
              <w:t>State Assistance</w:t>
            </w:r>
          </w:p>
          <w:p w:rsidR="00BC6D43" w:rsidRPr="00512FDE" w:rsidRDefault="00BC6D43" w:rsidP="0065369B">
            <w:pPr>
              <w:spacing w:line="276" w:lineRule="auto"/>
              <w:jc w:val="center"/>
              <w:rPr>
                <w:sz w:val="22"/>
                <w:szCs w:val="22"/>
              </w:rPr>
            </w:pPr>
            <w:r w:rsidRPr="00512FDE">
              <w:rPr>
                <w:sz w:val="22"/>
                <w:szCs w:val="22"/>
              </w:rPr>
              <w:t>(</w:t>
            </w:r>
            <w:proofErr w:type="spellStart"/>
            <w:r w:rsidRPr="00512FDE">
              <w:rPr>
                <w:sz w:val="22"/>
                <w:szCs w:val="22"/>
              </w:rPr>
              <w:t>Rs</w:t>
            </w:r>
            <w:proofErr w:type="spellEnd"/>
            <w:r w:rsidRPr="00512FDE">
              <w:rPr>
                <w:sz w:val="22"/>
                <w:szCs w:val="22"/>
              </w:rPr>
              <w:t xml:space="preserve"> in </w:t>
            </w:r>
            <w:proofErr w:type="spellStart"/>
            <w:r w:rsidRPr="00512FDE">
              <w:rPr>
                <w:sz w:val="22"/>
                <w:szCs w:val="22"/>
              </w:rPr>
              <w:t>Crore</w:t>
            </w:r>
            <w:proofErr w:type="spellEnd"/>
            <w:r w:rsidRPr="00512FDE">
              <w:rPr>
                <w:sz w:val="22"/>
                <w:szCs w:val="22"/>
              </w:rPr>
              <w:t>)</w:t>
            </w:r>
          </w:p>
        </w:tc>
      </w:tr>
      <w:tr w:rsidR="00BC6D43" w:rsidTr="00512FDE">
        <w:trPr>
          <w:trHeight w:val="787"/>
        </w:trPr>
        <w:tc>
          <w:tcPr>
            <w:tcW w:w="558" w:type="dxa"/>
            <w:vAlign w:val="center"/>
          </w:tcPr>
          <w:p w:rsidR="00BC6D43" w:rsidRPr="00512FDE" w:rsidRDefault="00BC6D43" w:rsidP="0065369B">
            <w:pPr>
              <w:spacing w:before="240" w:line="480" w:lineRule="auto"/>
              <w:rPr>
                <w:sz w:val="22"/>
                <w:szCs w:val="22"/>
              </w:rPr>
            </w:pPr>
            <w:proofErr w:type="spellStart"/>
            <w:r w:rsidRPr="00512FDE">
              <w:rPr>
                <w:sz w:val="22"/>
                <w:szCs w:val="22"/>
              </w:rPr>
              <w:t>i</w:t>
            </w:r>
            <w:proofErr w:type="spellEnd"/>
            <w:r w:rsidRPr="00512FDE">
              <w:rPr>
                <w:sz w:val="22"/>
                <w:szCs w:val="22"/>
              </w:rPr>
              <w:t>)</w:t>
            </w:r>
          </w:p>
        </w:tc>
        <w:tc>
          <w:tcPr>
            <w:tcW w:w="2968" w:type="dxa"/>
            <w:vAlign w:val="center"/>
          </w:tcPr>
          <w:p w:rsidR="00BC6D43" w:rsidRPr="00512FDE" w:rsidRDefault="00BC6D43" w:rsidP="0065369B">
            <w:pPr>
              <w:spacing w:before="240"/>
              <w:rPr>
                <w:sz w:val="22"/>
                <w:szCs w:val="22"/>
              </w:rPr>
            </w:pPr>
            <w:r w:rsidRPr="00512FDE">
              <w:rPr>
                <w:sz w:val="22"/>
                <w:szCs w:val="22"/>
              </w:rPr>
              <w:t>Beneficiary Led Construction &amp; Beneficiary Led Enhancement</w:t>
            </w:r>
          </w:p>
        </w:tc>
        <w:tc>
          <w:tcPr>
            <w:tcW w:w="1369" w:type="dxa"/>
            <w:vAlign w:val="center"/>
          </w:tcPr>
          <w:p w:rsidR="00BC6D43" w:rsidRPr="00512FDE" w:rsidRDefault="00512FDE" w:rsidP="0003484E">
            <w:pPr>
              <w:spacing w:before="240" w:line="480" w:lineRule="auto"/>
              <w:jc w:val="center"/>
              <w:rPr>
                <w:sz w:val="22"/>
                <w:szCs w:val="22"/>
              </w:rPr>
            </w:pPr>
            <w:r>
              <w:rPr>
                <w:sz w:val="22"/>
                <w:szCs w:val="22"/>
              </w:rPr>
              <w:t>1129</w:t>
            </w:r>
          </w:p>
        </w:tc>
        <w:tc>
          <w:tcPr>
            <w:tcW w:w="1368"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369" w:type="dxa"/>
            <w:vAlign w:val="center"/>
          </w:tcPr>
          <w:p w:rsidR="00BC6D43" w:rsidRPr="00512FDE" w:rsidRDefault="0003484E" w:rsidP="0003484E">
            <w:pPr>
              <w:spacing w:before="240" w:line="480" w:lineRule="auto"/>
              <w:jc w:val="center"/>
              <w:rPr>
                <w:sz w:val="22"/>
                <w:szCs w:val="22"/>
              </w:rPr>
            </w:pPr>
            <w:r>
              <w:rPr>
                <w:sz w:val="22"/>
                <w:szCs w:val="22"/>
              </w:rPr>
              <w:t>1129</w:t>
            </w:r>
          </w:p>
        </w:tc>
        <w:tc>
          <w:tcPr>
            <w:tcW w:w="1231" w:type="dxa"/>
            <w:vAlign w:val="center"/>
          </w:tcPr>
          <w:p w:rsidR="00BC6D43" w:rsidRPr="00512FDE" w:rsidRDefault="00664A20" w:rsidP="00664A20">
            <w:pPr>
              <w:spacing w:before="240" w:line="480" w:lineRule="auto"/>
              <w:jc w:val="center"/>
              <w:rPr>
                <w:sz w:val="22"/>
                <w:szCs w:val="22"/>
              </w:rPr>
            </w:pPr>
            <w:r>
              <w:rPr>
                <w:sz w:val="22"/>
                <w:szCs w:val="22"/>
              </w:rPr>
              <w:t>16.935</w:t>
            </w:r>
          </w:p>
        </w:tc>
        <w:tc>
          <w:tcPr>
            <w:tcW w:w="1232" w:type="dxa"/>
            <w:vAlign w:val="center"/>
          </w:tcPr>
          <w:p w:rsidR="00BC6D43" w:rsidRPr="00512FDE" w:rsidRDefault="00664A20" w:rsidP="00664A20">
            <w:pPr>
              <w:spacing w:before="240" w:line="480" w:lineRule="auto"/>
              <w:jc w:val="center"/>
              <w:rPr>
                <w:sz w:val="22"/>
                <w:szCs w:val="22"/>
              </w:rPr>
            </w:pPr>
            <w:r>
              <w:rPr>
                <w:sz w:val="22"/>
                <w:szCs w:val="22"/>
              </w:rPr>
              <w:t>5.645</w:t>
            </w:r>
          </w:p>
        </w:tc>
      </w:tr>
      <w:tr w:rsidR="00BC6D43" w:rsidTr="00512FDE">
        <w:trPr>
          <w:trHeight w:val="772"/>
        </w:trPr>
        <w:tc>
          <w:tcPr>
            <w:tcW w:w="558" w:type="dxa"/>
            <w:vAlign w:val="center"/>
          </w:tcPr>
          <w:p w:rsidR="00BC6D43" w:rsidRPr="00512FDE" w:rsidRDefault="00BC6D43" w:rsidP="0065369B">
            <w:pPr>
              <w:spacing w:before="240" w:line="480" w:lineRule="auto"/>
              <w:rPr>
                <w:sz w:val="22"/>
                <w:szCs w:val="22"/>
              </w:rPr>
            </w:pPr>
            <w:r w:rsidRPr="00512FDE">
              <w:rPr>
                <w:sz w:val="22"/>
                <w:szCs w:val="22"/>
              </w:rPr>
              <w:t>ii)</w:t>
            </w:r>
          </w:p>
        </w:tc>
        <w:tc>
          <w:tcPr>
            <w:tcW w:w="2968" w:type="dxa"/>
            <w:vAlign w:val="center"/>
          </w:tcPr>
          <w:p w:rsidR="00BC6D43" w:rsidRPr="00512FDE" w:rsidRDefault="00BC6D43" w:rsidP="0065369B">
            <w:pPr>
              <w:spacing w:before="240"/>
              <w:rPr>
                <w:sz w:val="22"/>
                <w:szCs w:val="22"/>
              </w:rPr>
            </w:pPr>
            <w:r w:rsidRPr="00512FDE">
              <w:rPr>
                <w:sz w:val="22"/>
                <w:szCs w:val="22"/>
              </w:rPr>
              <w:t>In Situ Slum Redevelopment (through PPP)</w:t>
            </w:r>
          </w:p>
        </w:tc>
        <w:tc>
          <w:tcPr>
            <w:tcW w:w="1369"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368"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369"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231" w:type="dxa"/>
            <w:vAlign w:val="center"/>
          </w:tcPr>
          <w:p w:rsidR="00BC6D43" w:rsidRPr="00512FDE" w:rsidRDefault="00512FDE" w:rsidP="00664A20">
            <w:pPr>
              <w:spacing w:before="240" w:line="480" w:lineRule="auto"/>
              <w:jc w:val="center"/>
              <w:rPr>
                <w:sz w:val="22"/>
                <w:szCs w:val="22"/>
              </w:rPr>
            </w:pPr>
            <w:r>
              <w:rPr>
                <w:sz w:val="22"/>
                <w:szCs w:val="22"/>
              </w:rPr>
              <w:t>0</w:t>
            </w:r>
          </w:p>
        </w:tc>
        <w:tc>
          <w:tcPr>
            <w:tcW w:w="1232" w:type="dxa"/>
            <w:vAlign w:val="center"/>
          </w:tcPr>
          <w:p w:rsidR="00BC6D43" w:rsidRPr="00512FDE" w:rsidRDefault="00512FDE" w:rsidP="00664A20">
            <w:pPr>
              <w:spacing w:before="240" w:line="480" w:lineRule="auto"/>
              <w:jc w:val="center"/>
              <w:rPr>
                <w:sz w:val="22"/>
                <w:szCs w:val="22"/>
              </w:rPr>
            </w:pPr>
            <w:r>
              <w:rPr>
                <w:sz w:val="22"/>
                <w:szCs w:val="22"/>
              </w:rPr>
              <w:t>0</w:t>
            </w:r>
          </w:p>
        </w:tc>
      </w:tr>
      <w:tr w:rsidR="00BC6D43" w:rsidTr="00512FDE">
        <w:trPr>
          <w:trHeight w:val="772"/>
        </w:trPr>
        <w:tc>
          <w:tcPr>
            <w:tcW w:w="558" w:type="dxa"/>
            <w:vAlign w:val="center"/>
          </w:tcPr>
          <w:p w:rsidR="00BC6D43" w:rsidRPr="00512FDE" w:rsidRDefault="00BC6D43" w:rsidP="0065369B">
            <w:pPr>
              <w:spacing w:before="240" w:line="480" w:lineRule="auto"/>
              <w:rPr>
                <w:sz w:val="22"/>
                <w:szCs w:val="22"/>
              </w:rPr>
            </w:pPr>
            <w:r w:rsidRPr="00512FDE">
              <w:rPr>
                <w:sz w:val="22"/>
                <w:szCs w:val="22"/>
              </w:rPr>
              <w:t>iii)</w:t>
            </w:r>
          </w:p>
        </w:tc>
        <w:tc>
          <w:tcPr>
            <w:tcW w:w="2968" w:type="dxa"/>
            <w:vAlign w:val="center"/>
          </w:tcPr>
          <w:p w:rsidR="00BC6D43" w:rsidRPr="00512FDE" w:rsidRDefault="00BC6D43" w:rsidP="0065369B">
            <w:pPr>
              <w:spacing w:before="240"/>
              <w:rPr>
                <w:sz w:val="22"/>
                <w:szCs w:val="22"/>
              </w:rPr>
            </w:pPr>
            <w:r w:rsidRPr="00512FDE">
              <w:rPr>
                <w:sz w:val="22"/>
                <w:szCs w:val="22"/>
              </w:rPr>
              <w:t>Affordable Housing in Partnership</w:t>
            </w:r>
          </w:p>
        </w:tc>
        <w:tc>
          <w:tcPr>
            <w:tcW w:w="1369" w:type="dxa"/>
            <w:vAlign w:val="center"/>
          </w:tcPr>
          <w:p w:rsidR="00BC6D43" w:rsidRPr="00512FDE" w:rsidRDefault="0003484E" w:rsidP="0003484E">
            <w:pPr>
              <w:spacing w:before="240" w:line="480" w:lineRule="auto"/>
              <w:jc w:val="center"/>
              <w:rPr>
                <w:sz w:val="22"/>
                <w:szCs w:val="22"/>
              </w:rPr>
            </w:pPr>
            <w:r>
              <w:rPr>
                <w:sz w:val="22"/>
                <w:szCs w:val="22"/>
              </w:rPr>
              <w:t>420</w:t>
            </w:r>
          </w:p>
        </w:tc>
        <w:tc>
          <w:tcPr>
            <w:tcW w:w="1368"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369" w:type="dxa"/>
            <w:vAlign w:val="center"/>
          </w:tcPr>
          <w:p w:rsidR="00BC6D43" w:rsidRPr="00512FDE" w:rsidRDefault="0003484E" w:rsidP="0003484E">
            <w:pPr>
              <w:spacing w:before="240" w:line="480" w:lineRule="auto"/>
              <w:jc w:val="center"/>
              <w:rPr>
                <w:sz w:val="22"/>
                <w:szCs w:val="22"/>
              </w:rPr>
            </w:pPr>
            <w:r>
              <w:rPr>
                <w:sz w:val="22"/>
                <w:szCs w:val="22"/>
              </w:rPr>
              <w:t>420</w:t>
            </w:r>
          </w:p>
        </w:tc>
        <w:tc>
          <w:tcPr>
            <w:tcW w:w="1231" w:type="dxa"/>
            <w:vAlign w:val="center"/>
          </w:tcPr>
          <w:p w:rsidR="00BC6D43" w:rsidRPr="00512FDE" w:rsidRDefault="00664A20" w:rsidP="00664A20">
            <w:pPr>
              <w:spacing w:before="240" w:line="480" w:lineRule="auto"/>
              <w:jc w:val="center"/>
              <w:rPr>
                <w:sz w:val="22"/>
                <w:szCs w:val="22"/>
              </w:rPr>
            </w:pPr>
            <w:r>
              <w:rPr>
                <w:sz w:val="22"/>
                <w:szCs w:val="22"/>
              </w:rPr>
              <w:t>6.30</w:t>
            </w:r>
          </w:p>
        </w:tc>
        <w:tc>
          <w:tcPr>
            <w:tcW w:w="1232" w:type="dxa"/>
            <w:vAlign w:val="center"/>
          </w:tcPr>
          <w:p w:rsidR="00BC6D43" w:rsidRPr="00512FDE" w:rsidRDefault="00664A20" w:rsidP="00664A20">
            <w:pPr>
              <w:spacing w:before="240" w:line="480" w:lineRule="auto"/>
              <w:jc w:val="center"/>
              <w:rPr>
                <w:sz w:val="22"/>
                <w:szCs w:val="22"/>
              </w:rPr>
            </w:pPr>
            <w:r>
              <w:rPr>
                <w:sz w:val="22"/>
                <w:szCs w:val="22"/>
              </w:rPr>
              <w:t>2.10</w:t>
            </w:r>
          </w:p>
        </w:tc>
      </w:tr>
      <w:tr w:rsidR="00BC6D43" w:rsidTr="00512FDE">
        <w:trPr>
          <w:trHeight w:val="802"/>
        </w:trPr>
        <w:tc>
          <w:tcPr>
            <w:tcW w:w="558" w:type="dxa"/>
            <w:vAlign w:val="center"/>
          </w:tcPr>
          <w:p w:rsidR="00BC6D43" w:rsidRPr="00512FDE" w:rsidRDefault="00BC6D43" w:rsidP="0065369B">
            <w:pPr>
              <w:spacing w:before="240" w:line="480" w:lineRule="auto"/>
              <w:rPr>
                <w:sz w:val="22"/>
                <w:szCs w:val="22"/>
              </w:rPr>
            </w:pPr>
            <w:r w:rsidRPr="00512FDE">
              <w:rPr>
                <w:sz w:val="22"/>
                <w:szCs w:val="22"/>
              </w:rPr>
              <w:t>iv)</w:t>
            </w:r>
          </w:p>
        </w:tc>
        <w:tc>
          <w:tcPr>
            <w:tcW w:w="2968" w:type="dxa"/>
            <w:vAlign w:val="center"/>
          </w:tcPr>
          <w:p w:rsidR="00BC6D43" w:rsidRPr="00512FDE" w:rsidRDefault="00BC6D43" w:rsidP="0065369B">
            <w:pPr>
              <w:spacing w:before="240" w:line="480" w:lineRule="auto"/>
              <w:rPr>
                <w:sz w:val="22"/>
                <w:szCs w:val="22"/>
              </w:rPr>
            </w:pPr>
            <w:r w:rsidRPr="00512FDE">
              <w:rPr>
                <w:sz w:val="22"/>
                <w:szCs w:val="22"/>
              </w:rPr>
              <w:t>Credit Linked Subsidy</w:t>
            </w:r>
          </w:p>
        </w:tc>
        <w:tc>
          <w:tcPr>
            <w:tcW w:w="1369" w:type="dxa"/>
            <w:vAlign w:val="center"/>
          </w:tcPr>
          <w:p w:rsidR="00BC6D43" w:rsidRPr="00512FDE" w:rsidRDefault="0003484E" w:rsidP="0003484E">
            <w:pPr>
              <w:spacing w:before="240" w:line="480" w:lineRule="auto"/>
              <w:jc w:val="center"/>
              <w:rPr>
                <w:sz w:val="22"/>
                <w:szCs w:val="22"/>
              </w:rPr>
            </w:pPr>
            <w:r>
              <w:rPr>
                <w:sz w:val="22"/>
                <w:szCs w:val="22"/>
              </w:rPr>
              <w:t>88</w:t>
            </w:r>
          </w:p>
        </w:tc>
        <w:tc>
          <w:tcPr>
            <w:tcW w:w="1368" w:type="dxa"/>
            <w:vAlign w:val="center"/>
          </w:tcPr>
          <w:p w:rsidR="00BC6D43" w:rsidRPr="00512FDE" w:rsidRDefault="00512FDE" w:rsidP="0003484E">
            <w:pPr>
              <w:spacing w:before="240" w:line="480" w:lineRule="auto"/>
              <w:jc w:val="center"/>
              <w:rPr>
                <w:sz w:val="22"/>
                <w:szCs w:val="22"/>
              </w:rPr>
            </w:pPr>
            <w:r>
              <w:rPr>
                <w:sz w:val="22"/>
                <w:szCs w:val="22"/>
              </w:rPr>
              <w:t>0</w:t>
            </w:r>
          </w:p>
        </w:tc>
        <w:tc>
          <w:tcPr>
            <w:tcW w:w="1369" w:type="dxa"/>
            <w:vAlign w:val="center"/>
          </w:tcPr>
          <w:p w:rsidR="00BC6D43" w:rsidRPr="00512FDE" w:rsidRDefault="0003484E" w:rsidP="0003484E">
            <w:pPr>
              <w:spacing w:before="240" w:line="480" w:lineRule="auto"/>
              <w:jc w:val="center"/>
              <w:rPr>
                <w:sz w:val="22"/>
                <w:szCs w:val="22"/>
              </w:rPr>
            </w:pPr>
            <w:r>
              <w:rPr>
                <w:sz w:val="22"/>
                <w:szCs w:val="22"/>
              </w:rPr>
              <w:t>88</w:t>
            </w:r>
          </w:p>
        </w:tc>
        <w:tc>
          <w:tcPr>
            <w:tcW w:w="1231" w:type="dxa"/>
            <w:vAlign w:val="center"/>
          </w:tcPr>
          <w:p w:rsidR="00BC6D43" w:rsidRPr="00512FDE" w:rsidRDefault="00A23223" w:rsidP="00664A20">
            <w:pPr>
              <w:spacing w:before="240" w:line="480" w:lineRule="auto"/>
              <w:jc w:val="center"/>
              <w:rPr>
                <w:sz w:val="22"/>
                <w:szCs w:val="22"/>
              </w:rPr>
            </w:pPr>
            <w:r>
              <w:rPr>
                <w:sz w:val="22"/>
                <w:szCs w:val="22"/>
              </w:rPr>
              <w:t>2.3496</w:t>
            </w:r>
          </w:p>
        </w:tc>
        <w:tc>
          <w:tcPr>
            <w:tcW w:w="1232" w:type="dxa"/>
            <w:vAlign w:val="center"/>
          </w:tcPr>
          <w:p w:rsidR="00BC6D43" w:rsidRPr="00512FDE" w:rsidRDefault="00275DF4" w:rsidP="00664A20">
            <w:pPr>
              <w:spacing w:before="240" w:line="480" w:lineRule="auto"/>
              <w:jc w:val="center"/>
              <w:rPr>
                <w:sz w:val="22"/>
                <w:szCs w:val="22"/>
              </w:rPr>
            </w:pPr>
            <w:r>
              <w:rPr>
                <w:sz w:val="22"/>
                <w:szCs w:val="22"/>
              </w:rPr>
              <w:t>0</w:t>
            </w:r>
          </w:p>
        </w:tc>
      </w:tr>
    </w:tbl>
    <w:p w:rsidR="00BC6D43" w:rsidRDefault="00BC6D43" w:rsidP="00C571A8">
      <w:pPr>
        <w:spacing w:line="0" w:lineRule="atLeast"/>
        <w:jc w:val="center"/>
        <w:rPr>
          <w:rFonts w:eastAsia="Times New Roman"/>
          <w:b/>
          <w:sz w:val="32"/>
        </w:rPr>
      </w:pPr>
    </w:p>
    <w:p w:rsidR="00BC6D43" w:rsidRDefault="00BC6D43" w:rsidP="0003484E">
      <w:pPr>
        <w:spacing w:line="0" w:lineRule="atLeast"/>
        <w:rPr>
          <w:rFonts w:eastAsia="Times New Roman"/>
          <w:b/>
          <w:sz w:val="32"/>
        </w:rPr>
      </w:pPr>
    </w:p>
    <w:p w:rsidR="00BC6D43" w:rsidRDefault="00BC6D43" w:rsidP="00BC6D43">
      <w:pPr>
        <w:spacing w:line="0" w:lineRule="atLeast"/>
        <w:rPr>
          <w:rFonts w:eastAsia="Times New Roman"/>
          <w:b/>
          <w:sz w:val="32"/>
        </w:rPr>
      </w:pPr>
    </w:p>
    <w:p w:rsidR="00BC6D43" w:rsidRDefault="00BC6D43" w:rsidP="00C571A8">
      <w:pPr>
        <w:spacing w:line="0" w:lineRule="atLeast"/>
        <w:jc w:val="center"/>
        <w:rPr>
          <w:rFonts w:eastAsia="Times New Roman"/>
          <w:b/>
          <w:sz w:val="32"/>
        </w:rPr>
      </w:pPr>
    </w:p>
    <w:p w:rsidR="005F69FA" w:rsidRPr="00C571A8" w:rsidRDefault="005F69FA" w:rsidP="00C571A8">
      <w:pPr>
        <w:spacing w:line="0" w:lineRule="atLeast"/>
        <w:jc w:val="center"/>
        <w:rPr>
          <w:rFonts w:eastAsia="Times New Roman"/>
          <w:b/>
          <w:sz w:val="32"/>
        </w:rPr>
      </w:pPr>
      <w:r w:rsidRPr="00C571A8">
        <w:rPr>
          <w:rFonts w:eastAsia="Times New Roman"/>
          <w:b/>
          <w:sz w:val="32"/>
        </w:rPr>
        <w:t>Abbreviation</w:t>
      </w:r>
    </w:p>
    <w:p w:rsidR="005F69FA" w:rsidRDefault="005F69FA" w:rsidP="005F69FA">
      <w:pPr>
        <w:spacing w:line="390" w:lineRule="exact"/>
        <w:rPr>
          <w:rFonts w:ascii="Times New Roman" w:eastAsia="Times New Roman" w:hAnsi="Times New Roman"/>
        </w:rPr>
      </w:pPr>
    </w:p>
    <w:p w:rsidR="005F69FA" w:rsidRPr="00C571A8" w:rsidRDefault="005F69FA" w:rsidP="005F69FA">
      <w:pPr>
        <w:spacing w:line="0" w:lineRule="atLeast"/>
        <w:rPr>
          <w:rFonts w:eastAsia="Times New Roman"/>
          <w:sz w:val="22"/>
          <w:szCs w:val="22"/>
        </w:rPr>
      </w:pPr>
      <w:r w:rsidRPr="00C571A8">
        <w:rPr>
          <w:rFonts w:eastAsia="Times New Roman"/>
          <w:sz w:val="22"/>
          <w:szCs w:val="22"/>
        </w:rPr>
        <w:t>A&amp;</w:t>
      </w:r>
      <w:proofErr w:type="gramStart"/>
      <w:r w:rsidRPr="00C571A8">
        <w:rPr>
          <w:rFonts w:eastAsia="Times New Roman"/>
          <w:sz w:val="22"/>
          <w:szCs w:val="22"/>
        </w:rPr>
        <w:t>OE :</w:t>
      </w:r>
      <w:proofErr w:type="gramEnd"/>
      <w:r w:rsidRPr="00C571A8">
        <w:rPr>
          <w:rFonts w:eastAsia="Times New Roman"/>
          <w:sz w:val="22"/>
          <w:szCs w:val="22"/>
        </w:rPr>
        <w:t xml:space="preserve"> Administrative and Other Expenses</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AHP :</w:t>
      </w:r>
      <w:proofErr w:type="gramEnd"/>
      <w:r w:rsidRPr="00C571A8">
        <w:rPr>
          <w:rFonts w:eastAsia="Times New Roman"/>
          <w:sz w:val="22"/>
          <w:szCs w:val="22"/>
        </w:rPr>
        <w:t xml:space="preserve"> Affordable Housing in Partnership</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AIP :</w:t>
      </w:r>
      <w:proofErr w:type="gramEnd"/>
      <w:r w:rsidRPr="00C571A8">
        <w:rPr>
          <w:rFonts w:eastAsia="Times New Roman"/>
          <w:sz w:val="22"/>
          <w:szCs w:val="22"/>
        </w:rPr>
        <w:t xml:space="preserve"> Annual Implementation Plan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BMTPC :</w:t>
      </w:r>
      <w:proofErr w:type="gramEnd"/>
      <w:r w:rsidRPr="00C571A8">
        <w:rPr>
          <w:rFonts w:eastAsia="Times New Roman"/>
          <w:sz w:val="22"/>
          <w:szCs w:val="22"/>
        </w:rPr>
        <w:t xml:space="preserve"> Building Materials &amp; Technology Promotion Council</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CNA :</w:t>
      </w:r>
      <w:proofErr w:type="gramEnd"/>
      <w:r w:rsidRPr="00C571A8">
        <w:rPr>
          <w:rFonts w:eastAsia="Times New Roman"/>
          <w:sz w:val="22"/>
          <w:szCs w:val="22"/>
        </w:rPr>
        <w:t xml:space="preserve"> Central Nodal Agencies</w:t>
      </w:r>
    </w:p>
    <w:p w:rsidR="005F69FA" w:rsidRPr="00C571A8" w:rsidRDefault="005F69FA" w:rsidP="005F69FA">
      <w:pPr>
        <w:spacing w:line="12"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CPHEEO :</w:t>
      </w:r>
      <w:proofErr w:type="gramEnd"/>
      <w:r w:rsidRPr="00C571A8">
        <w:rPr>
          <w:rFonts w:eastAsia="Times New Roman"/>
          <w:sz w:val="22"/>
          <w:szCs w:val="22"/>
        </w:rPr>
        <w:t xml:space="preserve"> Central Public Health and Environmental Engineering </w:t>
      </w:r>
      <w:proofErr w:type="spellStart"/>
      <w:r w:rsidRPr="00C571A8">
        <w:rPr>
          <w:rFonts w:eastAsia="Times New Roman"/>
          <w:sz w:val="22"/>
          <w:szCs w:val="22"/>
        </w:rPr>
        <w:t>Organisation</w:t>
      </w:r>
      <w:proofErr w:type="spellEnd"/>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CSMC :</w:t>
      </w:r>
      <w:proofErr w:type="gramEnd"/>
      <w:r w:rsidRPr="00C571A8">
        <w:rPr>
          <w:rFonts w:eastAsia="Times New Roman"/>
          <w:sz w:val="22"/>
          <w:szCs w:val="22"/>
        </w:rPr>
        <w:t xml:space="preserve"> Central Sanctioning and Monitoring Committee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CDP :</w:t>
      </w:r>
      <w:proofErr w:type="gramEnd"/>
      <w:r w:rsidRPr="00C571A8">
        <w:rPr>
          <w:rFonts w:eastAsia="Times New Roman"/>
          <w:sz w:val="22"/>
          <w:szCs w:val="22"/>
        </w:rPr>
        <w:t xml:space="preserve"> City Development Plan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CLSS :</w:t>
      </w:r>
      <w:proofErr w:type="gramEnd"/>
      <w:r w:rsidRPr="00C571A8">
        <w:rPr>
          <w:rFonts w:eastAsia="Times New Roman"/>
          <w:sz w:val="22"/>
          <w:szCs w:val="22"/>
        </w:rPr>
        <w:t xml:space="preserve"> Credit linked subsidy scheme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DIPP :</w:t>
      </w:r>
      <w:proofErr w:type="gramEnd"/>
      <w:r w:rsidRPr="00C571A8">
        <w:rPr>
          <w:rFonts w:eastAsia="Times New Roman"/>
          <w:sz w:val="22"/>
          <w:szCs w:val="22"/>
        </w:rPr>
        <w:t xml:space="preserve"> Department of Industrial Policy and Promotion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DPR :</w:t>
      </w:r>
      <w:proofErr w:type="gramEnd"/>
      <w:r w:rsidRPr="00C571A8">
        <w:rPr>
          <w:rFonts w:eastAsia="Times New Roman"/>
          <w:sz w:val="22"/>
          <w:szCs w:val="22"/>
        </w:rPr>
        <w:t xml:space="preserve"> Detailed Project Report</w:t>
      </w:r>
    </w:p>
    <w:p w:rsidR="005F69FA" w:rsidRPr="00C571A8" w:rsidRDefault="005F69FA" w:rsidP="005F69FA">
      <w:pPr>
        <w:spacing w:line="1"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EWS :</w:t>
      </w:r>
      <w:proofErr w:type="gramEnd"/>
      <w:r w:rsidRPr="00C571A8">
        <w:rPr>
          <w:rFonts w:eastAsia="Times New Roman"/>
          <w:sz w:val="22"/>
          <w:szCs w:val="22"/>
        </w:rPr>
        <w:t xml:space="preserve"> Economically Weaker Section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EMI :</w:t>
      </w:r>
      <w:proofErr w:type="gramEnd"/>
      <w:r w:rsidRPr="00C571A8">
        <w:rPr>
          <w:rFonts w:eastAsia="Times New Roman"/>
          <w:sz w:val="22"/>
          <w:szCs w:val="22"/>
        </w:rPr>
        <w:t xml:space="preserve"> Equated Monthly Instalment</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FAR :</w:t>
      </w:r>
      <w:proofErr w:type="gramEnd"/>
      <w:r w:rsidRPr="00C571A8">
        <w:rPr>
          <w:rFonts w:eastAsia="Times New Roman"/>
          <w:sz w:val="22"/>
          <w:szCs w:val="22"/>
        </w:rPr>
        <w:t xml:space="preserve"> Floor Area Ratio</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FSI :</w:t>
      </w:r>
      <w:proofErr w:type="gramEnd"/>
      <w:r w:rsidRPr="00C571A8">
        <w:rPr>
          <w:rFonts w:eastAsia="Times New Roman"/>
          <w:sz w:val="22"/>
          <w:szCs w:val="22"/>
        </w:rPr>
        <w:t xml:space="preserve"> Floor Space Index</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HUDCO :</w:t>
      </w:r>
      <w:proofErr w:type="gramEnd"/>
      <w:r w:rsidRPr="00C571A8">
        <w:rPr>
          <w:rFonts w:eastAsia="Times New Roman"/>
          <w:sz w:val="22"/>
          <w:szCs w:val="22"/>
        </w:rPr>
        <w:t xml:space="preserve"> Housing and Urban Development Corporation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HFA :</w:t>
      </w:r>
      <w:proofErr w:type="gramEnd"/>
      <w:r w:rsidRPr="00C571A8">
        <w:rPr>
          <w:rFonts w:eastAsia="Times New Roman"/>
          <w:sz w:val="22"/>
          <w:szCs w:val="22"/>
        </w:rPr>
        <w:t xml:space="preserve"> Housing for All</w:t>
      </w:r>
    </w:p>
    <w:p w:rsidR="005F69FA" w:rsidRPr="00C571A8" w:rsidRDefault="005F69FA" w:rsidP="005F69FA">
      <w:pPr>
        <w:spacing w:line="0" w:lineRule="atLeast"/>
        <w:rPr>
          <w:rFonts w:eastAsia="Times New Roman"/>
          <w:sz w:val="22"/>
          <w:szCs w:val="22"/>
        </w:rPr>
      </w:pPr>
      <w:proofErr w:type="spellStart"/>
      <w:proofErr w:type="gramStart"/>
      <w:r w:rsidRPr="00C571A8">
        <w:rPr>
          <w:rFonts w:eastAsia="Times New Roman"/>
          <w:sz w:val="22"/>
          <w:szCs w:val="22"/>
        </w:rPr>
        <w:t>HFAPoA</w:t>
      </w:r>
      <w:proofErr w:type="spellEnd"/>
      <w:r w:rsidRPr="00C571A8">
        <w:rPr>
          <w:rFonts w:eastAsia="Times New Roman"/>
          <w:sz w:val="22"/>
          <w:szCs w:val="22"/>
        </w:rPr>
        <w:t xml:space="preserve"> :</w:t>
      </w:r>
      <w:proofErr w:type="gramEnd"/>
      <w:r w:rsidRPr="00C571A8">
        <w:rPr>
          <w:rFonts w:eastAsia="Times New Roman"/>
          <w:sz w:val="22"/>
          <w:szCs w:val="22"/>
        </w:rPr>
        <w:t xml:space="preserve"> Housing for All Plan of Action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IIT :</w:t>
      </w:r>
      <w:proofErr w:type="gramEnd"/>
      <w:r w:rsidRPr="00C571A8">
        <w:rPr>
          <w:rFonts w:eastAsia="Times New Roman"/>
          <w:sz w:val="22"/>
          <w:szCs w:val="22"/>
        </w:rPr>
        <w:t xml:space="preserve"> Indian Institute of Technology</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IS :</w:t>
      </w:r>
      <w:proofErr w:type="gramEnd"/>
      <w:r w:rsidRPr="00C571A8">
        <w:rPr>
          <w:rFonts w:eastAsia="Times New Roman"/>
          <w:sz w:val="22"/>
          <w:szCs w:val="22"/>
        </w:rPr>
        <w:t xml:space="preserve"> Indian Standard</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IEC :</w:t>
      </w:r>
      <w:proofErr w:type="gramEnd"/>
      <w:r w:rsidRPr="00C571A8">
        <w:rPr>
          <w:rFonts w:eastAsia="Times New Roman"/>
          <w:sz w:val="22"/>
          <w:szCs w:val="22"/>
        </w:rPr>
        <w:t xml:space="preserve"> Information Education &amp; Communication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IFD :</w:t>
      </w:r>
      <w:proofErr w:type="gramEnd"/>
      <w:r w:rsidRPr="00C571A8">
        <w:rPr>
          <w:rFonts w:eastAsia="Times New Roman"/>
          <w:sz w:val="22"/>
          <w:szCs w:val="22"/>
        </w:rPr>
        <w:t xml:space="preserve"> Integrated Finance Division</w:t>
      </w:r>
    </w:p>
    <w:p w:rsidR="005F69FA" w:rsidRPr="00C571A8" w:rsidRDefault="005F69FA" w:rsidP="005F69FA">
      <w:pPr>
        <w:spacing w:line="237" w:lineRule="auto"/>
        <w:rPr>
          <w:rFonts w:eastAsia="Times New Roman"/>
          <w:sz w:val="22"/>
          <w:szCs w:val="22"/>
        </w:rPr>
      </w:pPr>
      <w:proofErr w:type="gramStart"/>
      <w:r w:rsidRPr="00C571A8">
        <w:rPr>
          <w:rFonts w:eastAsia="Times New Roman"/>
          <w:sz w:val="22"/>
          <w:szCs w:val="22"/>
        </w:rPr>
        <w:t>LIG :</w:t>
      </w:r>
      <w:proofErr w:type="gramEnd"/>
      <w:r w:rsidRPr="00C571A8">
        <w:rPr>
          <w:rFonts w:eastAsia="Times New Roman"/>
          <w:sz w:val="22"/>
          <w:szCs w:val="22"/>
        </w:rPr>
        <w:t xml:space="preserve"> Low Income Group</w:t>
      </w:r>
    </w:p>
    <w:p w:rsidR="005F69FA" w:rsidRPr="00C571A8" w:rsidRDefault="005F69FA" w:rsidP="005F69FA">
      <w:pPr>
        <w:spacing w:line="2"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spellStart"/>
      <w:proofErr w:type="gramStart"/>
      <w:r w:rsidRPr="00C571A8">
        <w:rPr>
          <w:rFonts w:eastAsia="Times New Roman"/>
          <w:sz w:val="22"/>
          <w:szCs w:val="22"/>
        </w:rPr>
        <w:t>MoA</w:t>
      </w:r>
      <w:proofErr w:type="spellEnd"/>
      <w:r w:rsidRPr="00C571A8">
        <w:rPr>
          <w:rFonts w:eastAsia="Times New Roman"/>
          <w:sz w:val="22"/>
          <w:szCs w:val="22"/>
        </w:rPr>
        <w:t xml:space="preserve"> :</w:t>
      </w:r>
      <w:proofErr w:type="gramEnd"/>
      <w:r w:rsidRPr="00C571A8">
        <w:rPr>
          <w:rFonts w:eastAsia="Times New Roman"/>
          <w:sz w:val="22"/>
          <w:szCs w:val="22"/>
        </w:rPr>
        <w:t xml:space="preserve"> Memorandum of  Agreement</w:t>
      </w:r>
    </w:p>
    <w:p w:rsidR="005F69FA" w:rsidRPr="00C571A8" w:rsidRDefault="005F69FA" w:rsidP="005F69FA">
      <w:pPr>
        <w:spacing w:line="0" w:lineRule="atLeast"/>
        <w:rPr>
          <w:rFonts w:eastAsia="Times New Roman"/>
          <w:sz w:val="22"/>
          <w:szCs w:val="22"/>
        </w:rPr>
      </w:pPr>
      <w:proofErr w:type="spellStart"/>
      <w:proofErr w:type="gramStart"/>
      <w:r w:rsidRPr="00C571A8">
        <w:rPr>
          <w:rFonts w:eastAsia="Times New Roman"/>
          <w:sz w:val="22"/>
          <w:szCs w:val="22"/>
        </w:rPr>
        <w:t>MoU</w:t>
      </w:r>
      <w:proofErr w:type="spellEnd"/>
      <w:r w:rsidRPr="00C571A8">
        <w:rPr>
          <w:rFonts w:eastAsia="Times New Roman"/>
          <w:sz w:val="22"/>
          <w:szCs w:val="22"/>
        </w:rPr>
        <w:t xml:space="preserve"> :</w:t>
      </w:r>
      <w:proofErr w:type="gramEnd"/>
      <w:r w:rsidRPr="00C571A8">
        <w:rPr>
          <w:rFonts w:eastAsia="Times New Roman"/>
          <w:sz w:val="22"/>
          <w:szCs w:val="22"/>
        </w:rPr>
        <w:t xml:space="preserve"> Memorandum of Understanding</w:t>
      </w:r>
    </w:p>
    <w:p w:rsidR="005F69FA" w:rsidRPr="00C571A8" w:rsidRDefault="005F69FA" w:rsidP="005F69FA">
      <w:pPr>
        <w:spacing w:line="0" w:lineRule="atLeast"/>
        <w:rPr>
          <w:rFonts w:eastAsia="Times New Roman"/>
          <w:sz w:val="22"/>
          <w:szCs w:val="22"/>
        </w:rPr>
      </w:pPr>
      <w:proofErr w:type="spellStart"/>
      <w:proofErr w:type="gramStart"/>
      <w:r w:rsidRPr="00C571A8">
        <w:rPr>
          <w:rFonts w:eastAsia="Times New Roman"/>
          <w:sz w:val="22"/>
          <w:szCs w:val="22"/>
        </w:rPr>
        <w:t>MoHUPA</w:t>
      </w:r>
      <w:proofErr w:type="spellEnd"/>
      <w:r w:rsidRPr="00C571A8">
        <w:rPr>
          <w:rFonts w:eastAsia="Times New Roman"/>
          <w:sz w:val="22"/>
          <w:szCs w:val="22"/>
        </w:rPr>
        <w:t xml:space="preserve"> :</w:t>
      </w:r>
      <w:proofErr w:type="gramEnd"/>
      <w:r w:rsidRPr="00C571A8">
        <w:rPr>
          <w:rFonts w:eastAsia="Times New Roman"/>
          <w:sz w:val="22"/>
          <w:szCs w:val="22"/>
        </w:rPr>
        <w:t xml:space="preserve"> Ministry of Housing and Urban Poverty Alleviation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MD :</w:t>
      </w:r>
      <w:proofErr w:type="gramEnd"/>
      <w:r w:rsidRPr="00C571A8">
        <w:rPr>
          <w:rFonts w:eastAsia="Times New Roman"/>
          <w:sz w:val="22"/>
          <w:szCs w:val="22"/>
        </w:rPr>
        <w:t xml:space="preserve"> Mission Directorate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NBC :</w:t>
      </w:r>
      <w:proofErr w:type="gramEnd"/>
      <w:r w:rsidRPr="00C571A8">
        <w:rPr>
          <w:rFonts w:eastAsia="Times New Roman"/>
          <w:sz w:val="22"/>
          <w:szCs w:val="22"/>
        </w:rPr>
        <w:t xml:space="preserve"> National Building Code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NHB :</w:t>
      </w:r>
      <w:proofErr w:type="gramEnd"/>
      <w:r w:rsidRPr="00C571A8">
        <w:rPr>
          <w:rFonts w:eastAsia="Times New Roman"/>
          <w:sz w:val="22"/>
          <w:szCs w:val="22"/>
        </w:rPr>
        <w:t xml:space="preserve"> National Housing Bank</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NPV :</w:t>
      </w:r>
      <w:proofErr w:type="gramEnd"/>
      <w:r w:rsidRPr="00C571A8">
        <w:rPr>
          <w:rFonts w:eastAsia="Times New Roman"/>
          <w:sz w:val="22"/>
          <w:szCs w:val="22"/>
        </w:rPr>
        <w:t xml:space="preserve"> Net Present Value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NOC :</w:t>
      </w:r>
      <w:proofErr w:type="gramEnd"/>
      <w:r w:rsidRPr="00C571A8">
        <w:rPr>
          <w:rFonts w:eastAsia="Times New Roman"/>
          <w:sz w:val="22"/>
          <w:szCs w:val="22"/>
        </w:rPr>
        <w:t xml:space="preserve"> No Objection Certificate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NA :</w:t>
      </w:r>
      <w:proofErr w:type="gramEnd"/>
      <w:r w:rsidRPr="00C571A8">
        <w:rPr>
          <w:rFonts w:eastAsia="Times New Roman"/>
          <w:sz w:val="22"/>
          <w:szCs w:val="22"/>
        </w:rPr>
        <w:t xml:space="preserve"> Non Agricultural(NA)</w:t>
      </w:r>
    </w:p>
    <w:p w:rsidR="005F69FA" w:rsidRPr="00C571A8" w:rsidRDefault="005F69FA" w:rsidP="005F69FA">
      <w:pPr>
        <w:spacing w:line="219" w:lineRule="auto"/>
        <w:rPr>
          <w:rFonts w:eastAsia="Times New Roman"/>
          <w:sz w:val="22"/>
          <w:szCs w:val="22"/>
        </w:rPr>
      </w:pPr>
      <w:proofErr w:type="gramStart"/>
      <w:r w:rsidRPr="00C571A8">
        <w:rPr>
          <w:rFonts w:eastAsia="Times New Roman"/>
          <w:sz w:val="22"/>
          <w:szCs w:val="22"/>
        </w:rPr>
        <w:t>PLI :</w:t>
      </w:r>
      <w:proofErr w:type="gramEnd"/>
      <w:r w:rsidRPr="00C571A8">
        <w:rPr>
          <w:rFonts w:eastAsia="Times New Roman"/>
          <w:sz w:val="22"/>
          <w:szCs w:val="22"/>
        </w:rPr>
        <w:t xml:space="preserve"> Primary Lending Institution</w:t>
      </w:r>
    </w:p>
    <w:p w:rsidR="005F69FA" w:rsidRPr="00C571A8" w:rsidRDefault="005F69FA" w:rsidP="005F69FA">
      <w:pPr>
        <w:spacing w:line="1"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RWA :</w:t>
      </w:r>
      <w:proofErr w:type="gramEnd"/>
      <w:r w:rsidRPr="00C571A8">
        <w:rPr>
          <w:rFonts w:eastAsia="Times New Roman"/>
          <w:sz w:val="22"/>
          <w:szCs w:val="22"/>
        </w:rPr>
        <w:t xml:space="preserve"> Residents</w:t>
      </w:r>
      <w:r w:rsidRPr="00C571A8">
        <w:rPr>
          <w:rFonts w:eastAsia="Times New Roman"/>
          <w:b/>
          <w:sz w:val="22"/>
          <w:szCs w:val="22"/>
        </w:rPr>
        <w:t>’</w:t>
      </w:r>
      <w:r w:rsidRPr="00C571A8">
        <w:rPr>
          <w:rFonts w:eastAsia="Times New Roman"/>
          <w:sz w:val="22"/>
          <w:szCs w:val="22"/>
        </w:rPr>
        <w:t xml:space="preserve"> Welfare  Association</w:t>
      </w:r>
    </w:p>
    <w:p w:rsidR="005F69FA" w:rsidRPr="00C571A8" w:rsidRDefault="005F69FA" w:rsidP="005F69FA">
      <w:pPr>
        <w:spacing w:line="23"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spellStart"/>
      <w:proofErr w:type="gramStart"/>
      <w:r w:rsidRPr="00C571A8">
        <w:rPr>
          <w:rFonts w:eastAsia="Times New Roman"/>
          <w:sz w:val="22"/>
          <w:szCs w:val="22"/>
        </w:rPr>
        <w:t>SFCPoA</w:t>
      </w:r>
      <w:proofErr w:type="spellEnd"/>
      <w:r w:rsidRPr="00C571A8">
        <w:rPr>
          <w:rFonts w:eastAsia="Times New Roman"/>
          <w:sz w:val="22"/>
          <w:szCs w:val="22"/>
        </w:rPr>
        <w:t xml:space="preserve"> :</w:t>
      </w:r>
      <w:proofErr w:type="gramEnd"/>
      <w:r w:rsidRPr="00C571A8">
        <w:rPr>
          <w:rFonts w:eastAsia="Times New Roman"/>
          <w:sz w:val="22"/>
          <w:szCs w:val="22"/>
        </w:rPr>
        <w:t xml:space="preserve"> Slum Free City Plan of Action</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SECC :</w:t>
      </w:r>
      <w:proofErr w:type="gramEnd"/>
      <w:r w:rsidRPr="00C571A8">
        <w:rPr>
          <w:rFonts w:eastAsia="Times New Roman"/>
          <w:sz w:val="22"/>
          <w:szCs w:val="22"/>
        </w:rPr>
        <w:t xml:space="preserve"> Socio Economic and Caste Census</w:t>
      </w:r>
    </w:p>
    <w:p w:rsidR="005F69FA" w:rsidRPr="00C571A8" w:rsidRDefault="005F69FA" w:rsidP="005F69FA">
      <w:pPr>
        <w:spacing w:line="1" w:lineRule="exact"/>
        <w:rPr>
          <w:rFonts w:eastAsia="Times New Roman"/>
          <w:sz w:val="22"/>
          <w:szCs w:val="22"/>
        </w:rPr>
      </w:pP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SLAC :</w:t>
      </w:r>
      <w:proofErr w:type="gramEnd"/>
      <w:r w:rsidRPr="00C571A8">
        <w:rPr>
          <w:rFonts w:eastAsia="Times New Roman"/>
          <w:sz w:val="22"/>
          <w:szCs w:val="22"/>
        </w:rPr>
        <w:t xml:space="preserve"> State Level Appraisal Committee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SLNA :</w:t>
      </w:r>
      <w:proofErr w:type="gramEnd"/>
      <w:r w:rsidRPr="00C571A8">
        <w:rPr>
          <w:rFonts w:eastAsia="Times New Roman"/>
          <w:sz w:val="22"/>
          <w:szCs w:val="22"/>
        </w:rPr>
        <w:t xml:space="preserve"> State level Nodal Agencies</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SLSMC :</w:t>
      </w:r>
      <w:proofErr w:type="gramEnd"/>
      <w:r w:rsidRPr="00C571A8">
        <w:rPr>
          <w:rFonts w:eastAsia="Times New Roman"/>
          <w:sz w:val="22"/>
          <w:szCs w:val="22"/>
        </w:rPr>
        <w:t xml:space="preserve"> State Level Sanctioning and Monitoring  Committee</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TPQMA :</w:t>
      </w:r>
      <w:proofErr w:type="gramEnd"/>
      <w:r w:rsidRPr="00C571A8">
        <w:rPr>
          <w:rFonts w:eastAsia="Times New Roman"/>
          <w:sz w:val="22"/>
          <w:szCs w:val="22"/>
        </w:rPr>
        <w:t xml:space="preserve"> Third Party Quality  Monitoring  Agency</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TDR :</w:t>
      </w:r>
      <w:proofErr w:type="gramEnd"/>
      <w:r w:rsidRPr="00C571A8">
        <w:rPr>
          <w:rFonts w:eastAsia="Times New Roman"/>
          <w:sz w:val="22"/>
          <w:szCs w:val="22"/>
        </w:rPr>
        <w:t xml:space="preserve"> Transfer of Development Rights</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UT :</w:t>
      </w:r>
      <w:proofErr w:type="gramEnd"/>
      <w:r w:rsidRPr="00C571A8">
        <w:rPr>
          <w:rFonts w:eastAsia="Times New Roman"/>
          <w:sz w:val="22"/>
          <w:szCs w:val="22"/>
        </w:rPr>
        <w:t xml:space="preserve"> Union Territory</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ULB :</w:t>
      </w:r>
      <w:proofErr w:type="gramEnd"/>
      <w:r w:rsidRPr="00C571A8">
        <w:rPr>
          <w:rFonts w:eastAsia="Times New Roman"/>
          <w:sz w:val="22"/>
          <w:szCs w:val="22"/>
        </w:rPr>
        <w:t xml:space="preserve"> Urban Local Body</w:t>
      </w:r>
    </w:p>
    <w:p w:rsidR="005F69FA" w:rsidRPr="00C571A8" w:rsidRDefault="005F69FA" w:rsidP="005F69FA">
      <w:pPr>
        <w:spacing w:line="0" w:lineRule="atLeast"/>
        <w:rPr>
          <w:rFonts w:eastAsia="Times New Roman"/>
          <w:sz w:val="22"/>
          <w:szCs w:val="22"/>
        </w:rPr>
      </w:pPr>
      <w:r w:rsidRPr="00C571A8">
        <w:rPr>
          <w:rFonts w:eastAsia="Times New Roman"/>
          <w:sz w:val="22"/>
          <w:szCs w:val="22"/>
        </w:rPr>
        <w:t>T&amp;</w:t>
      </w:r>
      <w:proofErr w:type="gramStart"/>
      <w:r w:rsidRPr="00C571A8">
        <w:rPr>
          <w:rFonts w:eastAsia="Times New Roman"/>
          <w:sz w:val="22"/>
          <w:szCs w:val="22"/>
        </w:rPr>
        <w:t>CP :</w:t>
      </w:r>
      <w:proofErr w:type="gramEnd"/>
      <w:r w:rsidRPr="00C571A8">
        <w:rPr>
          <w:rFonts w:eastAsia="Times New Roman"/>
          <w:sz w:val="22"/>
          <w:szCs w:val="22"/>
        </w:rPr>
        <w:t xml:space="preserve"> Town &amp; Country Planning</w:t>
      </w:r>
    </w:p>
    <w:p w:rsidR="005F69FA" w:rsidRPr="00C571A8" w:rsidRDefault="005F69FA" w:rsidP="005F69FA">
      <w:pPr>
        <w:spacing w:line="0" w:lineRule="atLeast"/>
        <w:rPr>
          <w:rFonts w:eastAsia="Times New Roman"/>
          <w:sz w:val="22"/>
          <w:szCs w:val="22"/>
        </w:rPr>
      </w:pPr>
      <w:proofErr w:type="gramStart"/>
      <w:r w:rsidRPr="00C571A8">
        <w:rPr>
          <w:rFonts w:eastAsia="Times New Roman"/>
          <w:sz w:val="22"/>
          <w:szCs w:val="22"/>
        </w:rPr>
        <w:t>ASHB :</w:t>
      </w:r>
      <w:proofErr w:type="gramEnd"/>
      <w:r w:rsidRPr="00C571A8">
        <w:rPr>
          <w:rFonts w:eastAsia="Times New Roman"/>
          <w:sz w:val="22"/>
          <w:szCs w:val="22"/>
        </w:rPr>
        <w:t xml:space="preserve"> Assam State Housing Board</w:t>
      </w:r>
    </w:p>
    <w:p w:rsidR="003207EF" w:rsidRDefault="003207EF" w:rsidP="005F17D2">
      <w:pPr>
        <w:tabs>
          <w:tab w:val="left" w:pos="1776"/>
        </w:tabs>
        <w:jc w:val="both"/>
        <w:rPr>
          <w:rFonts w:ascii="Times New Roman" w:hAnsi="Times New Roman"/>
          <w:b/>
          <w:color w:val="000000" w:themeColor="text1"/>
          <w:sz w:val="32"/>
        </w:rPr>
      </w:pPr>
    </w:p>
    <w:p w:rsidR="00A233B5" w:rsidRDefault="00A233B5" w:rsidP="005F69FA">
      <w:pPr>
        <w:spacing w:line="333" w:lineRule="exact"/>
        <w:rPr>
          <w:rFonts w:ascii="Times New Roman" w:hAnsi="Times New Roman"/>
          <w:b/>
          <w:color w:val="000000" w:themeColor="text1"/>
          <w:sz w:val="32"/>
        </w:rPr>
      </w:pPr>
    </w:p>
    <w:p w:rsidR="005F69FA" w:rsidRPr="00A233B5" w:rsidRDefault="005F69FA" w:rsidP="005F69FA">
      <w:pPr>
        <w:spacing w:line="333" w:lineRule="exact"/>
        <w:rPr>
          <w:rFonts w:ascii="Times New Roman" w:hAnsi="Times New Roman"/>
          <w:b/>
          <w:color w:val="000000" w:themeColor="text1"/>
          <w:sz w:val="32"/>
        </w:rPr>
      </w:pPr>
    </w:p>
    <w:p w:rsidR="00483DC9" w:rsidRPr="00483DC9" w:rsidRDefault="00483DC9" w:rsidP="00483DC9">
      <w:pPr>
        <w:spacing w:line="0" w:lineRule="atLeast"/>
        <w:jc w:val="center"/>
        <w:rPr>
          <w:rFonts w:asciiTheme="majorHAnsi" w:eastAsia="Cambria" w:hAnsiTheme="majorHAnsi"/>
          <w:b/>
          <w:sz w:val="28"/>
        </w:rPr>
      </w:pPr>
      <w:r w:rsidRPr="00483DC9">
        <w:rPr>
          <w:rFonts w:asciiTheme="majorHAnsi" w:eastAsia="Cambria" w:hAnsiTheme="majorHAnsi"/>
          <w:b/>
          <w:sz w:val="28"/>
        </w:rPr>
        <w:t>CONTENTS</w:t>
      </w:r>
    </w:p>
    <w:p w:rsidR="00483DC9" w:rsidRPr="00483DC9" w:rsidRDefault="00483DC9" w:rsidP="00483DC9">
      <w:pPr>
        <w:spacing w:line="226" w:lineRule="exact"/>
        <w:rPr>
          <w:rFonts w:ascii="Times New Roman" w:eastAsia="Times New Roman" w:hAnsi="Times New Roman"/>
        </w:rPr>
      </w:pPr>
    </w:p>
    <w:p w:rsidR="00DB0B65" w:rsidRDefault="00DB0B65" w:rsidP="00483DC9">
      <w:pPr>
        <w:tabs>
          <w:tab w:val="left" w:pos="1440"/>
          <w:tab w:val="left" w:leader="dot" w:pos="9900"/>
        </w:tabs>
        <w:spacing w:line="0" w:lineRule="atLeast"/>
      </w:pPr>
    </w:p>
    <w:p w:rsidR="00483DC9" w:rsidRPr="00483DC9" w:rsidRDefault="00E945FA" w:rsidP="00483DC9">
      <w:pPr>
        <w:tabs>
          <w:tab w:val="left" w:pos="1440"/>
          <w:tab w:val="left" w:leader="dot" w:pos="9900"/>
        </w:tabs>
        <w:spacing w:line="0" w:lineRule="atLeast"/>
        <w:rPr>
          <w:rFonts w:eastAsia="Times New Roman" w:cstheme="minorHAnsi"/>
          <w:b/>
          <w:sz w:val="28"/>
          <w:szCs w:val="28"/>
        </w:rPr>
      </w:pPr>
      <w:hyperlink w:anchor="page9" w:history="1">
        <w:r w:rsidR="00483DC9" w:rsidRPr="00483DC9">
          <w:rPr>
            <w:rFonts w:eastAsia="Times New Roman" w:cstheme="minorHAnsi"/>
            <w:b/>
            <w:sz w:val="28"/>
            <w:szCs w:val="28"/>
          </w:rPr>
          <w:t>CHAPTER 1:</w:t>
        </w:r>
      </w:hyperlink>
      <w:r w:rsidR="00483DC9" w:rsidRPr="00483DC9">
        <w:rPr>
          <w:rFonts w:eastAsia="Times New Roman" w:cstheme="minorHAnsi"/>
          <w:b/>
          <w:sz w:val="28"/>
          <w:szCs w:val="28"/>
        </w:rPr>
        <w:tab/>
      </w:r>
      <w:hyperlink w:anchor="page9" w:history="1">
        <w:r w:rsidR="00483DC9" w:rsidRPr="00483DC9">
          <w:rPr>
            <w:rFonts w:eastAsia="Times New Roman" w:cstheme="minorHAnsi"/>
            <w:b/>
            <w:sz w:val="28"/>
            <w:szCs w:val="28"/>
          </w:rPr>
          <w:t>INTRODUCTION</w:t>
        </w:r>
      </w:hyperlink>
    </w:p>
    <w:p w:rsidR="00483DC9" w:rsidRPr="00483DC9" w:rsidRDefault="00483DC9" w:rsidP="00483DC9">
      <w:pPr>
        <w:spacing w:line="240" w:lineRule="exact"/>
        <w:rPr>
          <w:rFonts w:ascii="Times New Roman" w:eastAsia="Times New Roman" w:hAnsi="Times New Roman"/>
        </w:rPr>
      </w:pPr>
    </w:p>
    <w:p w:rsidR="00483DC9" w:rsidRPr="00651103" w:rsidRDefault="00E945FA" w:rsidP="00483DC9">
      <w:pPr>
        <w:tabs>
          <w:tab w:val="left" w:leader="dot" w:pos="9900"/>
        </w:tabs>
        <w:spacing w:line="0" w:lineRule="atLeast"/>
        <w:ind w:left="220"/>
        <w:rPr>
          <w:rFonts w:eastAsia="Times New Roman" w:cstheme="minorHAnsi"/>
          <w:sz w:val="22"/>
          <w:szCs w:val="22"/>
        </w:rPr>
      </w:pPr>
      <w:hyperlink w:anchor="page9" w:history="1">
        <w:r w:rsidR="00483DC9" w:rsidRPr="00651103">
          <w:rPr>
            <w:rFonts w:eastAsia="Times New Roman" w:cstheme="minorHAnsi"/>
            <w:sz w:val="22"/>
            <w:szCs w:val="22"/>
          </w:rPr>
          <w:t xml:space="preserve">1.1 </w:t>
        </w:r>
        <w:r w:rsidR="002C016D">
          <w:rPr>
            <w:rFonts w:eastAsia="Times New Roman" w:cstheme="minorHAnsi"/>
            <w:sz w:val="22"/>
            <w:szCs w:val="22"/>
          </w:rPr>
          <w:t>Project</w:t>
        </w:r>
        <w:r w:rsidR="001C5CDC">
          <w:rPr>
            <w:rFonts w:eastAsia="Times New Roman" w:cstheme="minorHAnsi"/>
            <w:sz w:val="22"/>
            <w:szCs w:val="22"/>
          </w:rPr>
          <w:t xml:space="preserve"> </w:t>
        </w:r>
        <w:r w:rsidR="002C016D">
          <w:rPr>
            <w:rFonts w:eastAsia="Times New Roman" w:cstheme="minorHAnsi"/>
            <w:sz w:val="22"/>
            <w:szCs w:val="22"/>
          </w:rPr>
          <w:t>Overview/</w:t>
        </w:r>
        <w:r w:rsidR="00483DC9" w:rsidRPr="00651103">
          <w:rPr>
            <w:rFonts w:eastAsia="Times New Roman" w:cstheme="minorHAnsi"/>
            <w:sz w:val="22"/>
            <w:szCs w:val="22"/>
          </w:rPr>
          <w:t>Background</w:t>
        </w:r>
      </w:hyperlink>
      <w:r w:rsidR="00651103" w:rsidRPr="00651103">
        <w:rPr>
          <w:rFonts w:eastAsia="Times New Roman" w:cstheme="minorHAnsi"/>
          <w:sz w:val="22"/>
          <w:szCs w:val="22"/>
        </w:rPr>
        <w:t>………………………</w:t>
      </w:r>
      <w:r w:rsidR="00434DC6">
        <w:rPr>
          <w:rFonts w:eastAsia="Times New Roman" w:cstheme="minorHAnsi"/>
          <w:sz w:val="22"/>
          <w:szCs w:val="22"/>
        </w:rPr>
        <w:t>…………………………………………………………………</w:t>
      </w:r>
      <w:r w:rsidR="00B3448D">
        <w:rPr>
          <w:rFonts w:eastAsia="Times New Roman" w:cstheme="minorHAnsi"/>
          <w:sz w:val="22"/>
          <w:szCs w:val="22"/>
        </w:rPr>
        <w:t>.1</w:t>
      </w:r>
    </w:p>
    <w:p w:rsidR="00483DC9" w:rsidRPr="00FF48EA" w:rsidRDefault="00483DC9" w:rsidP="00483DC9">
      <w:pPr>
        <w:spacing w:line="238" w:lineRule="exact"/>
        <w:rPr>
          <w:rFonts w:eastAsia="Times New Roman" w:cstheme="minorHAnsi"/>
          <w:sz w:val="22"/>
          <w:szCs w:val="22"/>
        </w:rPr>
      </w:pPr>
    </w:p>
    <w:p w:rsidR="00483DC9" w:rsidRPr="00FF48EA" w:rsidRDefault="00AF7771" w:rsidP="00483DC9">
      <w:pPr>
        <w:tabs>
          <w:tab w:val="left" w:leader="dot" w:pos="9900"/>
        </w:tabs>
        <w:spacing w:line="0" w:lineRule="atLeast"/>
        <w:ind w:left="220"/>
        <w:rPr>
          <w:rFonts w:eastAsia="Times New Roman" w:cstheme="minorHAnsi"/>
          <w:sz w:val="22"/>
          <w:szCs w:val="22"/>
        </w:rPr>
      </w:pPr>
      <w:r w:rsidRPr="00FF48EA">
        <w:rPr>
          <w:sz w:val="22"/>
          <w:szCs w:val="22"/>
        </w:rPr>
        <w:t xml:space="preserve">    </w:t>
      </w:r>
      <w:hyperlink w:anchor="page9" w:history="1">
        <w:r w:rsidR="00483DC9" w:rsidRPr="00FF48EA">
          <w:rPr>
            <w:rFonts w:eastAsia="Times New Roman" w:cstheme="minorHAnsi"/>
            <w:sz w:val="22"/>
            <w:szCs w:val="22"/>
          </w:rPr>
          <w:t>1.1.1 Urbanization and Housing Scenario in India</w:t>
        </w:r>
      </w:hyperlink>
      <w:r w:rsidR="00483DC9" w:rsidRPr="00FF48EA">
        <w:rPr>
          <w:rFonts w:eastAsia="Times New Roman" w:cstheme="minorHAnsi"/>
          <w:sz w:val="22"/>
          <w:szCs w:val="22"/>
        </w:rPr>
        <w:t>……………………………………………………</w:t>
      </w:r>
      <w:r w:rsidRPr="00FF48EA">
        <w:rPr>
          <w:rFonts w:eastAsia="Times New Roman" w:cstheme="minorHAnsi"/>
          <w:sz w:val="22"/>
          <w:szCs w:val="22"/>
        </w:rPr>
        <w:t>…………</w:t>
      </w:r>
      <w:r w:rsidR="00434DC6" w:rsidRPr="00FF48EA">
        <w:rPr>
          <w:rFonts w:eastAsia="Times New Roman" w:cstheme="minorHAnsi"/>
          <w:sz w:val="22"/>
          <w:szCs w:val="22"/>
        </w:rPr>
        <w:t>.</w:t>
      </w:r>
      <w:r w:rsidR="00B3448D">
        <w:rPr>
          <w:rFonts w:eastAsia="Times New Roman" w:cstheme="minorHAnsi"/>
          <w:sz w:val="22"/>
          <w:szCs w:val="22"/>
        </w:rPr>
        <w:t>1</w:t>
      </w:r>
    </w:p>
    <w:p w:rsidR="00483DC9" w:rsidRPr="00FF48EA" w:rsidRDefault="00483DC9" w:rsidP="00483DC9">
      <w:pPr>
        <w:spacing w:line="238" w:lineRule="exact"/>
        <w:rPr>
          <w:rFonts w:eastAsia="Times New Roman" w:cstheme="minorHAnsi"/>
          <w:sz w:val="22"/>
          <w:szCs w:val="22"/>
        </w:rPr>
      </w:pPr>
    </w:p>
    <w:p w:rsidR="00483DC9" w:rsidRPr="00FF48EA" w:rsidRDefault="00AF7771" w:rsidP="00483DC9">
      <w:pPr>
        <w:tabs>
          <w:tab w:val="left" w:pos="860"/>
          <w:tab w:val="left" w:leader="dot" w:pos="9780"/>
        </w:tabs>
        <w:spacing w:line="0" w:lineRule="atLeast"/>
        <w:ind w:left="220"/>
        <w:rPr>
          <w:rFonts w:eastAsia="Times New Roman" w:cstheme="minorHAnsi"/>
          <w:sz w:val="22"/>
          <w:szCs w:val="22"/>
        </w:rPr>
      </w:pPr>
      <w:r w:rsidRPr="00FF48EA">
        <w:rPr>
          <w:sz w:val="22"/>
          <w:szCs w:val="22"/>
        </w:rPr>
        <w:t xml:space="preserve">    1.1.2 </w:t>
      </w:r>
      <w:hyperlink w:anchor="page11" w:history="1">
        <w:r w:rsidR="00483DC9" w:rsidRPr="00FF48EA">
          <w:rPr>
            <w:rFonts w:eastAsia="Times New Roman" w:cstheme="minorHAnsi"/>
            <w:sz w:val="22"/>
            <w:szCs w:val="22"/>
          </w:rPr>
          <w:t>Slums Situation and Housing shortage in India</w:t>
        </w:r>
      </w:hyperlink>
      <w:r w:rsidR="00483DC9" w:rsidRPr="00FF48EA">
        <w:rPr>
          <w:rFonts w:cstheme="minorHAnsi"/>
          <w:sz w:val="22"/>
          <w:szCs w:val="22"/>
        </w:rPr>
        <w:t>…………………………</w:t>
      </w:r>
      <w:r w:rsidR="00651103" w:rsidRPr="00FF48EA">
        <w:rPr>
          <w:rFonts w:cstheme="minorHAnsi"/>
          <w:sz w:val="22"/>
          <w:szCs w:val="22"/>
        </w:rPr>
        <w:t>……………………</w:t>
      </w:r>
      <w:r w:rsidRPr="00FF48EA">
        <w:rPr>
          <w:rFonts w:cstheme="minorHAnsi"/>
          <w:sz w:val="22"/>
          <w:szCs w:val="22"/>
        </w:rPr>
        <w:t>…………</w:t>
      </w:r>
      <w:r w:rsidR="00434DC6" w:rsidRPr="00FF48EA">
        <w:rPr>
          <w:rFonts w:cstheme="minorHAnsi"/>
          <w:sz w:val="22"/>
          <w:szCs w:val="22"/>
        </w:rPr>
        <w:t>.</w:t>
      </w:r>
      <w:r w:rsidR="00B3448D">
        <w:rPr>
          <w:rFonts w:cstheme="minorHAnsi"/>
          <w:sz w:val="22"/>
          <w:szCs w:val="22"/>
        </w:rPr>
        <w:t>.3</w:t>
      </w:r>
    </w:p>
    <w:p w:rsidR="00483DC9" w:rsidRPr="00651103" w:rsidRDefault="00483DC9" w:rsidP="00483DC9">
      <w:pPr>
        <w:spacing w:line="238" w:lineRule="exact"/>
        <w:rPr>
          <w:rFonts w:eastAsia="Times New Roman" w:cstheme="minorHAnsi"/>
          <w:sz w:val="22"/>
          <w:szCs w:val="22"/>
        </w:rPr>
      </w:pPr>
    </w:p>
    <w:p w:rsidR="00483DC9" w:rsidRPr="00651103" w:rsidRDefault="00FF48EA" w:rsidP="00483DC9">
      <w:pPr>
        <w:tabs>
          <w:tab w:val="left" w:pos="860"/>
          <w:tab w:val="left" w:leader="dot" w:pos="9780"/>
        </w:tabs>
        <w:spacing w:line="0" w:lineRule="atLeast"/>
        <w:ind w:left="220"/>
        <w:rPr>
          <w:rFonts w:eastAsia="Times New Roman" w:cstheme="minorHAnsi"/>
          <w:sz w:val="22"/>
          <w:szCs w:val="22"/>
        </w:rPr>
      </w:pPr>
      <w:r>
        <w:rPr>
          <w:rFonts w:cstheme="minorHAnsi"/>
          <w:sz w:val="22"/>
          <w:szCs w:val="22"/>
        </w:rPr>
        <w:t xml:space="preserve">    </w:t>
      </w:r>
      <w:r w:rsidR="00483DC9" w:rsidRPr="00651103">
        <w:rPr>
          <w:rFonts w:cstheme="minorHAnsi"/>
          <w:sz w:val="22"/>
          <w:szCs w:val="22"/>
        </w:rPr>
        <w:t>1.1.3</w:t>
      </w:r>
      <w:r w:rsidR="00AF7771">
        <w:rPr>
          <w:rFonts w:cstheme="minorHAnsi"/>
          <w:sz w:val="22"/>
          <w:szCs w:val="22"/>
        </w:rPr>
        <w:t xml:space="preserve"> </w:t>
      </w:r>
      <w:hyperlink w:anchor="page13" w:history="1">
        <w:r w:rsidR="00CF0B8B">
          <w:rPr>
            <w:rFonts w:eastAsia="Times New Roman" w:cstheme="minorHAnsi"/>
            <w:sz w:val="22"/>
            <w:szCs w:val="22"/>
          </w:rPr>
          <w:t>Challenges i</w:t>
        </w:r>
        <w:r w:rsidR="00483DC9" w:rsidRPr="00651103">
          <w:rPr>
            <w:rFonts w:eastAsia="Times New Roman" w:cstheme="minorHAnsi"/>
            <w:sz w:val="22"/>
            <w:szCs w:val="22"/>
          </w:rPr>
          <w:t>n Housing Sector</w:t>
        </w:r>
      </w:hyperlink>
      <w:r w:rsidR="00483DC9" w:rsidRPr="00651103">
        <w:rPr>
          <w:rFonts w:cstheme="minorHAnsi"/>
          <w:sz w:val="22"/>
          <w:szCs w:val="22"/>
        </w:rPr>
        <w:t>……………………………………………</w:t>
      </w:r>
      <w:r w:rsidR="00651103" w:rsidRPr="00651103">
        <w:rPr>
          <w:rFonts w:cstheme="minorHAnsi"/>
          <w:sz w:val="22"/>
          <w:szCs w:val="22"/>
        </w:rPr>
        <w:t>……………………………</w:t>
      </w:r>
      <w:r w:rsidR="00AF7771">
        <w:rPr>
          <w:rFonts w:cstheme="minorHAnsi"/>
          <w:sz w:val="22"/>
          <w:szCs w:val="22"/>
        </w:rPr>
        <w:t>…………</w:t>
      </w:r>
      <w:r w:rsidR="00434DC6">
        <w:rPr>
          <w:rFonts w:cstheme="minorHAnsi"/>
          <w:sz w:val="22"/>
          <w:szCs w:val="22"/>
        </w:rPr>
        <w:t>..</w:t>
      </w:r>
      <w:r w:rsidR="00B3448D">
        <w:rPr>
          <w:rFonts w:cstheme="minorHAnsi"/>
          <w:sz w:val="22"/>
          <w:szCs w:val="22"/>
        </w:rPr>
        <w:t>4</w:t>
      </w:r>
    </w:p>
    <w:p w:rsidR="00483DC9" w:rsidRDefault="00483DC9" w:rsidP="00530CD4">
      <w:pPr>
        <w:spacing w:line="0" w:lineRule="atLeast"/>
        <w:jc w:val="center"/>
        <w:rPr>
          <w:rFonts w:ascii="Cambria" w:eastAsia="Cambria" w:hAnsi="Cambria"/>
          <w:b/>
          <w:sz w:val="28"/>
        </w:rPr>
      </w:pPr>
    </w:p>
    <w:p w:rsidR="00483DC9" w:rsidRDefault="00483DC9" w:rsidP="00530CD4">
      <w:pPr>
        <w:spacing w:line="0" w:lineRule="atLeast"/>
        <w:jc w:val="center"/>
        <w:rPr>
          <w:rFonts w:ascii="Cambria" w:eastAsia="Cambria" w:hAnsi="Cambria"/>
          <w:b/>
          <w:sz w:val="28"/>
        </w:rPr>
      </w:pPr>
    </w:p>
    <w:p w:rsidR="00651103" w:rsidRPr="00651103" w:rsidRDefault="00E945FA" w:rsidP="00651103">
      <w:pPr>
        <w:tabs>
          <w:tab w:val="left" w:leader="dot" w:pos="9780"/>
        </w:tabs>
        <w:spacing w:line="0" w:lineRule="atLeast"/>
        <w:rPr>
          <w:rFonts w:eastAsia="Times New Roman" w:cstheme="minorHAnsi"/>
          <w:b/>
          <w:sz w:val="28"/>
          <w:szCs w:val="28"/>
        </w:rPr>
      </w:pPr>
      <w:hyperlink w:anchor="page16" w:history="1">
        <w:r w:rsidR="00B3448D">
          <w:rPr>
            <w:rFonts w:eastAsia="Times New Roman" w:cstheme="minorHAnsi"/>
            <w:b/>
            <w:sz w:val="28"/>
            <w:szCs w:val="28"/>
          </w:rPr>
          <w:t>CHAPTER 2</w:t>
        </w:r>
        <w:r w:rsidR="00651103" w:rsidRPr="00651103">
          <w:rPr>
            <w:rFonts w:eastAsia="Times New Roman" w:cstheme="minorHAnsi"/>
            <w:b/>
            <w:sz w:val="28"/>
            <w:szCs w:val="28"/>
          </w:rPr>
          <w:t>: OVERVIEW OF PMAY (U)</w:t>
        </w:r>
      </w:hyperlink>
    </w:p>
    <w:p w:rsidR="00651103" w:rsidRPr="00651103" w:rsidRDefault="00651103" w:rsidP="00651103">
      <w:pPr>
        <w:spacing w:line="238" w:lineRule="exact"/>
        <w:rPr>
          <w:rFonts w:ascii="Times New Roman" w:eastAsia="Times New Roman" w:hAnsi="Times New Roman"/>
        </w:rPr>
      </w:pPr>
    </w:p>
    <w:p w:rsidR="00651103" w:rsidRPr="00651103" w:rsidRDefault="00651103" w:rsidP="00651103">
      <w:pPr>
        <w:tabs>
          <w:tab w:val="left" w:leader="dot" w:pos="9780"/>
        </w:tabs>
        <w:spacing w:line="0" w:lineRule="atLeast"/>
        <w:ind w:left="220"/>
        <w:rPr>
          <w:rFonts w:eastAsia="Times New Roman" w:cstheme="minorHAnsi"/>
          <w:sz w:val="22"/>
          <w:szCs w:val="22"/>
        </w:rPr>
      </w:pPr>
      <w:r w:rsidRPr="00651103">
        <w:rPr>
          <w:rFonts w:cstheme="minorHAnsi"/>
          <w:sz w:val="22"/>
          <w:szCs w:val="22"/>
        </w:rPr>
        <w:t>2.1 Introduction to PMAY</w:t>
      </w:r>
    </w:p>
    <w:p w:rsidR="00651103" w:rsidRPr="00651103" w:rsidRDefault="00651103" w:rsidP="00651103">
      <w:pPr>
        <w:spacing w:line="238" w:lineRule="exact"/>
        <w:rPr>
          <w:rFonts w:eastAsia="Times New Roman" w:cstheme="minorHAnsi"/>
          <w:sz w:val="22"/>
          <w:szCs w:val="22"/>
        </w:rPr>
      </w:pPr>
    </w:p>
    <w:p w:rsidR="00651103" w:rsidRPr="00651103" w:rsidRDefault="00B3448D" w:rsidP="00651103">
      <w:pPr>
        <w:tabs>
          <w:tab w:val="left" w:leader="dot" w:pos="9780"/>
        </w:tabs>
        <w:spacing w:line="0" w:lineRule="atLeast"/>
        <w:ind w:left="220"/>
        <w:rPr>
          <w:rFonts w:eastAsia="Times New Roman" w:cstheme="minorHAnsi"/>
          <w:sz w:val="22"/>
          <w:szCs w:val="22"/>
        </w:rPr>
      </w:pPr>
      <w:r>
        <w:rPr>
          <w:rFonts w:eastAsia="Times New Roman" w:cstheme="minorHAnsi"/>
          <w:sz w:val="22"/>
          <w:szCs w:val="22"/>
        </w:rPr>
        <w:t xml:space="preserve">    </w:t>
      </w:r>
      <w:r w:rsidR="00651103" w:rsidRPr="00651103">
        <w:rPr>
          <w:rFonts w:eastAsia="Times New Roman" w:cstheme="minorHAnsi"/>
          <w:sz w:val="22"/>
          <w:szCs w:val="22"/>
        </w:rPr>
        <w:t>2.1.1 Introduction</w:t>
      </w:r>
      <w:r w:rsidR="00651103">
        <w:rPr>
          <w:rFonts w:eastAsia="Times New Roman" w:cstheme="minorHAnsi"/>
          <w:sz w:val="22"/>
          <w:szCs w:val="22"/>
        </w:rPr>
        <w:t>………………………………</w:t>
      </w:r>
      <w:r>
        <w:rPr>
          <w:rFonts w:eastAsia="Times New Roman" w:cstheme="minorHAnsi"/>
          <w:sz w:val="22"/>
          <w:szCs w:val="22"/>
        </w:rPr>
        <w:t>………………………………………………………………………………6</w:t>
      </w:r>
    </w:p>
    <w:p w:rsidR="00651103" w:rsidRPr="00651103" w:rsidRDefault="00651103" w:rsidP="00651103">
      <w:pPr>
        <w:spacing w:line="240" w:lineRule="exact"/>
        <w:rPr>
          <w:rFonts w:eastAsia="Times New Roman" w:cstheme="minorHAnsi"/>
          <w:sz w:val="22"/>
          <w:szCs w:val="22"/>
        </w:rPr>
      </w:pPr>
    </w:p>
    <w:p w:rsidR="00651103" w:rsidRPr="00651103" w:rsidRDefault="00B3448D" w:rsidP="00651103">
      <w:pPr>
        <w:tabs>
          <w:tab w:val="left" w:leader="dot" w:pos="9780"/>
        </w:tabs>
        <w:spacing w:line="0" w:lineRule="atLeast"/>
        <w:rPr>
          <w:rFonts w:eastAsia="Times New Roman" w:cstheme="minorHAnsi"/>
          <w:sz w:val="22"/>
          <w:szCs w:val="22"/>
        </w:rPr>
      </w:pPr>
      <w:r>
        <w:rPr>
          <w:rFonts w:cstheme="minorHAnsi"/>
          <w:sz w:val="22"/>
          <w:szCs w:val="22"/>
        </w:rPr>
        <w:t xml:space="preserve">        </w:t>
      </w:r>
      <w:r w:rsidR="00651103" w:rsidRPr="00651103">
        <w:rPr>
          <w:rFonts w:cstheme="minorHAnsi"/>
          <w:sz w:val="22"/>
          <w:szCs w:val="22"/>
        </w:rPr>
        <w:t>2.1.2 Aim</w:t>
      </w:r>
      <w:r w:rsidR="00651103">
        <w:rPr>
          <w:rFonts w:eastAsia="Times New Roman" w:cstheme="minorHAnsi"/>
          <w:sz w:val="22"/>
          <w:szCs w:val="22"/>
        </w:rPr>
        <w:t>………………………………………………</w:t>
      </w:r>
      <w:r w:rsidR="001C5CDC">
        <w:rPr>
          <w:rFonts w:eastAsia="Times New Roman" w:cstheme="minorHAnsi"/>
          <w:sz w:val="22"/>
          <w:szCs w:val="22"/>
        </w:rPr>
        <w:t>……………………………………………………………………………</w:t>
      </w:r>
      <w:r>
        <w:rPr>
          <w:rFonts w:eastAsia="Times New Roman" w:cstheme="minorHAnsi"/>
          <w:sz w:val="22"/>
          <w:szCs w:val="22"/>
        </w:rPr>
        <w:t>.6</w:t>
      </w:r>
    </w:p>
    <w:p w:rsidR="00651103" w:rsidRPr="00651103" w:rsidRDefault="00651103" w:rsidP="00651103">
      <w:pPr>
        <w:tabs>
          <w:tab w:val="left" w:leader="dot" w:pos="9780"/>
        </w:tabs>
        <w:spacing w:line="0" w:lineRule="atLeast"/>
        <w:rPr>
          <w:rFonts w:eastAsia="Times New Roman" w:cstheme="minorHAnsi"/>
          <w:sz w:val="22"/>
          <w:szCs w:val="22"/>
        </w:rPr>
      </w:pPr>
    </w:p>
    <w:p w:rsidR="00651103" w:rsidRPr="00651103" w:rsidRDefault="00B3448D" w:rsidP="00651103">
      <w:pPr>
        <w:tabs>
          <w:tab w:val="left" w:leader="dot" w:pos="9780"/>
        </w:tabs>
        <w:spacing w:line="0" w:lineRule="atLeast"/>
        <w:rPr>
          <w:rFonts w:eastAsia="Times New Roman" w:cstheme="minorHAnsi"/>
          <w:sz w:val="22"/>
          <w:szCs w:val="22"/>
        </w:rPr>
      </w:pPr>
      <w:r>
        <w:rPr>
          <w:rFonts w:cstheme="minorHAnsi"/>
          <w:sz w:val="22"/>
          <w:szCs w:val="22"/>
        </w:rPr>
        <w:t xml:space="preserve">        </w:t>
      </w:r>
      <w:r w:rsidR="00651103">
        <w:rPr>
          <w:rFonts w:cstheme="minorHAnsi"/>
          <w:sz w:val="22"/>
          <w:szCs w:val="22"/>
        </w:rPr>
        <w:t xml:space="preserve">2.1.3 </w:t>
      </w:r>
      <w:r w:rsidR="00651103" w:rsidRPr="00651103">
        <w:rPr>
          <w:rFonts w:cstheme="minorHAnsi"/>
          <w:sz w:val="22"/>
          <w:szCs w:val="22"/>
        </w:rPr>
        <w:t>Broad Objectives of the Plan</w:t>
      </w:r>
      <w:r w:rsidR="00651103">
        <w:rPr>
          <w:rFonts w:eastAsia="Times New Roman" w:cstheme="minorHAnsi"/>
          <w:sz w:val="22"/>
          <w:szCs w:val="22"/>
        </w:rPr>
        <w:t>………</w:t>
      </w:r>
      <w:r w:rsidR="001E3C9B">
        <w:rPr>
          <w:rFonts w:eastAsia="Times New Roman" w:cstheme="minorHAnsi"/>
          <w:sz w:val="22"/>
          <w:szCs w:val="22"/>
        </w:rPr>
        <w:t>…………………………………………………………………………</w:t>
      </w:r>
      <w:r w:rsidR="00266713">
        <w:rPr>
          <w:rFonts w:eastAsia="Times New Roman" w:cstheme="minorHAnsi"/>
          <w:sz w:val="22"/>
          <w:szCs w:val="22"/>
        </w:rPr>
        <w:t>…</w:t>
      </w:r>
      <w:r>
        <w:rPr>
          <w:rFonts w:eastAsia="Times New Roman" w:cstheme="minorHAnsi"/>
          <w:sz w:val="22"/>
          <w:szCs w:val="22"/>
        </w:rPr>
        <w:t>…6</w:t>
      </w:r>
    </w:p>
    <w:p w:rsidR="00651103" w:rsidRPr="00651103" w:rsidRDefault="00651103" w:rsidP="00651103">
      <w:pPr>
        <w:tabs>
          <w:tab w:val="left" w:leader="dot" w:pos="9780"/>
        </w:tabs>
        <w:spacing w:line="0" w:lineRule="atLeast"/>
        <w:rPr>
          <w:rFonts w:eastAsia="Times New Roman" w:cstheme="minorHAnsi"/>
          <w:sz w:val="22"/>
          <w:szCs w:val="22"/>
        </w:rPr>
      </w:pPr>
    </w:p>
    <w:p w:rsidR="00651103" w:rsidRPr="00651103" w:rsidRDefault="00B3448D" w:rsidP="00651103">
      <w:pPr>
        <w:jc w:val="both"/>
        <w:rPr>
          <w:rFonts w:cstheme="minorHAnsi"/>
          <w:sz w:val="22"/>
          <w:szCs w:val="22"/>
        </w:rPr>
      </w:pPr>
      <w:r>
        <w:rPr>
          <w:rFonts w:cstheme="minorHAnsi"/>
          <w:sz w:val="22"/>
          <w:szCs w:val="22"/>
        </w:rPr>
        <w:t xml:space="preserve">        </w:t>
      </w:r>
      <w:r w:rsidR="00651103" w:rsidRPr="00651103">
        <w:rPr>
          <w:rFonts w:cstheme="minorHAnsi"/>
          <w:sz w:val="22"/>
          <w:szCs w:val="22"/>
        </w:rPr>
        <w:t>2.1.4 Entitled Towns for the Housing for All Pla</w:t>
      </w:r>
      <w:r>
        <w:rPr>
          <w:rFonts w:cstheme="minorHAnsi"/>
          <w:sz w:val="22"/>
          <w:szCs w:val="22"/>
        </w:rPr>
        <w:t>n of Action…………………………………………………7</w:t>
      </w:r>
    </w:p>
    <w:p w:rsidR="00651103" w:rsidRPr="00651103" w:rsidRDefault="00651103" w:rsidP="00651103">
      <w:pPr>
        <w:jc w:val="both"/>
        <w:rPr>
          <w:rFonts w:cstheme="minorHAnsi"/>
          <w:sz w:val="22"/>
          <w:szCs w:val="22"/>
        </w:rPr>
      </w:pPr>
    </w:p>
    <w:p w:rsidR="00651103" w:rsidRPr="00651103" w:rsidRDefault="00B3448D" w:rsidP="00651103">
      <w:pPr>
        <w:jc w:val="both"/>
        <w:rPr>
          <w:rFonts w:cstheme="minorHAnsi"/>
          <w:sz w:val="22"/>
          <w:szCs w:val="22"/>
        </w:rPr>
      </w:pPr>
      <w:r>
        <w:rPr>
          <w:rFonts w:cstheme="minorHAnsi"/>
          <w:sz w:val="22"/>
          <w:szCs w:val="22"/>
        </w:rPr>
        <w:t xml:space="preserve">        </w:t>
      </w:r>
      <w:r w:rsidR="00651103" w:rsidRPr="00651103">
        <w:rPr>
          <w:rFonts w:cstheme="minorHAnsi"/>
          <w:sz w:val="22"/>
          <w:szCs w:val="22"/>
        </w:rPr>
        <w:t>2.1.5 Verticals………………………………………</w:t>
      </w:r>
      <w:r>
        <w:rPr>
          <w:rFonts w:cstheme="minorHAnsi"/>
          <w:sz w:val="22"/>
          <w:szCs w:val="22"/>
        </w:rPr>
        <w:t>…………………………………………………………………………….7</w:t>
      </w:r>
    </w:p>
    <w:p w:rsidR="00651103" w:rsidRPr="00651103" w:rsidRDefault="00651103" w:rsidP="00651103">
      <w:pPr>
        <w:jc w:val="both"/>
        <w:rPr>
          <w:rFonts w:cstheme="minorHAnsi"/>
          <w:sz w:val="22"/>
          <w:szCs w:val="22"/>
        </w:rPr>
      </w:pPr>
    </w:p>
    <w:p w:rsidR="00651103" w:rsidRPr="00651103" w:rsidRDefault="00651103" w:rsidP="00651103">
      <w:pPr>
        <w:jc w:val="both"/>
        <w:rPr>
          <w:rFonts w:cstheme="minorHAnsi"/>
          <w:sz w:val="22"/>
          <w:szCs w:val="22"/>
        </w:rPr>
      </w:pPr>
      <w:r w:rsidRPr="00651103">
        <w:rPr>
          <w:rFonts w:cstheme="minorHAnsi"/>
          <w:sz w:val="22"/>
          <w:szCs w:val="22"/>
        </w:rPr>
        <w:t xml:space="preserve">             </w:t>
      </w:r>
      <w:r w:rsidR="001C5CDC">
        <w:rPr>
          <w:rFonts w:cstheme="minorHAnsi"/>
          <w:sz w:val="22"/>
          <w:szCs w:val="22"/>
        </w:rPr>
        <w:t xml:space="preserve">   </w:t>
      </w:r>
      <w:r w:rsidRPr="00651103">
        <w:rPr>
          <w:rFonts w:cstheme="minorHAnsi"/>
          <w:sz w:val="22"/>
          <w:szCs w:val="22"/>
        </w:rPr>
        <w:t>2.1.5.1 “In-Situ” Slum Redevelopmen</w:t>
      </w:r>
      <w:r w:rsidR="001C5CDC">
        <w:rPr>
          <w:rFonts w:cstheme="minorHAnsi"/>
          <w:sz w:val="22"/>
          <w:szCs w:val="22"/>
        </w:rPr>
        <w:t>t………………………………………………………………………</w:t>
      </w:r>
      <w:r w:rsidR="00266713">
        <w:rPr>
          <w:rFonts w:cstheme="minorHAnsi"/>
          <w:sz w:val="22"/>
          <w:szCs w:val="22"/>
        </w:rPr>
        <w:t>…</w:t>
      </w:r>
      <w:r w:rsidR="00B3448D">
        <w:rPr>
          <w:rFonts w:cstheme="minorHAnsi"/>
          <w:sz w:val="22"/>
          <w:szCs w:val="22"/>
        </w:rPr>
        <w:t>8</w:t>
      </w:r>
    </w:p>
    <w:p w:rsidR="00651103" w:rsidRPr="00651103" w:rsidRDefault="00651103" w:rsidP="00651103">
      <w:pPr>
        <w:jc w:val="both"/>
        <w:rPr>
          <w:rFonts w:cstheme="minorHAnsi"/>
          <w:sz w:val="22"/>
          <w:szCs w:val="22"/>
        </w:rPr>
      </w:pPr>
    </w:p>
    <w:p w:rsidR="00651103" w:rsidRPr="00651103" w:rsidRDefault="00651103" w:rsidP="00651103">
      <w:pPr>
        <w:jc w:val="both"/>
        <w:rPr>
          <w:rFonts w:cstheme="minorHAnsi"/>
          <w:sz w:val="22"/>
          <w:szCs w:val="22"/>
        </w:rPr>
      </w:pPr>
      <w:r w:rsidRPr="00651103">
        <w:rPr>
          <w:rFonts w:cstheme="minorHAnsi"/>
          <w:sz w:val="22"/>
          <w:szCs w:val="22"/>
        </w:rPr>
        <w:t xml:space="preserve">             </w:t>
      </w:r>
      <w:r w:rsidR="001C5CDC">
        <w:rPr>
          <w:rFonts w:cstheme="minorHAnsi"/>
          <w:sz w:val="22"/>
          <w:szCs w:val="22"/>
        </w:rPr>
        <w:t xml:space="preserve">   </w:t>
      </w:r>
      <w:r w:rsidRPr="00651103">
        <w:rPr>
          <w:rFonts w:cstheme="minorHAnsi"/>
          <w:sz w:val="22"/>
          <w:szCs w:val="22"/>
        </w:rPr>
        <w:t xml:space="preserve">2.1.5.2 </w:t>
      </w:r>
      <w:r w:rsidRPr="00651103">
        <w:rPr>
          <w:rFonts w:cstheme="minorHAnsi"/>
          <w:bCs/>
          <w:color w:val="000000"/>
          <w:sz w:val="22"/>
          <w:szCs w:val="22"/>
        </w:rPr>
        <w:t>Credit Linked Interest Subsidy…</w:t>
      </w:r>
      <w:r>
        <w:rPr>
          <w:rFonts w:cstheme="minorHAnsi"/>
          <w:bCs/>
          <w:color w:val="000000"/>
          <w:sz w:val="22"/>
          <w:szCs w:val="22"/>
        </w:rPr>
        <w:t>………………………………………………………………………</w:t>
      </w:r>
      <w:r w:rsidR="001C5CDC">
        <w:rPr>
          <w:rFonts w:cstheme="minorHAnsi"/>
          <w:bCs/>
          <w:color w:val="000000"/>
          <w:sz w:val="22"/>
          <w:szCs w:val="22"/>
        </w:rPr>
        <w:t>.</w:t>
      </w:r>
      <w:r w:rsidR="00B3448D">
        <w:rPr>
          <w:rFonts w:cstheme="minorHAnsi"/>
          <w:bCs/>
          <w:color w:val="000000"/>
          <w:sz w:val="22"/>
          <w:szCs w:val="22"/>
        </w:rPr>
        <w:t>9</w:t>
      </w:r>
    </w:p>
    <w:p w:rsidR="00651103" w:rsidRPr="00651103" w:rsidRDefault="00651103" w:rsidP="00651103">
      <w:pPr>
        <w:jc w:val="both"/>
        <w:rPr>
          <w:rFonts w:cstheme="minorHAnsi"/>
          <w:sz w:val="22"/>
          <w:szCs w:val="22"/>
        </w:rPr>
      </w:pPr>
    </w:p>
    <w:p w:rsidR="00651103" w:rsidRPr="00651103" w:rsidRDefault="001C5CDC" w:rsidP="00651103">
      <w:pPr>
        <w:tabs>
          <w:tab w:val="left" w:leader="dot" w:pos="9780"/>
        </w:tabs>
        <w:ind w:left="440"/>
        <w:rPr>
          <w:rFonts w:eastAsia="Times New Roman" w:cstheme="minorHAnsi"/>
          <w:sz w:val="22"/>
          <w:szCs w:val="22"/>
        </w:rPr>
      </w:pPr>
      <w:r>
        <w:t xml:space="preserve">      </w:t>
      </w:r>
      <w:hyperlink w:anchor="page19" w:history="1">
        <w:r w:rsidR="00651103" w:rsidRPr="00651103">
          <w:rPr>
            <w:rFonts w:eastAsia="Times New Roman" w:cstheme="minorHAnsi"/>
            <w:sz w:val="22"/>
            <w:szCs w:val="22"/>
          </w:rPr>
          <w:t>2.1.5.3 Affordable Housing in Partnership</w:t>
        </w:r>
      </w:hyperlink>
      <w:r w:rsidR="00B3448D">
        <w:rPr>
          <w:rFonts w:eastAsia="Times New Roman" w:cstheme="minorHAnsi"/>
          <w:sz w:val="22"/>
          <w:szCs w:val="22"/>
        </w:rPr>
        <w:t>…………………………………………………………………..10</w:t>
      </w:r>
    </w:p>
    <w:p w:rsidR="00651103" w:rsidRPr="00651103" w:rsidRDefault="00651103" w:rsidP="00651103">
      <w:pPr>
        <w:tabs>
          <w:tab w:val="left" w:leader="dot" w:pos="9780"/>
        </w:tabs>
        <w:ind w:left="440"/>
        <w:rPr>
          <w:rFonts w:eastAsia="Times New Roman" w:cstheme="minorHAnsi"/>
          <w:sz w:val="22"/>
          <w:szCs w:val="22"/>
        </w:rPr>
      </w:pPr>
    </w:p>
    <w:p w:rsidR="00651103" w:rsidRPr="00651103" w:rsidRDefault="001C5CDC" w:rsidP="00651103">
      <w:pPr>
        <w:jc w:val="both"/>
        <w:rPr>
          <w:rFonts w:cstheme="minorHAnsi"/>
          <w:sz w:val="22"/>
          <w:szCs w:val="22"/>
        </w:rPr>
      </w:pPr>
      <w:r>
        <w:rPr>
          <w:rFonts w:cstheme="minorHAnsi"/>
          <w:sz w:val="22"/>
          <w:szCs w:val="22"/>
        </w:rPr>
        <w:t xml:space="preserve">               </w:t>
      </w:r>
      <w:r w:rsidR="00651103" w:rsidRPr="00651103">
        <w:rPr>
          <w:rFonts w:cstheme="minorHAnsi"/>
          <w:sz w:val="22"/>
          <w:szCs w:val="22"/>
        </w:rPr>
        <w:t xml:space="preserve">2.1.5.4 </w:t>
      </w:r>
      <w:hyperlink w:anchor="page19" w:history="1">
        <w:r w:rsidR="00651103" w:rsidRPr="00651103">
          <w:rPr>
            <w:rFonts w:eastAsia="Times New Roman" w:cstheme="minorHAnsi"/>
            <w:sz w:val="22"/>
            <w:szCs w:val="22"/>
          </w:rPr>
          <w:t>Beneficiary-led individual house construction or enhancement</w:t>
        </w:r>
      </w:hyperlink>
      <w:r>
        <w:rPr>
          <w:rFonts w:cstheme="minorHAnsi"/>
          <w:sz w:val="22"/>
          <w:szCs w:val="22"/>
        </w:rPr>
        <w:t>……………………...</w:t>
      </w:r>
      <w:r w:rsidR="00B3448D">
        <w:rPr>
          <w:rFonts w:cstheme="minorHAnsi"/>
          <w:sz w:val="22"/>
          <w:szCs w:val="22"/>
        </w:rPr>
        <w:t>11</w:t>
      </w:r>
    </w:p>
    <w:p w:rsidR="00651103" w:rsidRPr="00651103" w:rsidRDefault="00651103" w:rsidP="00651103">
      <w:pPr>
        <w:jc w:val="both"/>
        <w:rPr>
          <w:rFonts w:eastAsia="Times New Roman" w:cstheme="minorHAnsi"/>
          <w:sz w:val="22"/>
          <w:szCs w:val="22"/>
        </w:rPr>
      </w:pPr>
    </w:p>
    <w:p w:rsidR="00651103" w:rsidRPr="00651103" w:rsidRDefault="00651103" w:rsidP="00651103">
      <w:pPr>
        <w:jc w:val="both"/>
        <w:rPr>
          <w:rFonts w:cstheme="minorHAnsi"/>
          <w:sz w:val="22"/>
          <w:szCs w:val="22"/>
        </w:rPr>
      </w:pPr>
      <w:r w:rsidRPr="00651103">
        <w:rPr>
          <w:rFonts w:eastAsia="Times New Roman" w:cstheme="minorHAnsi"/>
          <w:sz w:val="22"/>
          <w:szCs w:val="22"/>
        </w:rPr>
        <w:t xml:space="preserve">        2.1.6</w:t>
      </w:r>
      <w:r w:rsidRPr="00651103">
        <w:rPr>
          <w:rFonts w:cstheme="minorHAnsi"/>
          <w:sz w:val="22"/>
          <w:szCs w:val="22"/>
        </w:rPr>
        <w:t xml:space="preserve"> Housing </w:t>
      </w:r>
      <w:proofErr w:type="gramStart"/>
      <w:r w:rsidRPr="00651103">
        <w:rPr>
          <w:rFonts w:cstheme="minorHAnsi"/>
          <w:sz w:val="22"/>
          <w:szCs w:val="22"/>
        </w:rPr>
        <w:t>For</w:t>
      </w:r>
      <w:proofErr w:type="gramEnd"/>
      <w:r w:rsidRPr="00651103">
        <w:rPr>
          <w:rFonts w:cstheme="minorHAnsi"/>
          <w:sz w:val="22"/>
          <w:szCs w:val="22"/>
        </w:rPr>
        <w:t xml:space="preserve"> All Plan of Action (</w:t>
      </w:r>
      <w:proofErr w:type="spellStart"/>
      <w:r w:rsidRPr="00651103">
        <w:rPr>
          <w:rFonts w:cstheme="minorHAnsi"/>
          <w:sz w:val="22"/>
          <w:szCs w:val="22"/>
        </w:rPr>
        <w:t>HFAPo</w:t>
      </w:r>
      <w:r w:rsidR="009C4A57">
        <w:rPr>
          <w:rFonts w:cstheme="minorHAnsi"/>
          <w:sz w:val="22"/>
          <w:szCs w:val="22"/>
        </w:rPr>
        <w:t>A</w:t>
      </w:r>
      <w:proofErr w:type="spellEnd"/>
      <w:r w:rsidR="009C4A57">
        <w:rPr>
          <w:rFonts w:cstheme="minorHAnsi"/>
          <w:sz w:val="22"/>
          <w:szCs w:val="22"/>
        </w:rPr>
        <w:t>)…………………………………………………………………..</w:t>
      </w:r>
      <w:r w:rsidR="00340B2B">
        <w:rPr>
          <w:rFonts w:cstheme="minorHAnsi"/>
          <w:sz w:val="22"/>
          <w:szCs w:val="22"/>
        </w:rPr>
        <w:t>14</w:t>
      </w:r>
    </w:p>
    <w:p w:rsidR="00651103" w:rsidRPr="00651103" w:rsidRDefault="00651103" w:rsidP="00651103">
      <w:pPr>
        <w:tabs>
          <w:tab w:val="left" w:leader="dot" w:pos="9780"/>
        </w:tabs>
        <w:rPr>
          <w:rFonts w:eastAsia="Times New Roman" w:cstheme="minorHAnsi"/>
          <w:sz w:val="22"/>
          <w:szCs w:val="22"/>
        </w:rPr>
      </w:pPr>
    </w:p>
    <w:p w:rsidR="00A95FAD" w:rsidRDefault="00651103" w:rsidP="00651103">
      <w:pPr>
        <w:rPr>
          <w:rFonts w:cstheme="minorHAnsi"/>
          <w:sz w:val="22"/>
          <w:szCs w:val="22"/>
        </w:rPr>
      </w:pPr>
      <w:r w:rsidRPr="00651103">
        <w:rPr>
          <w:rFonts w:cstheme="minorHAnsi"/>
          <w:sz w:val="22"/>
          <w:szCs w:val="22"/>
        </w:rPr>
        <w:t xml:space="preserve">     </w:t>
      </w:r>
      <w:r w:rsidR="00B3448D">
        <w:rPr>
          <w:rFonts w:cstheme="minorHAnsi"/>
          <w:sz w:val="22"/>
          <w:szCs w:val="22"/>
        </w:rPr>
        <w:t xml:space="preserve">   </w:t>
      </w:r>
      <w:r w:rsidR="00A95FAD">
        <w:rPr>
          <w:rFonts w:cstheme="minorHAnsi"/>
          <w:sz w:val="22"/>
          <w:szCs w:val="22"/>
        </w:rPr>
        <w:t xml:space="preserve">2.1.7 </w:t>
      </w:r>
      <w:hyperlink w:anchor="page25" w:history="1">
        <w:r w:rsidR="00A95FAD" w:rsidRPr="00651103">
          <w:rPr>
            <w:rFonts w:eastAsia="Times New Roman" w:cstheme="minorHAnsi"/>
            <w:sz w:val="22"/>
            <w:szCs w:val="22"/>
          </w:rPr>
          <w:t xml:space="preserve">Framework Adapted to Prepare </w:t>
        </w:r>
        <w:proofErr w:type="spellStart"/>
        <w:r w:rsidR="00A95FAD" w:rsidRPr="00651103">
          <w:rPr>
            <w:rFonts w:eastAsia="Times New Roman" w:cstheme="minorHAnsi"/>
            <w:sz w:val="22"/>
            <w:szCs w:val="22"/>
          </w:rPr>
          <w:t>HFAPoA</w:t>
        </w:r>
        <w:proofErr w:type="spellEnd"/>
      </w:hyperlink>
      <w:r w:rsidR="00A95FAD">
        <w:rPr>
          <w:rFonts w:cstheme="minorHAnsi"/>
          <w:sz w:val="22"/>
          <w:szCs w:val="22"/>
        </w:rPr>
        <w:t>………………………………………………………………….</w:t>
      </w:r>
      <w:r w:rsidR="00340B2B">
        <w:rPr>
          <w:rFonts w:cstheme="minorHAnsi"/>
          <w:sz w:val="22"/>
          <w:szCs w:val="22"/>
        </w:rPr>
        <w:t>14</w:t>
      </w:r>
      <w:r w:rsidRPr="00651103">
        <w:rPr>
          <w:rFonts w:cstheme="minorHAnsi"/>
          <w:sz w:val="22"/>
          <w:szCs w:val="22"/>
        </w:rPr>
        <w:t xml:space="preserve">  </w:t>
      </w:r>
      <w:r w:rsidR="009C4A57">
        <w:rPr>
          <w:rFonts w:cstheme="minorHAnsi"/>
          <w:sz w:val="22"/>
          <w:szCs w:val="22"/>
        </w:rPr>
        <w:t xml:space="preserve">  </w:t>
      </w:r>
    </w:p>
    <w:p w:rsidR="00A95FAD" w:rsidRDefault="00A95FAD" w:rsidP="00651103">
      <w:pPr>
        <w:rPr>
          <w:rFonts w:cstheme="minorHAnsi"/>
          <w:sz w:val="22"/>
          <w:szCs w:val="22"/>
        </w:rPr>
      </w:pPr>
    </w:p>
    <w:p w:rsidR="00651103" w:rsidRPr="00651103" w:rsidRDefault="00B3448D" w:rsidP="00651103">
      <w:pPr>
        <w:rPr>
          <w:rFonts w:cstheme="minorHAnsi"/>
          <w:sz w:val="22"/>
          <w:szCs w:val="22"/>
        </w:rPr>
      </w:pPr>
      <w:r>
        <w:rPr>
          <w:rFonts w:cstheme="minorHAnsi"/>
          <w:sz w:val="22"/>
          <w:szCs w:val="22"/>
        </w:rPr>
        <w:t xml:space="preserve">        </w:t>
      </w:r>
      <w:r w:rsidR="00A95FAD">
        <w:rPr>
          <w:rFonts w:cstheme="minorHAnsi"/>
          <w:sz w:val="22"/>
          <w:szCs w:val="22"/>
        </w:rPr>
        <w:t>2.1.8</w:t>
      </w:r>
      <w:r w:rsidR="00651103" w:rsidRPr="00651103">
        <w:rPr>
          <w:rFonts w:cstheme="minorHAnsi"/>
          <w:sz w:val="22"/>
          <w:szCs w:val="22"/>
        </w:rPr>
        <w:t xml:space="preserve"> Institutional Structure for PMAY………………………………………………………………………………</w:t>
      </w:r>
      <w:r w:rsidR="009C4A57">
        <w:rPr>
          <w:rFonts w:cstheme="minorHAnsi"/>
          <w:sz w:val="22"/>
          <w:szCs w:val="22"/>
        </w:rPr>
        <w:t>.</w:t>
      </w:r>
      <w:r w:rsidR="00340B2B">
        <w:rPr>
          <w:rFonts w:cstheme="minorHAnsi"/>
          <w:sz w:val="22"/>
          <w:szCs w:val="22"/>
        </w:rPr>
        <w:t>15</w:t>
      </w:r>
    </w:p>
    <w:p w:rsidR="00651103" w:rsidRPr="00651103" w:rsidRDefault="00651103" w:rsidP="00651103">
      <w:pPr>
        <w:rPr>
          <w:rFonts w:cstheme="minorHAnsi"/>
          <w:sz w:val="22"/>
          <w:szCs w:val="22"/>
        </w:rPr>
      </w:pPr>
    </w:p>
    <w:p w:rsidR="00651103" w:rsidRPr="00651103" w:rsidRDefault="00651103" w:rsidP="00651103">
      <w:pPr>
        <w:rPr>
          <w:rFonts w:cstheme="minorHAnsi"/>
          <w:sz w:val="22"/>
          <w:szCs w:val="22"/>
        </w:rPr>
      </w:pPr>
      <w:r w:rsidRPr="00651103">
        <w:rPr>
          <w:rFonts w:cstheme="minorHAnsi"/>
          <w:sz w:val="22"/>
          <w:szCs w:val="22"/>
        </w:rPr>
        <w:t xml:space="preserve">        </w:t>
      </w:r>
      <w:r w:rsidR="009C4A57">
        <w:rPr>
          <w:rFonts w:cstheme="minorHAnsi"/>
          <w:sz w:val="22"/>
          <w:szCs w:val="22"/>
        </w:rPr>
        <w:t xml:space="preserve">  </w:t>
      </w:r>
    </w:p>
    <w:p w:rsidR="00651103" w:rsidRPr="00651103" w:rsidRDefault="00E945FA" w:rsidP="00651103">
      <w:pPr>
        <w:tabs>
          <w:tab w:val="left" w:leader="dot" w:pos="9780"/>
        </w:tabs>
        <w:spacing w:line="0" w:lineRule="atLeast"/>
        <w:rPr>
          <w:rFonts w:cstheme="minorHAnsi"/>
          <w:sz w:val="28"/>
          <w:szCs w:val="28"/>
        </w:rPr>
      </w:pPr>
      <w:hyperlink w:anchor="page26" w:history="1">
        <w:r w:rsidR="00651103" w:rsidRPr="00651103">
          <w:rPr>
            <w:rFonts w:eastAsia="Times New Roman" w:cstheme="minorHAnsi"/>
            <w:b/>
            <w:sz w:val="28"/>
            <w:szCs w:val="28"/>
          </w:rPr>
          <w:t>CHAPTER 3: CITY/TOWN PROFILE</w:t>
        </w:r>
      </w:hyperlink>
    </w:p>
    <w:p w:rsidR="00651103" w:rsidRPr="00651103" w:rsidRDefault="00651103" w:rsidP="00651103">
      <w:pPr>
        <w:tabs>
          <w:tab w:val="left" w:leader="dot" w:pos="9780"/>
        </w:tabs>
        <w:spacing w:line="0" w:lineRule="atLeast"/>
        <w:rPr>
          <w:rFonts w:cstheme="minorHAnsi"/>
          <w:sz w:val="28"/>
          <w:szCs w:val="28"/>
        </w:rPr>
      </w:pPr>
    </w:p>
    <w:p w:rsidR="00651103" w:rsidRPr="00651103" w:rsidRDefault="00340B2B" w:rsidP="00651103">
      <w:pPr>
        <w:tabs>
          <w:tab w:val="left" w:pos="3950"/>
        </w:tabs>
        <w:rPr>
          <w:rFonts w:cstheme="minorHAnsi"/>
          <w:sz w:val="22"/>
          <w:szCs w:val="22"/>
        </w:rPr>
      </w:pPr>
      <w:r>
        <w:rPr>
          <w:rFonts w:cstheme="minorHAnsi"/>
          <w:sz w:val="22"/>
          <w:szCs w:val="22"/>
        </w:rPr>
        <w:t xml:space="preserve">    </w:t>
      </w:r>
      <w:r w:rsidR="00651103" w:rsidRPr="00651103">
        <w:rPr>
          <w:rFonts w:cstheme="minorHAnsi"/>
          <w:sz w:val="22"/>
          <w:szCs w:val="22"/>
        </w:rPr>
        <w:t>3.1 General Profile</w:t>
      </w:r>
      <w:r w:rsidR="00A95FAD">
        <w:rPr>
          <w:rFonts w:cstheme="minorHAnsi"/>
          <w:sz w:val="22"/>
          <w:szCs w:val="22"/>
        </w:rPr>
        <w:t xml:space="preserve"> of the </w:t>
      </w:r>
      <w:r w:rsidR="00BD5CAA">
        <w:rPr>
          <w:rFonts w:cstheme="minorHAnsi"/>
          <w:sz w:val="22"/>
          <w:szCs w:val="22"/>
        </w:rPr>
        <w:t>Town</w:t>
      </w:r>
      <w:r w:rsidR="00651103" w:rsidRPr="00651103">
        <w:rPr>
          <w:rFonts w:cstheme="minorHAnsi"/>
          <w:sz w:val="22"/>
          <w:szCs w:val="22"/>
        </w:rPr>
        <w:t>……………</w:t>
      </w:r>
      <w:r w:rsidR="00266713">
        <w:rPr>
          <w:rFonts w:cstheme="minorHAnsi"/>
          <w:sz w:val="22"/>
          <w:szCs w:val="22"/>
        </w:rPr>
        <w:t>……………………………………………………………………………</w:t>
      </w:r>
      <w:r w:rsidR="00A95FAD">
        <w:rPr>
          <w:rFonts w:cstheme="minorHAnsi"/>
          <w:sz w:val="22"/>
          <w:szCs w:val="22"/>
        </w:rPr>
        <w:t>…</w:t>
      </w:r>
      <w:r>
        <w:rPr>
          <w:rFonts w:cstheme="minorHAnsi"/>
          <w:sz w:val="22"/>
          <w:szCs w:val="22"/>
        </w:rPr>
        <w:t>.16</w:t>
      </w:r>
    </w:p>
    <w:p w:rsidR="00651103" w:rsidRPr="00651103" w:rsidRDefault="00651103" w:rsidP="00651103">
      <w:pPr>
        <w:tabs>
          <w:tab w:val="left" w:pos="3950"/>
        </w:tabs>
        <w:rPr>
          <w:rFonts w:cstheme="minorHAnsi"/>
          <w:sz w:val="22"/>
          <w:szCs w:val="22"/>
        </w:rPr>
      </w:pPr>
    </w:p>
    <w:p w:rsidR="00651103" w:rsidRDefault="00091F2F" w:rsidP="00651103">
      <w:pPr>
        <w:jc w:val="both"/>
        <w:rPr>
          <w:rFonts w:cstheme="minorHAnsi"/>
          <w:sz w:val="22"/>
          <w:szCs w:val="22"/>
        </w:rPr>
      </w:pPr>
      <w:r>
        <w:rPr>
          <w:rFonts w:cstheme="minorHAnsi"/>
          <w:sz w:val="22"/>
          <w:szCs w:val="22"/>
        </w:rPr>
        <w:t xml:space="preserve">    3.2 Location of the </w:t>
      </w:r>
      <w:r w:rsidR="00BD5CAA">
        <w:rPr>
          <w:rFonts w:cstheme="minorHAnsi"/>
          <w:sz w:val="22"/>
          <w:szCs w:val="22"/>
        </w:rPr>
        <w:t>Town…</w:t>
      </w:r>
      <w:r w:rsidR="00651103" w:rsidRPr="00651103">
        <w:rPr>
          <w:rFonts w:cstheme="minorHAnsi"/>
          <w:sz w:val="22"/>
          <w:szCs w:val="22"/>
        </w:rPr>
        <w:t>……………………</w:t>
      </w:r>
      <w:r w:rsidR="00266713">
        <w:rPr>
          <w:rFonts w:cstheme="minorHAnsi"/>
          <w:sz w:val="22"/>
          <w:szCs w:val="22"/>
        </w:rPr>
        <w:t>………………………………………………………………………………</w:t>
      </w:r>
      <w:r w:rsidR="00340B2B">
        <w:rPr>
          <w:rFonts w:cstheme="minorHAnsi"/>
          <w:sz w:val="22"/>
          <w:szCs w:val="22"/>
        </w:rPr>
        <w:t>.17</w:t>
      </w:r>
    </w:p>
    <w:p w:rsidR="0094441E" w:rsidRDefault="0094441E" w:rsidP="00651103">
      <w:pPr>
        <w:jc w:val="both"/>
        <w:rPr>
          <w:rFonts w:cstheme="minorHAnsi"/>
          <w:sz w:val="22"/>
          <w:szCs w:val="22"/>
        </w:rPr>
      </w:pPr>
    </w:p>
    <w:p w:rsidR="00651103" w:rsidRDefault="00340B2B" w:rsidP="00651103">
      <w:pPr>
        <w:jc w:val="both"/>
        <w:rPr>
          <w:rFonts w:cstheme="minorHAnsi"/>
          <w:sz w:val="22"/>
          <w:szCs w:val="22"/>
        </w:rPr>
      </w:pPr>
      <w:r>
        <w:rPr>
          <w:rFonts w:cstheme="minorHAnsi"/>
          <w:sz w:val="22"/>
          <w:szCs w:val="22"/>
        </w:rPr>
        <w:t xml:space="preserve">    </w:t>
      </w:r>
      <w:r w:rsidR="00651103" w:rsidRPr="00651103">
        <w:rPr>
          <w:rFonts w:cstheme="minorHAnsi"/>
          <w:sz w:val="22"/>
          <w:szCs w:val="22"/>
        </w:rPr>
        <w:t>3.3 Climate………………………………………………</w:t>
      </w:r>
      <w:r>
        <w:rPr>
          <w:rFonts w:cstheme="minorHAnsi"/>
          <w:sz w:val="22"/>
          <w:szCs w:val="22"/>
        </w:rPr>
        <w:t>…………………………………………………………………………….19</w:t>
      </w:r>
    </w:p>
    <w:p w:rsidR="0094441E" w:rsidRDefault="0094441E" w:rsidP="00651103">
      <w:pPr>
        <w:jc w:val="both"/>
        <w:rPr>
          <w:rFonts w:cstheme="minorHAnsi"/>
          <w:sz w:val="22"/>
          <w:szCs w:val="22"/>
        </w:rPr>
      </w:pPr>
    </w:p>
    <w:p w:rsidR="005C0F5E" w:rsidRPr="005C0F5E" w:rsidRDefault="00340B2B"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3.4 Linkages and Connectivity………………</w:t>
      </w:r>
      <w:r>
        <w:rPr>
          <w:rFonts w:cstheme="minorHAnsi"/>
          <w:sz w:val="22"/>
          <w:szCs w:val="22"/>
        </w:rPr>
        <w:t>…………………………………………………………………………………19</w:t>
      </w:r>
    </w:p>
    <w:p w:rsidR="005C0F5E" w:rsidRPr="005C0F5E" w:rsidRDefault="005C0F5E" w:rsidP="005C0F5E">
      <w:pPr>
        <w:jc w:val="both"/>
        <w:rPr>
          <w:rFonts w:cstheme="minorHAnsi"/>
          <w:sz w:val="22"/>
          <w:szCs w:val="22"/>
        </w:rPr>
      </w:pPr>
    </w:p>
    <w:p w:rsidR="005C0F5E" w:rsidRPr="005C0F5E" w:rsidRDefault="005C0F5E" w:rsidP="005C0F5E">
      <w:pPr>
        <w:jc w:val="both"/>
        <w:rPr>
          <w:rFonts w:cstheme="minorHAnsi"/>
          <w:sz w:val="22"/>
          <w:szCs w:val="22"/>
        </w:rPr>
      </w:pPr>
      <w:r w:rsidRPr="005C0F5E">
        <w:rPr>
          <w:rFonts w:cstheme="minorHAnsi"/>
          <w:sz w:val="22"/>
          <w:szCs w:val="22"/>
        </w:rPr>
        <w:t xml:space="preserve">      3.4.1 Air Connectivity…………………………………………………………………………</w:t>
      </w:r>
      <w:r>
        <w:rPr>
          <w:rFonts w:cstheme="minorHAnsi"/>
          <w:sz w:val="22"/>
          <w:szCs w:val="22"/>
        </w:rPr>
        <w:t>…………………………………</w:t>
      </w:r>
      <w:r w:rsidR="00340B2B">
        <w:rPr>
          <w:rFonts w:cstheme="minorHAnsi"/>
          <w:sz w:val="22"/>
          <w:szCs w:val="22"/>
        </w:rPr>
        <w:t>19</w:t>
      </w:r>
    </w:p>
    <w:p w:rsidR="005C0F5E" w:rsidRPr="005C0F5E" w:rsidRDefault="005C0F5E" w:rsidP="005C0F5E">
      <w:pPr>
        <w:jc w:val="both"/>
        <w:rPr>
          <w:rFonts w:cstheme="minorHAnsi"/>
          <w:sz w:val="22"/>
          <w:szCs w:val="22"/>
        </w:rPr>
      </w:pPr>
    </w:p>
    <w:p w:rsidR="005C0F5E" w:rsidRPr="005C0F5E" w:rsidRDefault="00340B2B"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3.4.</w:t>
      </w:r>
      <w:r>
        <w:rPr>
          <w:rFonts w:cstheme="minorHAnsi"/>
          <w:sz w:val="22"/>
          <w:szCs w:val="22"/>
        </w:rPr>
        <w:t>2 Rail Connectivity………………………………….</w:t>
      </w:r>
      <w:r w:rsidR="005C0F5E" w:rsidRPr="005C0F5E">
        <w:rPr>
          <w:rFonts w:cstheme="minorHAnsi"/>
          <w:sz w:val="22"/>
          <w:szCs w:val="22"/>
        </w:rPr>
        <w:t>………………………………………</w:t>
      </w:r>
      <w:r>
        <w:rPr>
          <w:rFonts w:cstheme="minorHAnsi"/>
          <w:sz w:val="22"/>
          <w:szCs w:val="22"/>
        </w:rPr>
        <w:t>………………………………19</w:t>
      </w:r>
    </w:p>
    <w:p w:rsidR="005C0F5E" w:rsidRPr="005C0F5E" w:rsidRDefault="005C0F5E" w:rsidP="005C0F5E">
      <w:pPr>
        <w:jc w:val="both"/>
        <w:rPr>
          <w:rFonts w:cstheme="minorHAnsi"/>
          <w:sz w:val="22"/>
          <w:szCs w:val="22"/>
        </w:rPr>
      </w:pPr>
    </w:p>
    <w:p w:rsidR="005C0F5E" w:rsidRPr="005C0F5E" w:rsidRDefault="005C0F5E" w:rsidP="005C0F5E">
      <w:pPr>
        <w:jc w:val="both"/>
        <w:rPr>
          <w:rFonts w:cstheme="minorHAnsi"/>
          <w:sz w:val="22"/>
          <w:szCs w:val="22"/>
        </w:rPr>
      </w:pPr>
      <w:r w:rsidRPr="005C0F5E">
        <w:rPr>
          <w:rFonts w:cstheme="minorHAnsi"/>
          <w:sz w:val="22"/>
          <w:szCs w:val="22"/>
        </w:rPr>
        <w:t xml:space="preserve">      3.4.3 Road Connectivity…………………………………………………………………………</w:t>
      </w:r>
      <w:r w:rsidR="00340B2B">
        <w:rPr>
          <w:rFonts w:cstheme="minorHAnsi"/>
          <w:sz w:val="22"/>
          <w:szCs w:val="22"/>
        </w:rPr>
        <w:t>…………………………….19</w:t>
      </w:r>
    </w:p>
    <w:p w:rsidR="005C0F5E" w:rsidRPr="005C0F5E" w:rsidRDefault="005C0F5E" w:rsidP="005C0F5E">
      <w:pPr>
        <w:spacing w:line="276" w:lineRule="auto"/>
        <w:jc w:val="both"/>
        <w:rPr>
          <w:rFonts w:cstheme="minorHAnsi"/>
          <w:b/>
          <w:sz w:val="22"/>
          <w:szCs w:val="22"/>
        </w:rPr>
      </w:pPr>
    </w:p>
    <w:p w:rsidR="005C0F5E" w:rsidRPr="005C0F5E" w:rsidRDefault="00A3401A" w:rsidP="005C0F5E">
      <w:pPr>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3.5 Social and Demographic Profile…………</w:t>
      </w:r>
      <w:r w:rsidR="00B67BF3">
        <w:rPr>
          <w:rFonts w:cstheme="minorHAnsi"/>
          <w:sz w:val="22"/>
          <w:szCs w:val="22"/>
        </w:rPr>
        <w:t>……………………………………………………………………………..</w:t>
      </w:r>
      <w:r>
        <w:rPr>
          <w:rFonts w:cstheme="minorHAnsi"/>
          <w:sz w:val="22"/>
          <w:szCs w:val="22"/>
        </w:rPr>
        <w:t>20</w:t>
      </w:r>
    </w:p>
    <w:p w:rsidR="005C0F5E" w:rsidRPr="005C0F5E" w:rsidRDefault="005C0F5E" w:rsidP="005C0F5E">
      <w:pPr>
        <w:rPr>
          <w:rFonts w:cstheme="minorHAnsi"/>
          <w:sz w:val="22"/>
          <w:szCs w:val="22"/>
        </w:rPr>
      </w:pPr>
    </w:p>
    <w:p w:rsidR="005C0F5E" w:rsidRPr="005C0F5E" w:rsidRDefault="00A3401A" w:rsidP="005C0F5E">
      <w:pPr>
        <w:rPr>
          <w:rFonts w:cstheme="minorHAnsi"/>
          <w:sz w:val="22"/>
          <w:szCs w:val="22"/>
        </w:rPr>
      </w:pPr>
      <w:r>
        <w:rPr>
          <w:rFonts w:cstheme="minorHAnsi"/>
          <w:sz w:val="22"/>
          <w:szCs w:val="22"/>
        </w:rPr>
        <w:t xml:space="preserve">      </w:t>
      </w:r>
      <w:r w:rsidR="00266713">
        <w:rPr>
          <w:rFonts w:cstheme="minorHAnsi"/>
          <w:sz w:val="22"/>
          <w:szCs w:val="22"/>
        </w:rPr>
        <w:t xml:space="preserve">3.5.1 </w:t>
      </w:r>
      <w:r w:rsidR="005C0F5E" w:rsidRPr="005C0F5E">
        <w:rPr>
          <w:rFonts w:cstheme="minorHAnsi"/>
          <w:sz w:val="22"/>
          <w:szCs w:val="22"/>
        </w:rPr>
        <w:t>Population Growth and Density…………………………………………………………………</w:t>
      </w:r>
      <w:r>
        <w:rPr>
          <w:rFonts w:cstheme="minorHAnsi"/>
          <w:sz w:val="22"/>
          <w:szCs w:val="22"/>
        </w:rPr>
        <w:t>……………….20</w:t>
      </w:r>
    </w:p>
    <w:p w:rsidR="005C0F5E" w:rsidRPr="005C0F5E" w:rsidRDefault="005C0F5E" w:rsidP="005C0F5E">
      <w:pPr>
        <w:rPr>
          <w:rFonts w:cstheme="minorHAnsi"/>
          <w:sz w:val="22"/>
          <w:szCs w:val="22"/>
        </w:rPr>
      </w:pPr>
    </w:p>
    <w:p w:rsidR="005C0F5E" w:rsidRPr="005C0F5E" w:rsidRDefault="00A3401A"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3.5.2 Literacy rate and Sex Ratio………</w:t>
      </w:r>
      <w:r w:rsidR="00266713">
        <w:rPr>
          <w:rFonts w:cstheme="minorHAnsi"/>
          <w:sz w:val="22"/>
          <w:szCs w:val="22"/>
        </w:rPr>
        <w:t>…</w:t>
      </w:r>
      <w:r>
        <w:rPr>
          <w:rFonts w:cstheme="minorHAnsi"/>
          <w:sz w:val="22"/>
          <w:szCs w:val="22"/>
        </w:rPr>
        <w:t>……………………………………………………………………………….20</w:t>
      </w:r>
    </w:p>
    <w:p w:rsidR="005C0F5E" w:rsidRPr="005C0F5E" w:rsidRDefault="005C0F5E" w:rsidP="005C0F5E">
      <w:pPr>
        <w:jc w:val="both"/>
        <w:rPr>
          <w:rFonts w:cstheme="minorHAnsi"/>
          <w:sz w:val="22"/>
          <w:szCs w:val="22"/>
        </w:rPr>
      </w:pPr>
    </w:p>
    <w:p w:rsidR="005C0F5E" w:rsidRDefault="00A3401A" w:rsidP="005C0F5E">
      <w:pPr>
        <w:jc w:val="both"/>
        <w:rPr>
          <w:rFonts w:cstheme="minorHAnsi"/>
          <w:sz w:val="22"/>
          <w:szCs w:val="22"/>
          <w:shd w:val="clear" w:color="auto" w:fill="FFFFFF"/>
        </w:rPr>
      </w:pPr>
      <w:r>
        <w:rPr>
          <w:rFonts w:cstheme="minorHAnsi"/>
          <w:sz w:val="22"/>
          <w:szCs w:val="22"/>
          <w:shd w:val="clear" w:color="auto" w:fill="FFFFFF"/>
        </w:rPr>
        <w:t xml:space="preserve">      </w:t>
      </w:r>
      <w:r w:rsidR="005C0F5E" w:rsidRPr="005C0F5E">
        <w:rPr>
          <w:rFonts w:cstheme="minorHAnsi"/>
          <w:sz w:val="22"/>
          <w:szCs w:val="22"/>
          <w:shd w:val="clear" w:color="auto" w:fill="FFFFFF"/>
        </w:rPr>
        <w:t>3.5.3 Social Groups………………………………………………………………………………………………………………</w:t>
      </w:r>
      <w:r>
        <w:rPr>
          <w:rFonts w:cstheme="minorHAnsi"/>
          <w:sz w:val="22"/>
          <w:szCs w:val="22"/>
          <w:shd w:val="clear" w:color="auto" w:fill="FFFFFF"/>
        </w:rPr>
        <w:t>21</w:t>
      </w:r>
    </w:p>
    <w:p w:rsidR="00091F2F" w:rsidRPr="00091F2F" w:rsidRDefault="00091F2F" w:rsidP="005C0F5E">
      <w:pPr>
        <w:jc w:val="both"/>
        <w:rPr>
          <w:rFonts w:cstheme="minorHAnsi"/>
          <w:sz w:val="22"/>
          <w:szCs w:val="22"/>
          <w:shd w:val="clear" w:color="auto" w:fill="FFFFFF"/>
        </w:rPr>
      </w:pPr>
    </w:p>
    <w:p w:rsidR="005C0F5E" w:rsidRPr="005C0F5E" w:rsidRDefault="00A3401A" w:rsidP="005C0F5E">
      <w:pPr>
        <w:autoSpaceDE w:val="0"/>
        <w:autoSpaceDN w:val="0"/>
        <w:adjustRightInd w:val="0"/>
        <w:rPr>
          <w:rFonts w:eastAsiaTheme="minorEastAsia" w:cstheme="minorHAnsi"/>
          <w:color w:val="000000"/>
          <w:sz w:val="22"/>
          <w:szCs w:val="22"/>
        </w:rPr>
      </w:pPr>
      <w:r>
        <w:rPr>
          <w:rFonts w:eastAsiaTheme="minorEastAsia" w:cstheme="minorHAnsi"/>
          <w:color w:val="000000"/>
          <w:sz w:val="22"/>
          <w:szCs w:val="22"/>
        </w:rPr>
        <w:t xml:space="preserve">      </w:t>
      </w:r>
      <w:r w:rsidR="005C0F5E" w:rsidRPr="005C0F5E">
        <w:rPr>
          <w:rFonts w:eastAsiaTheme="minorEastAsia" w:cstheme="minorHAnsi"/>
          <w:color w:val="000000"/>
          <w:sz w:val="22"/>
          <w:szCs w:val="22"/>
        </w:rPr>
        <w:t>3.5.4 Economic Profile…………………………………………………………………………</w:t>
      </w:r>
      <w:r>
        <w:rPr>
          <w:rFonts w:eastAsiaTheme="minorEastAsia" w:cstheme="minorHAnsi"/>
          <w:color w:val="000000"/>
          <w:sz w:val="22"/>
          <w:szCs w:val="22"/>
        </w:rPr>
        <w:t>………………………………22</w:t>
      </w:r>
    </w:p>
    <w:p w:rsidR="005C0F5E" w:rsidRPr="005C0F5E" w:rsidRDefault="005C0F5E" w:rsidP="005C0F5E">
      <w:pPr>
        <w:autoSpaceDE w:val="0"/>
        <w:autoSpaceDN w:val="0"/>
        <w:adjustRightInd w:val="0"/>
        <w:rPr>
          <w:rFonts w:eastAsiaTheme="minorEastAsia" w:cstheme="minorHAnsi"/>
          <w:color w:val="000000"/>
          <w:sz w:val="22"/>
          <w:szCs w:val="22"/>
        </w:rPr>
      </w:pPr>
    </w:p>
    <w:p w:rsidR="005C0F5E" w:rsidRPr="005C0F5E" w:rsidRDefault="00515A0C" w:rsidP="005C0F5E">
      <w:pPr>
        <w:jc w:val="both"/>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3.6 Historical Background……………………</w:t>
      </w:r>
      <w:r w:rsidR="00A3401A">
        <w:rPr>
          <w:rFonts w:cstheme="minorHAnsi"/>
          <w:sz w:val="22"/>
          <w:szCs w:val="22"/>
        </w:rPr>
        <w:t>…………………………………………………………………………………</w:t>
      </w:r>
      <w:r w:rsidR="00B67BF3">
        <w:rPr>
          <w:rFonts w:cstheme="minorHAnsi"/>
          <w:sz w:val="22"/>
          <w:szCs w:val="22"/>
        </w:rPr>
        <w:t>.</w:t>
      </w:r>
      <w:r w:rsidR="00A3401A">
        <w:rPr>
          <w:rFonts w:cstheme="minorHAnsi"/>
          <w:sz w:val="22"/>
          <w:szCs w:val="22"/>
        </w:rPr>
        <w:t>23</w:t>
      </w:r>
    </w:p>
    <w:p w:rsidR="005C0F5E" w:rsidRPr="005C0F5E" w:rsidRDefault="005C0F5E" w:rsidP="005C0F5E">
      <w:pPr>
        <w:jc w:val="both"/>
        <w:rPr>
          <w:rFonts w:cstheme="minorHAnsi"/>
          <w:sz w:val="22"/>
          <w:szCs w:val="22"/>
        </w:rPr>
      </w:pPr>
    </w:p>
    <w:p w:rsidR="005C0F5E" w:rsidRPr="005C0F5E" w:rsidRDefault="00515A0C" w:rsidP="005C0F5E">
      <w:pPr>
        <w:jc w:val="both"/>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3.7 Natural Hazards of the Area……………</w:t>
      </w:r>
      <w:r w:rsidR="00A3401A">
        <w:rPr>
          <w:rFonts w:cstheme="minorHAnsi"/>
          <w:sz w:val="22"/>
          <w:szCs w:val="22"/>
        </w:rPr>
        <w:t>……………………</w:t>
      </w:r>
      <w:r w:rsidR="00B67BF3">
        <w:rPr>
          <w:rFonts w:cstheme="minorHAnsi"/>
          <w:sz w:val="22"/>
          <w:szCs w:val="22"/>
        </w:rPr>
        <w:t>……………………………………………………………</w:t>
      </w:r>
      <w:r w:rsidR="00A3401A">
        <w:rPr>
          <w:rFonts w:cstheme="minorHAnsi"/>
          <w:sz w:val="22"/>
          <w:szCs w:val="22"/>
        </w:rPr>
        <w:t>23</w:t>
      </w:r>
    </w:p>
    <w:p w:rsidR="005C0F5E" w:rsidRPr="005C0F5E" w:rsidRDefault="005C0F5E" w:rsidP="005C0F5E">
      <w:pPr>
        <w:jc w:val="both"/>
        <w:rPr>
          <w:rFonts w:cstheme="minorHAnsi"/>
          <w:sz w:val="22"/>
          <w:szCs w:val="22"/>
        </w:rPr>
      </w:pPr>
    </w:p>
    <w:p w:rsidR="005C0F5E" w:rsidRPr="005C0F5E" w:rsidRDefault="00515A0C" w:rsidP="005C0F5E">
      <w:pPr>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3.8 Housing Scenario……………………………</w:t>
      </w:r>
      <w:r>
        <w:rPr>
          <w:rFonts w:cstheme="minorHAnsi"/>
          <w:sz w:val="22"/>
          <w:szCs w:val="22"/>
        </w:rPr>
        <w:t>…………………………………………………………………………………</w:t>
      </w:r>
      <w:r w:rsidR="00B67BF3">
        <w:rPr>
          <w:rFonts w:cstheme="minorHAnsi"/>
          <w:sz w:val="22"/>
          <w:szCs w:val="22"/>
        </w:rPr>
        <w:t>.</w:t>
      </w:r>
      <w:r>
        <w:rPr>
          <w:rFonts w:cstheme="minorHAnsi"/>
          <w:sz w:val="22"/>
          <w:szCs w:val="22"/>
        </w:rPr>
        <w:t>24</w:t>
      </w:r>
    </w:p>
    <w:p w:rsidR="005C0F5E" w:rsidRPr="005C0F5E" w:rsidRDefault="005C0F5E" w:rsidP="005C0F5E">
      <w:pPr>
        <w:rPr>
          <w:rFonts w:cstheme="minorHAnsi"/>
          <w:sz w:val="22"/>
          <w:szCs w:val="22"/>
        </w:rPr>
      </w:pPr>
    </w:p>
    <w:p w:rsidR="005C0F5E" w:rsidRPr="005C0F5E" w:rsidRDefault="00B67BF3"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3.8.1 Housing Condition Based On Structures……………………</w:t>
      </w:r>
      <w:r w:rsidR="00515A0C">
        <w:rPr>
          <w:rFonts w:cstheme="minorHAnsi"/>
          <w:sz w:val="22"/>
          <w:szCs w:val="22"/>
        </w:rPr>
        <w:t>………………………………………………</w:t>
      </w:r>
      <w:r>
        <w:rPr>
          <w:rFonts w:cstheme="minorHAnsi"/>
          <w:sz w:val="22"/>
          <w:szCs w:val="22"/>
        </w:rPr>
        <w:t>…</w:t>
      </w:r>
      <w:r w:rsidR="00515A0C">
        <w:rPr>
          <w:rFonts w:cstheme="minorHAnsi"/>
          <w:sz w:val="22"/>
          <w:szCs w:val="22"/>
        </w:rPr>
        <w:t>24</w:t>
      </w:r>
    </w:p>
    <w:p w:rsidR="005C0F5E" w:rsidRPr="005C0F5E" w:rsidRDefault="005C0F5E" w:rsidP="005C0F5E">
      <w:pPr>
        <w:jc w:val="both"/>
        <w:rPr>
          <w:rFonts w:cstheme="minorHAnsi"/>
          <w:sz w:val="22"/>
          <w:szCs w:val="22"/>
        </w:rPr>
      </w:pPr>
    </w:p>
    <w:p w:rsidR="005C0F5E" w:rsidRPr="005C0F5E" w:rsidRDefault="00B67BF3"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3.8.2 Type of Housing Material Used…………………………………………………………………………………</w:t>
      </w:r>
      <w:r w:rsidR="00515A0C">
        <w:rPr>
          <w:rFonts w:cstheme="minorHAnsi"/>
          <w:sz w:val="22"/>
          <w:szCs w:val="22"/>
        </w:rPr>
        <w:t>.</w:t>
      </w:r>
      <w:r>
        <w:rPr>
          <w:rFonts w:cstheme="minorHAnsi"/>
          <w:sz w:val="22"/>
          <w:szCs w:val="22"/>
        </w:rPr>
        <w:t>.</w:t>
      </w:r>
      <w:r w:rsidR="00515A0C">
        <w:rPr>
          <w:rFonts w:cstheme="minorHAnsi"/>
          <w:sz w:val="22"/>
          <w:szCs w:val="22"/>
        </w:rPr>
        <w:t>.24</w:t>
      </w:r>
    </w:p>
    <w:p w:rsidR="005C0F5E" w:rsidRPr="005C0F5E" w:rsidRDefault="005C0F5E" w:rsidP="005C0F5E">
      <w:pPr>
        <w:jc w:val="both"/>
        <w:rPr>
          <w:rFonts w:cstheme="minorHAnsi"/>
          <w:sz w:val="22"/>
          <w:szCs w:val="22"/>
        </w:rPr>
      </w:pPr>
    </w:p>
    <w:p w:rsidR="00091F2F" w:rsidRDefault="00B67BF3" w:rsidP="00091F2F">
      <w:pPr>
        <w:ind w:right="-50"/>
        <w:jc w:val="both"/>
        <w:rPr>
          <w:rFonts w:cstheme="minorHAnsi"/>
          <w:sz w:val="22"/>
          <w:szCs w:val="22"/>
        </w:rPr>
      </w:pPr>
      <w:r>
        <w:rPr>
          <w:rFonts w:cstheme="minorHAnsi"/>
          <w:sz w:val="22"/>
          <w:szCs w:val="22"/>
        </w:rPr>
        <w:t xml:space="preserve">      </w:t>
      </w:r>
      <w:r w:rsidR="005C0F5E" w:rsidRPr="005C0F5E">
        <w:rPr>
          <w:rFonts w:cstheme="minorHAnsi"/>
          <w:sz w:val="22"/>
          <w:szCs w:val="22"/>
        </w:rPr>
        <w:t>3.8.3 Existing Situation- Review of the Existi</w:t>
      </w:r>
      <w:r w:rsidR="00091F2F">
        <w:rPr>
          <w:rFonts w:cstheme="minorHAnsi"/>
          <w:sz w:val="22"/>
          <w:szCs w:val="22"/>
        </w:rPr>
        <w:t xml:space="preserve">ng Policies, </w:t>
      </w:r>
      <w:proofErr w:type="spellStart"/>
      <w:r w:rsidR="00091F2F">
        <w:rPr>
          <w:rFonts w:cstheme="minorHAnsi"/>
          <w:sz w:val="22"/>
          <w:szCs w:val="22"/>
        </w:rPr>
        <w:t>Programmes</w:t>
      </w:r>
      <w:proofErr w:type="spellEnd"/>
      <w:r w:rsidR="00091F2F">
        <w:rPr>
          <w:rFonts w:cstheme="minorHAnsi"/>
          <w:sz w:val="22"/>
          <w:szCs w:val="22"/>
        </w:rPr>
        <w:t xml:space="preserve"> &amp; Projects related to </w:t>
      </w:r>
    </w:p>
    <w:p w:rsidR="005C0F5E" w:rsidRPr="005C0F5E" w:rsidRDefault="00091F2F" w:rsidP="00091F2F">
      <w:pPr>
        <w:ind w:right="-50"/>
        <w:jc w:val="both"/>
        <w:rPr>
          <w:rFonts w:cstheme="minorHAnsi"/>
          <w:sz w:val="22"/>
          <w:szCs w:val="22"/>
        </w:rPr>
      </w:pPr>
      <w:r>
        <w:rPr>
          <w:rFonts w:cstheme="minorHAnsi"/>
          <w:sz w:val="22"/>
          <w:szCs w:val="22"/>
        </w:rPr>
        <w:t xml:space="preserve">                 </w:t>
      </w:r>
      <w:proofErr w:type="gramStart"/>
      <w:r>
        <w:rPr>
          <w:rFonts w:cstheme="minorHAnsi"/>
          <w:sz w:val="22"/>
          <w:szCs w:val="22"/>
        </w:rPr>
        <w:t>the</w:t>
      </w:r>
      <w:proofErr w:type="gramEnd"/>
      <w:r>
        <w:rPr>
          <w:rFonts w:cstheme="minorHAnsi"/>
          <w:sz w:val="22"/>
          <w:szCs w:val="22"/>
        </w:rPr>
        <w:t xml:space="preserve"> slum and Housing Initiatives</w:t>
      </w:r>
      <w:r w:rsidR="00515A0C">
        <w:rPr>
          <w:rFonts w:cstheme="minorHAnsi"/>
          <w:sz w:val="22"/>
          <w:szCs w:val="22"/>
        </w:rPr>
        <w:t>…………………………………………………………………………………24</w:t>
      </w:r>
    </w:p>
    <w:p w:rsidR="005C0F5E" w:rsidRPr="005C0F5E" w:rsidRDefault="00091F2F" w:rsidP="005C0F5E">
      <w:pPr>
        <w:jc w:val="both"/>
        <w:rPr>
          <w:rFonts w:cstheme="minorHAnsi"/>
          <w:sz w:val="22"/>
          <w:szCs w:val="22"/>
        </w:rPr>
      </w:pPr>
      <w:r>
        <w:rPr>
          <w:rFonts w:cstheme="minorHAnsi"/>
          <w:sz w:val="22"/>
          <w:szCs w:val="22"/>
        </w:rPr>
        <w:t xml:space="preserve">    </w:t>
      </w:r>
    </w:p>
    <w:p w:rsidR="005C0F5E" w:rsidRPr="005C0F5E" w:rsidRDefault="00515A0C" w:rsidP="005C0F5E">
      <w:pPr>
        <w:jc w:val="both"/>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3.9 Identification of Existing Vacant Land………………………………………………………………………………</w:t>
      </w:r>
      <w:r w:rsidR="00B67BF3">
        <w:rPr>
          <w:rFonts w:cstheme="minorHAnsi"/>
          <w:sz w:val="22"/>
          <w:szCs w:val="22"/>
        </w:rPr>
        <w:t>..</w:t>
      </w:r>
      <w:r>
        <w:rPr>
          <w:rFonts w:cstheme="minorHAnsi"/>
          <w:sz w:val="22"/>
          <w:szCs w:val="22"/>
        </w:rPr>
        <w:t>25</w:t>
      </w:r>
    </w:p>
    <w:p w:rsidR="005C0F5E" w:rsidRPr="005C0F5E" w:rsidRDefault="005C0F5E" w:rsidP="005C0F5E">
      <w:pPr>
        <w:jc w:val="both"/>
        <w:rPr>
          <w:rFonts w:cstheme="minorHAnsi"/>
          <w:sz w:val="22"/>
          <w:szCs w:val="22"/>
        </w:rPr>
      </w:pPr>
    </w:p>
    <w:p w:rsidR="005C0F5E" w:rsidRPr="005C0F5E" w:rsidRDefault="00515A0C" w:rsidP="005C0F5E">
      <w:pPr>
        <w:rPr>
          <w:rFonts w:cstheme="minorHAnsi"/>
          <w:sz w:val="22"/>
          <w:szCs w:val="22"/>
        </w:rPr>
      </w:pPr>
      <w:r>
        <w:rPr>
          <w:rFonts w:cstheme="minorHAnsi"/>
          <w:sz w:val="22"/>
          <w:szCs w:val="22"/>
        </w:rPr>
        <w:t xml:space="preserve"> </w:t>
      </w:r>
      <w:r w:rsidR="00B67BF3">
        <w:rPr>
          <w:rFonts w:cstheme="minorHAnsi"/>
          <w:sz w:val="22"/>
          <w:szCs w:val="22"/>
        </w:rPr>
        <w:t xml:space="preserve"> </w:t>
      </w:r>
      <w:r w:rsidR="005C0F5E" w:rsidRPr="005C0F5E">
        <w:rPr>
          <w:rFonts w:cstheme="minorHAnsi"/>
          <w:sz w:val="22"/>
          <w:szCs w:val="22"/>
        </w:rPr>
        <w:t>3.10 Physical Infrastructure…………………</w:t>
      </w:r>
      <w:r w:rsidR="00B67BF3">
        <w:rPr>
          <w:rFonts w:cstheme="minorHAnsi"/>
          <w:sz w:val="22"/>
          <w:szCs w:val="22"/>
        </w:rPr>
        <w:t>…………………………………………………………………………………..</w:t>
      </w:r>
      <w:r>
        <w:rPr>
          <w:rFonts w:cstheme="minorHAnsi"/>
          <w:sz w:val="22"/>
          <w:szCs w:val="22"/>
        </w:rPr>
        <w:t>26</w:t>
      </w:r>
    </w:p>
    <w:p w:rsidR="005C0F5E" w:rsidRPr="005C0F5E" w:rsidRDefault="005C0F5E" w:rsidP="005C0F5E">
      <w:pPr>
        <w:rPr>
          <w:rFonts w:cstheme="minorHAnsi"/>
          <w:sz w:val="22"/>
          <w:szCs w:val="22"/>
        </w:rPr>
      </w:pPr>
    </w:p>
    <w:p w:rsidR="005C0F5E" w:rsidRPr="005C0F5E" w:rsidRDefault="00B67BF3" w:rsidP="005C0F5E">
      <w:pPr>
        <w:rPr>
          <w:rFonts w:cstheme="minorHAnsi"/>
          <w:sz w:val="22"/>
          <w:szCs w:val="22"/>
        </w:rPr>
      </w:pPr>
      <w:r>
        <w:rPr>
          <w:rFonts w:cstheme="minorHAnsi"/>
          <w:sz w:val="22"/>
          <w:szCs w:val="22"/>
        </w:rPr>
        <w:t xml:space="preserve">       </w:t>
      </w:r>
      <w:r w:rsidR="005C0F5E" w:rsidRPr="005C0F5E">
        <w:rPr>
          <w:rFonts w:cstheme="minorHAnsi"/>
          <w:sz w:val="22"/>
          <w:szCs w:val="22"/>
        </w:rPr>
        <w:t>3.10.1 Water Supply……………………………………………</w:t>
      </w:r>
      <w:r>
        <w:rPr>
          <w:rFonts w:cstheme="minorHAnsi"/>
          <w:sz w:val="22"/>
          <w:szCs w:val="22"/>
        </w:rPr>
        <w:t>……………………………………………………………….</w:t>
      </w:r>
      <w:r w:rsidR="00515A0C">
        <w:rPr>
          <w:rFonts w:cstheme="minorHAnsi"/>
          <w:sz w:val="22"/>
          <w:szCs w:val="22"/>
        </w:rPr>
        <w:t>26</w:t>
      </w:r>
    </w:p>
    <w:p w:rsidR="005C0F5E" w:rsidRPr="005C0F5E" w:rsidRDefault="005C0F5E" w:rsidP="005C0F5E">
      <w:pPr>
        <w:rPr>
          <w:rFonts w:cstheme="minorHAnsi"/>
          <w:sz w:val="22"/>
          <w:szCs w:val="22"/>
        </w:rPr>
      </w:pPr>
    </w:p>
    <w:p w:rsidR="005C0F5E" w:rsidRPr="005C0F5E" w:rsidRDefault="00B67BF3" w:rsidP="005C0F5E">
      <w:pPr>
        <w:rPr>
          <w:rFonts w:cstheme="minorHAnsi"/>
          <w:sz w:val="22"/>
          <w:szCs w:val="22"/>
        </w:rPr>
      </w:pPr>
      <w:r>
        <w:rPr>
          <w:rFonts w:cstheme="minorHAnsi"/>
          <w:sz w:val="22"/>
          <w:szCs w:val="22"/>
        </w:rPr>
        <w:t xml:space="preserve">       </w:t>
      </w:r>
      <w:r w:rsidR="005C0F5E" w:rsidRPr="005C0F5E">
        <w:rPr>
          <w:rFonts w:cstheme="minorHAnsi"/>
          <w:sz w:val="22"/>
          <w:szCs w:val="22"/>
        </w:rPr>
        <w:t>3.10.2 Solid Waste Management………………………………………………………………………………………</w:t>
      </w:r>
      <w:r>
        <w:rPr>
          <w:rFonts w:cstheme="minorHAnsi"/>
          <w:sz w:val="22"/>
          <w:szCs w:val="22"/>
        </w:rPr>
        <w:t>…</w:t>
      </w:r>
      <w:r w:rsidR="00515A0C">
        <w:rPr>
          <w:rFonts w:cstheme="minorHAnsi"/>
          <w:sz w:val="22"/>
          <w:szCs w:val="22"/>
        </w:rPr>
        <w:t>26</w:t>
      </w:r>
    </w:p>
    <w:p w:rsidR="005C0F5E" w:rsidRPr="005C0F5E" w:rsidRDefault="005C0F5E" w:rsidP="005C0F5E">
      <w:pPr>
        <w:rPr>
          <w:rFonts w:cstheme="minorHAnsi"/>
          <w:sz w:val="22"/>
          <w:szCs w:val="22"/>
        </w:rPr>
      </w:pPr>
    </w:p>
    <w:p w:rsidR="005C0F5E" w:rsidRPr="005C0F5E" w:rsidRDefault="00B67BF3" w:rsidP="005C0F5E">
      <w:pPr>
        <w:jc w:val="both"/>
        <w:rPr>
          <w:rFonts w:cstheme="minorHAnsi"/>
          <w:sz w:val="22"/>
          <w:szCs w:val="22"/>
        </w:rPr>
      </w:pPr>
      <w:r>
        <w:rPr>
          <w:rFonts w:cstheme="minorHAnsi"/>
          <w:sz w:val="22"/>
          <w:szCs w:val="22"/>
        </w:rPr>
        <w:t xml:space="preserve">       </w:t>
      </w:r>
      <w:r w:rsidR="005C0F5E" w:rsidRPr="005C0F5E">
        <w:rPr>
          <w:rFonts w:cstheme="minorHAnsi"/>
          <w:sz w:val="22"/>
          <w:szCs w:val="22"/>
        </w:rPr>
        <w:t>3.10.3 Sewerage and sanitation system</w:t>
      </w:r>
      <w:r w:rsidR="00A95FAD">
        <w:rPr>
          <w:rFonts w:cstheme="minorHAnsi"/>
          <w:sz w:val="22"/>
          <w:szCs w:val="22"/>
        </w:rPr>
        <w:t>……………………………………………………………………</w:t>
      </w:r>
      <w:r>
        <w:rPr>
          <w:rFonts w:cstheme="minorHAnsi"/>
          <w:sz w:val="22"/>
          <w:szCs w:val="22"/>
        </w:rPr>
        <w:t>………….</w:t>
      </w:r>
      <w:r w:rsidR="00515A0C">
        <w:rPr>
          <w:rFonts w:cstheme="minorHAnsi"/>
          <w:sz w:val="22"/>
          <w:szCs w:val="22"/>
        </w:rPr>
        <w:t>26</w:t>
      </w:r>
    </w:p>
    <w:p w:rsidR="005C0F5E" w:rsidRPr="005C0F5E" w:rsidRDefault="005C0F5E" w:rsidP="005C0F5E">
      <w:pPr>
        <w:rPr>
          <w:rFonts w:cstheme="minorHAnsi"/>
          <w:b/>
        </w:rPr>
      </w:pPr>
    </w:p>
    <w:p w:rsidR="00EB5B24" w:rsidRDefault="00EB5B24" w:rsidP="005C0F5E">
      <w:pPr>
        <w:rPr>
          <w:rFonts w:eastAsia="Times New Roman"/>
          <w:sz w:val="22"/>
          <w:szCs w:val="22"/>
        </w:rPr>
      </w:pPr>
    </w:p>
    <w:p w:rsidR="00EB5B24" w:rsidRPr="00EB5B24" w:rsidRDefault="000A4C9D" w:rsidP="00EB5B24">
      <w:pPr>
        <w:rPr>
          <w:rFonts w:ascii="Calibri" w:hAnsi="Calibri" w:cs="Calibri"/>
          <w:b/>
          <w:sz w:val="28"/>
          <w:szCs w:val="28"/>
        </w:rPr>
      </w:pPr>
      <w:r>
        <w:rPr>
          <w:rFonts w:ascii="Calibri" w:hAnsi="Calibri" w:cs="Calibri"/>
          <w:b/>
          <w:sz w:val="28"/>
          <w:szCs w:val="28"/>
        </w:rPr>
        <w:t>CHAPTER 4</w:t>
      </w:r>
      <w:r w:rsidR="00EB5B24" w:rsidRPr="00EB5B24">
        <w:rPr>
          <w:rFonts w:ascii="Calibri" w:hAnsi="Calibri" w:cs="Calibri"/>
          <w:b/>
          <w:sz w:val="28"/>
          <w:szCs w:val="28"/>
        </w:rPr>
        <w:t>: DEMAND ASSESSMENT IN SLUM AND NON-SLUM AREAS</w:t>
      </w:r>
    </w:p>
    <w:p w:rsidR="00EB5B24" w:rsidRPr="00EB5B24" w:rsidRDefault="00EB5B24" w:rsidP="00EB5B24">
      <w:pPr>
        <w:rPr>
          <w:rFonts w:ascii="Calibri" w:hAnsi="Calibri" w:cs="Calibri"/>
          <w:b/>
          <w:sz w:val="28"/>
          <w:szCs w:val="28"/>
        </w:rPr>
      </w:pPr>
    </w:p>
    <w:p w:rsidR="00EB5B24" w:rsidRDefault="004F62F9" w:rsidP="000A4C9D">
      <w:pPr>
        <w:rPr>
          <w:rFonts w:eastAsia="Times New Roman" w:cstheme="minorHAnsi"/>
          <w:sz w:val="22"/>
          <w:szCs w:val="22"/>
        </w:rPr>
      </w:pPr>
      <w:r>
        <w:rPr>
          <w:rFonts w:eastAsia="Times New Roman" w:cstheme="minorHAnsi"/>
          <w:sz w:val="22"/>
          <w:szCs w:val="22"/>
        </w:rPr>
        <w:t xml:space="preserve">   </w:t>
      </w:r>
      <w:r w:rsidR="000A4C9D">
        <w:rPr>
          <w:rFonts w:eastAsia="Times New Roman" w:cstheme="minorHAnsi"/>
          <w:sz w:val="22"/>
          <w:szCs w:val="22"/>
        </w:rPr>
        <w:t xml:space="preserve"> 4</w:t>
      </w:r>
      <w:r w:rsidR="00EB5B24" w:rsidRPr="00EB5B24">
        <w:rPr>
          <w:rFonts w:eastAsia="Times New Roman" w:cstheme="minorHAnsi"/>
          <w:sz w:val="22"/>
          <w:szCs w:val="22"/>
        </w:rPr>
        <w:t>.1 Initiation of Demand Survey………………</w:t>
      </w:r>
      <w:r w:rsidR="000A4C9D">
        <w:rPr>
          <w:rFonts w:eastAsia="Times New Roman" w:cstheme="minorHAnsi"/>
          <w:sz w:val="22"/>
          <w:szCs w:val="22"/>
        </w:rPr>
        <w:t>…………………………………………………………….</w:t>
      </w:r>
      <w:r>
        <w:rPr>
          <w:rFonts w:eastAsia="Times New Roman" w:cstheme="minorHAnsi"/>
          <w:sz w:val="22"/>
          <w:szCs w:val="22"/>
        </w:rPr>
        <w:t>………………</w:t>
      </w:r>
      <w:r w:rsidR="000A4C9D">
        <w:rPr>
          <w:rFonts w:eastAsia="Times New Roman" w:cstheme="minorHAnsi"/>
          <w:sz w:val="22"/>
          <w:szCs w:val="22"/>
        </w:rPr>
        <w:t>27</w:t>
      </w:r>
    </w:p>
    <w:p w:rsidR="000A4C9D" w:rsidRPr="000A4C9D" w:rsidRDefault="000A4C9D" w:rsidP="000A4C9D">
      <w:pPr>
        <w:rPr>
          <w:rFonts w:eastAsia="Times New Roman" w:cstheme="minorHAnsi"/>
          <w:sz w:val="22"/>
          <w:szCs w:val="22"/>
        </w:rPr>
      </w:pPr>
    </w:p>
    <w:p w:rsidR="00EB5B24" w:rsidRPr="00EB5B24" w:rsidRDefault="000A4C9D" w:rsidP="00EB5B24">
      <w:pPr>
        <w:tabs>
          <w:tab w:val="left" w:pos="720"/>
        </w:tabs>
        <w:jc w:val="both"/>
        <w:rPr>
          <w:rFonts w:eastAsia="Symbol" w:cstheme="minorHAnsi"/>
          <w:sz w:val="22"/>
          <w:szCs w:val="22"/>
        </w:rPr>
      </w:pPr>
      <w:r>
        <w:rPr>
          <w:rFonts w:eastAsia="Times New Roman" w:cstheme="minorHAnsi"/>
          <w:sz w:val="22"/>
          <w:szCs w:val="22"/>
        </w:rPr>
        <w:t xml:space="preserve">    4</w:t>
      </w:r>
      <w:r w:rsidR="00EB5B24" w:rsidRPr="00EB5B24">
        <w:rPr>
          <w:rFonts w:eastAsia="Times New Roman" w:cstheme="minorHAnsi"/>
          <w:sz w:val="22"/>
          <w:szCs w:val="22"/>
        </w:rPr>
        <w:t>.2 Forms Collected and Data Entry Status</w:t>
      </w:r>
      <w:r>
        <w:rPr>
          <w:rFonts w:eastAsia="Times New Roman" w:cstheme="minorHAnsi"/>
          <w:sz w:val="22"/>
          <w:szCs w:val="22"/>
        </w:rPr>
        <w:t>…………………………………………………………………………….32</w:t>
      </w:r>
    </w:p>
    <w:p w:rsidR="00EB5B24" w:rsidRPr="00EB5B24" w:rsidRDefault="00EB5B24" w:rsidP="00EB5B24">
      <w:pPr>
        <w:rPr>
          <w:rFonts w:cstheme="minorHAnsi"/>
          <w:sz w:val="22"/>
          <w:szCs w:val="22"/>
        </w:rPr>
      </w:pPr>
    </w:p>
    <w:p w:rsidR="00EB5B24" w:rsidRDefault="00EB5B24" w:rsidP="00EB5B24">
      <w:pPr>
        <w:rPr>
          <w:rFonts w:cstheme="minorHAnsi"/>
          <w:sz w:val="22"/>
          <w:szCs w:val="22"/>
        </w:rPr>
      </w:pPr>
      <w:r w:rsidRPr="00EB5B24">
        <w:rPr>
          <w:rFonts w:cstheme="minorHAnsi"/>
          <w:sz w:val="22"/>
          <w:szCs w:val="22"/>
        </w:rPr>
        <w:lastRenderedPageBreak/>
        <w:t xml:space="preserve">   </w:t>
      </w:r>
      <w:r w:rsidR="000A4C9D">
        <w:rPr>
          <w:rFonts w:cstheme="minorHAnsi"/>
          <w:sz w:val="22"/>
          <w:szCs w:val="22"/>
        </w:rPr>
        <w:t xml:space="preserve"> 4</w:t>
      </w:r>
      <w:r w:rsidRPr="00EB5B24">
        <w:rPr>
          <w:rFonts w:cstheme="minorHAnsi"/>
          <w:sz w:val="22"/>
          <w:szCs w:val="22"/>
        </w:rPr>
        <w:t>.3 Validation of Forms………………………</w:t>
      </w:r>
      <w:r w:rsidR="000A4C9D">
        <w:rPr>
          <w:rFonts w:cstheme="minorHAnsi"/>
          <w:sz w:val="22"/>
          <w:szCs w:val="22"/>
        </w:rPr>
        <w:t>………………………………………………………………………………....32</w:t>
      </w:r>
    </w:p>
    <w:p w:rsidR="000A4C9D" w:rsidRDefault="000A4C9D" w:rsidP="00EB5B24">
      <w:pPr>
        <w:rPr>
          <w:rFonts w:cstheme="minorHAnsi"/>
          <w:sz w:val="22"/>
          <w:szCs w:val="22"/>
        </w:rPr>
      </w:pPr>
    </w:p>
    <w:p w:rsidR="000A4C9D" w:rsidRPr="00EB5B24" w:rsidRDefault="000A4C9D" w:rsidP="00EB5B24">
      <w:pPr>
        <w:rPr>
          <w:rFonts w:eastAsia="Times New Roman" w:cstheme="minorHAnsi"/>
          <w:color w:val="FF0000"/>
          <w:sz w:val="22"/>
          <w:szCs w:val="22"/>
        </w:rPr>
      </w:pPr>
      <w:r>
        <w:rPr>
          <w:rFonts w:cstheme="minorHAnsi"/>
          <w:sz w:val="22"/>
          <w:szCs w:val="22"/>
        </w:rPr>
        <w:t xml:space="preserve">    4.4 Slum in </w:t>
      </w:r>
      <w:proofErr w:type="spellStart"/>
      <w:r>
        <w:rPr>
          <w:rFonts w:cstheme="minorHAnsi"/>
          <w:sz w:val="22"/>
          <w:szCs w:val="22"/>
        </w:rPr>
        <w:t>Hailakandi</w:t>
      </w:r>
      <w:proofErr w:type="spellEnd"/>
      <w:r>
        <w:rPr>
          <w:rFonts w:cstheme="minorHAnsi"/>
          <w:sz w:val="22"/>
          <w:szCs w:val="22"/>
        </w:rPr>
        <w:t xml:space="preserve"> Municipal Board…………………………………………………………………………………33</w:t>
      </w:r>
    </w:p>
    <w:p w:rsidR="00EB5B24" w:rsidRPr="00EB5B24" w:rsidRDefault="00EB5B24" w:rsidP="00EB5B24">
      <w:pPr>
        <w:rPr>
          <w:rFonts w:eastAsia="Cambria" w:cstheme="minorHAnsi"/>
          <w:sz w:val="22"/>
          <w:szCs w:val="22"/>
        </w:rPr>
      </w:pPr>
    </w:p>
    <w:p w:rsidR="00EB5B24" w:rsidRPr="00EB5B24" w:rsidRDefault="00EB5B24" w:rsidP="00EB5B24">
      <w:pPr>
        <w:rPr>
          <w:rFonts w:eastAsia="Times New Roman" w:cstheme="minorHAnsi"/>
          <w:sz w:val="22"/>
          <w:szCs w:val="22"/>
        </w:rPr>
      </w:pPr>
      <w:r w:rsidRPr="00EB5B24">
        <w:rPr>
          <w:rFonts w:eastAsia="Times New Roman" w:cstheme="minorHAnsi"/>
          <w:sz w:val="22"/>
          <w:szCs w:val="22"/>
        </w:rPr>
        <w:t xml:space="preserve">   </w:t>
      </w:r>
      <w:r w:rsidR="000A4C9D">
        <w:rPr>
          <w:rFonts w:eastAsia="Times New Roman" w:cstheme="minorHAnsi"/>
          <w:sz w:val="22"/>
          <w:szCs w:val="22"/>
        </w:rPr>
        <w:t xml:space="preserve"> 4.5</w:t>
      </w:r>
      <w:r w:rsidRPr="00EB5B24">
        <w:rPr>
          <w:rFonts w:eastAsia="Times New Roman" w:cstheme="minorHAnsi"/>
          <w:sz w:val="22"/>
          <w:szCs w:val="22"/>
        </w:rPr>
        <w:t xml:space="preserve"> Checklist of Beneficiaries………………………</w:t>
      </w:r>
      <w:r w:rsidR="000A4C9D">
        <w:rPr>
          <w:rFonts w:eastAsia="Times New Roman" w:cstheme="minorHAnsi"/>
          <w:sz w:val="22"/>
          <w:szCs w:val="22"/>
        </w:rPr>
        <w:t>…………………………………………………………………….</w:t>
      </w:r>
      <w:r w:rsidR="00C9209F">
        <w:rPr>
          <w:rFonts w:eastAsia="Times New Roman" w:cstheme="minorHAnsi"/>
          <w:sz w:val="22"/>
          <w:szCs w:val="22"/>
        </w:rPr>
        <w:t>……35</w:t>
      </w:r>
    </w:p>
    <w:p w:rsidR="00EB5B24" w:rsidRPr="005C0F5E" w:rsidRDefault="00EB5B24" w:rsidP="005C0F5E">
      <w:pPr>
        <w:rPr>
          <w:rFonts w:eastAsia="Times New Roman"/>
          <w:sz w:val="22"/>
          <w:szCs w:val="22"/>
        </w:rPr>
      </w:pPr>
    </w:p>
    <w:p w:rsidR="00C9209F" w:rsidRDefault="00C9209F" w:rsidP="002E0187">
      <w:pPr>
        <w:spacing w:line="0" w:lineRule="atLeast"/>
        <w:rPr>
          <w:rFonts w:eastAsia="Times New Roman" w:cstheme="minorHAnsi"/>
          <w:b/>
          <w:sz w:val="28"/>
          <w:szCs w:val="28"/>
        </w:rPr>
      </w:pPr>
    </w:p>
    <w:p w:rsidR="002E0187" w:rsidRDefault="00C9209F" w:rsidP="002E0187">
      <w:pPr>
        <w:spacing w:line="0" w:lineRule="atLeast"/>
        <w:rPr>
          <w:rFonts w:eastAsia="Times New Roman" w:cstheme="minorHAnsi"/>
          <w:b/>
          <w:sz w:val="28"/>
          <w:szCs w:val="28"/>
        </w:rPr>
      </w:pPr>
      <w:r>
        <w:rPr>
          <w:rFonts w:eastAsia="Times New Roman" w:cstheme="minorHAnsi"/>
          <w:b/>
          <w:sz w:val="28"/>
          <w:szCs w:val="28"/>
        </w:rPr>
        <w:t>CHAPTER 5</w:t>
      </w:r>
      <w:r w:rsidR="002E0187" w:rsidRPr="00D6375F">
        <w:rPr>
          <w:rFonts w:eastAsia="Times New Roman" w:cstheme="minorHAnsi"/>
          <w:b/>
          <w:sz w:val="28"/>
          <w:szCs w:val="28"/>
        </w:rPr>
        <w:t>: INVESTMENT PLAN</w:t>
      </w:r>
    </w:p>
    <w:p w:rsidR="002E0187" w:rsidRDefault="002E0187" w:rsidP="002E0187">
      <w:pPr>
        <w:spacing w:line="0" w:lineRule="atLeast"/>
        <w:rPr>
          <w:rFonts w:eastAsia="Times New Roman" w:cstheme="minorHAnsi"/>
          <w:b/>
          <w:sz w:val="28"/>
          <w:szCs w:val="28"/>
        </w:rPr>
      </w:pPr>
    </w:p>
    <w:p w:rsidR="002E0187" w:rsidRPr="002E0187" w:rsidRDefault="004F62F9" w:rsidP="002E0187">
      <w:pPr>
        <w:spacing w:line="0" w:lineRule="atLeast"/>
        <w:rPr>
          <w:rFonts w:eastAsia="Times New Roman" w:cstheme="minorHAnsi"/>
          <w:sz w:val="22"/>
          <w:szCs w:val="22"/>
        </w:rPr>
      </w:pPr>
      <w:r>
        <w:rPr>
          <w:rFonts w:eastAsia="Times New Roman" w:cstheme="minorHAnsi"/>
          <w:sz w:val="22"/>
          <w:szCs w:val="22"/>
        </w:rPr>
        <w:t xml:space="preserve">   </w:t>
      </w:r>
      <w:r w:rsidR="000A4C9D">
        <w:rPr>
          <w:rFonts w:eastAsia="Times New Roman" w:cstheme="minorHAnsi"/>
          <w:sz w:val="22"/>
          <w:szCs w:val="22"/>
        </w:rPr>
        <w:t xml:space="preserve"> </w:t>
      </w:r>
      <w:r w:rsidR="00C9209F">
        <w:rPr>
          <w:rFonts w:eastAsia="Times New Roman" w:cstheme="minorHAnsi"/>
          <w:sz w:val="22"/>
          <w:szCs w:val="22"/>
        </w:rPr>
        <w:t>5</w:t>
      </w:r>
      <w:r w:rsidR="002E0187" w:rsidRPr="002E0187">
        <w:rPr>
          <w:rFonts w:eastAsia="Times New Roman" w:cstheme="minorHAnsi"/>
          <w:sz w:val="22"/>
          <w:szCs w:val="22"/>
        </w:rPr>
        <w:t>.1 Introduction……………………………………</w:t>
      </w:r>
      <w:r w:rsidR="00C9209F">
        <w:rPr>
          <w:rFonts w:eastAsia="Times New Roman" w:cstheme="minorHAnsi"/>
          <w:sz w:val="22"/>
          <w:szCs w:val="22"/>
        </w:rPr>
        <w:t>…………………………………………………………………………………36</w:t>
      </w:r>
    </w:p>
    <w:p w:rsidR="002E0187" w:rsidRPr="002E0187" w:rsidRDefault="002E0187" w:rsidP="002E0187">
      <w:pPr>
        <w:spacing w:line="0" w:lineRule="atLeast"/>
        <w:rPr>
          <w:rFonts w:eastAsia="Times New Roman" w:cstheme="minorHAnsi"/>
          <w:sz w:val="22"/>
          <w:szCs w:val="22"/>
        </w:rPr>
      </w:pPr>
    </w:p>
    <w:p w:rsidR="002E0187" w:rsidRPr="002E0187" w:rsidRDefault="002E0187" w:rsidP="002E0187">
      <w:pPr>
        <w:spacing w:line="0" w:lineRule="atLeast"/>
        <w:rPr>
          <w:rFonts w:eastAsia="Times New Roman" w:cstheme="minorHAnsi"/>
          <w:sz w:val="22"/>
          <w:szCs w:val="22"/>
        </w:rPr>
      </w:pPr>
      <w:r w:rsidRPr="002E0187">
        <w:rPr>
          <w:rFonts w:eastAsia="Times New Roman" w:cstheme="minorHAnsi"/>
          <w:sz w:val="22"/>
          <w:szCs w:val="22"/>
        </w:rPr>
        <w:t xml:space="preserve">   </w:t>
      </w:r>
      <w:r w:rsidR="000A4C9D">
        <w:rPr>
          <w:rFonts w:eastAsia="Times New Roman" w:cstheme="minorHAnsi"/>
          <w:sz w:val="22"/>
          <w:szCs w:val="22"/>
        </w:rPr>
        <w:t xml:space="preserve"> </w:t>
      </w:r>
      <w:r w:rsidR="00C9209F">
        <w:rPr>
          <w:rFonts w:eastAsia="Times New Roman" w:cstheme="minorHAnsi"/>
          <w:sz w:val="22"/>
          <w:szCs w:val="22"/>
        </w:rPr>
        <w:t>5</w:t>
      </w:r>
      <w:r w:rsidRPr="002E0187">
        <w:rPr>
          <w:rFonts w:eastAsia="Times New Roman" w:cstheme="minorHAnsi"/>
          <w:sz w:val="22"/>
          <w:szCs w:val="22"/>
        </w:rPr>
        <w:t xml:space="preserve">.2 Institutional Framework for Implementation of </w:t>
      </w:r>
      <w:proofErr w:type="spellStart"/>
      <w:r w:rsidRPr="002E0187">
        <w:rPr>
          <w:rFonts w:eastAsia="Times New Roman" w:cstheme="minorHAnsi"/>
          <w:sz w:val="22"/>
          <w:szCs w:val="22"/>
        </w:rPr>
        <w:t>HFAPoA</w:t>
      </w:r>
      <w:proofErr w:type="spellEnd"/>
      <w:r w:rsidRPr="002E0187">
        <w:rPr>
          <w:rFonts w:eastAsia="Times New Roman" w:cstheme="minorHAnsi"/>
          <w:sz w:val="22"/>
          <w:szCs w:val="22"/>
        </w:rPr>
        <w:t>……</w:t>
      </w:r>
      <w:r w:rsidR="00C9209F">
        <w:rPr>
          <w:rFonts w:eastAsia="Times New Roman" w:cstheme="minorHAnsi"/>
          <w:sz w:val="22"/>
          <w:szCs w:val="22"/>
        </w:rPr>
        <w:t>……………………………………………..36</w:t>
      </w:r>
    </w:p>
    <w:p w:rsidR="002E0187" w:rsidRPr="002E0187" w:rsidRDefault="002E0187" w:rsidP="002E0187">
      <w:pPr>
        <w:spacing w:line="0" w:lineRule="atLeast"/>
        <w:rPr>
          <w:rFonts w:eastAsia="Times New Roman" w:cstheme="minorHAnsi"/>
          <w:sz w:val="22"/>
          <w:szCs w:val="22"/>
        </w:rPr>
      </w:pPr>
    </w:p>
    <w:p w:rsidR="002E0187" w:rsidRPr="002E0187" w:rsidRDefault="00C9209F" w:rsidP="002E0187">
      <w:pPr>
        <w:autoSpaceDE w:val="0"/>
        <w:autoSpaceDN w:val="0"/>
        <w:adjustRightInd w:val="0"/>
        <w:rPr>
          <w:rFonts w:cstheme="minorHAnsi"/>
          <w:sz w:val="22"/>
          <w:szCs w:val="22"/>
        </w:rPr>
      </w:pPr>
      <w:r>
        <w:rPr>
          <w:rFonts w:eastAsia="Times New Roman" w:cstheme="minorHAnsi"/>
          <w:sz w:val="22"/>
          <w:szCs w:val="22"/>
        </w:rPr>
        <w:t xml:space="preserve">   5</w:t>
      </w:r>
      <w:r w:rsidR="002E0187" w:rsidRPr="002E0187">
        <w:rPr>
          <w:rFonts w:eastAsia="Times New Roman" w:cstheme="minorHAnsi"/>
          <w:sz w:val="22"/>
          <w:szCs w:val="22"/>
        </w:rPr>
        <w:t>.3 In-Situ Slum Redevelopment Feasibility</w:t>
      </w:r>
      <w:r>
        <w:rPr>
          <w:rFonts w:eastAsia="Times New Roman" w:cstheme="minorHAnsi"/>
          <w:sz w:val="22"/>
          <w:szCs w:val="22"/>
        </w:rPr>
        <w:t>……………………………………………………………………………..36</w:t>
      </w:r>
    </w:p>
    <w:p w:rsidR="00483DC9" w:rsidRDefault="00483DC9" w:rsidP="002E0187">
      <w:pPr>
        <w:spacing w:line="0" w:lineRule="atLeast"/>
        <w:rPr>
          <w:rFonts w:ascii="Cambria" w:eastAsia="Cambria" w:hAnsi="Cambria"/>
          <w:b/>
          <w:sz w:val="28"/>
        </w:rPr>
      </w:pPr>
    </w:p>
    <w:p w:rsidR="002E0187" w:rsidRPr="002E0187" w:rsidRDefault="0065369B" w:rsidP="002E0187">
      <w:pPr>
        <w:rPr>
          <w:sz w:val="22"/>
          <w:szCs w:val="22"/>
        </w:rPr>
      </w:pPr>
      <w:r>
        <w:rPr>
          <w:rFonts w:ascii="Cambria" w:eastAsia="Cambria" w:hAnsi="Cambria"/>
          <w:b/>
          <w:sz w:val="28"/>
        </w:rPr>
        <w:t xml:space="preserve">  </w:t>
      </w:r>
      <w:r w:rsidR="00D813CF">
        <w:rPr>
          <w:rFonts w:ascii="Cambria" w:eastAsia="Cambria" w:hAnsi="Cambria"/>
          <w:b/>
          <w:sz w:val="28"/>
        </w:rPr>
        <w:t xml:space="preserve"> </w:t>
      </w:r>
      <w:r w:rsidR="00C9209F">
        <w:rPr>
          <w:sz w:val="22"/>
          <w:szCs w:val="22"/>
        </w:rPr>
        <w:t>5</w:t>
      </w:r>
      <w:r w:rsidR="002E0187" w:rsidRPr="002E0187">
        <w:rPr>
          <w:sz w:val="22"/>
          <w:szCs w:val="22"/>
        </w:rPr>
        <w:t>.4 Exploring Feasibility by Incentivizing Deve</w:t>
      </w:r>
      <w:r w:rsidR="00C9209F">
        <w:rPr>
          <w:sz w:val="22"/>
          <w:szCs w:val="22"/>
        </w:rPr>
        <w:t>loper………………………………………………………………</w:t>
      </w:r>
      <w:r w:rsidR="00D813CF">
        <w:rPr>
          <w:sz w:val="22"/>
          <w:szCs w:val="22"/>
        </w:rPr>
        <w:t>…</w:t>
      </w:r>
      <w:r w:rsidR="00C9209F">
        <w:rPr>
          <w:sz w:val="22"/>
          <w:szCs w:val="22"/>
        </w:rPr>
        <w:t>38</w:t>
      </w:r>
    </w:p>
    <w:p w:rsidR="002E0187" w:rsidRPr="002E0187" w:rsidRDefault="002E0187" w:rsidP="002E0187">
      <w:pPr>
        <w:rPr>
          <w:sz w:val="22"/>
          <w:szCs w:val="22"/>
        </w:rPr>
      </w:pPr>
    </w:p>
    <w:p w:rsidR="002E0187" w:rsidRPr="002E0187" w:rsidRDefault="0065369B" w:rsidP="002E0187">
      <w:pPr>
        <w:rPr>
          <w:rFonts w:eastAsia="Arial Unicode MS"/>
          <w:sz w:val="22"/>
          <w:szCs w:val="22"/>
        </w:rPr>
      </w:pPr>
      <w:r>
        <w:rPr>
          <w:sz w:val="22"/>
          <w:szCs w:val="22"/>
        </w:rPr>
        <w:t xml:space="preserve">  </w:t>
      </w:r>
      <w:r w:rsidR="00D813CF">
        <w:rPr>
          <w:sz w:val="22"/>
          <w:szCs w:val="22"/>
        </w:rPr>
        <w:t xml:space="preserve"> </w:t>
      </w:r>
      <w:r w:rsidR="00C9209F">
        <w:rPr>
          <w:sz w:val="22"/>
          <w:szCs w:val="22"/>
        </w:rPr>
        <w:t>5</w:t>
      </w:r>
      <w:r w:rsidR="002E0187" w:rsidRPr="002E0187">
        <w:rPr>
          <w:sz w:val="22"/>
          <w:szCs w:val="22"/>
        </w:rPr>
        <w:t xml:space="preserve">.5 </w:t>
      </w:r>
      <w:r w:rsidR="002E0187" w:rsidRPr="002E0187">
        <w:rPr>
          <w:rFonts w:eastAsia="Arial Unicode MS"/>
          <w:sz w:val="22"/>
          <w:szCs w:val="22"/>
        </w:rPr>
        <w:t>Implementation /Planning process for ISSR, BLC and AHP</w:t>
      </w:r>
      <w:r w:rsidR="00D813CF">
        <w:rPr>
          <w:rFonts w:eastAsia="Arial Unicode MS"/>
          <w:sz w:val="22"/>
          <w:szCs w:val="22"/>
        </w:rPr>
        <w:t>………………………………………………….39</w:t>
      </w:r>
    </w:p>
    <w:p w:rsidR="002E0187" w:rsidRPr="002E0187" w:rsidRDefault="002E0187" w:rsidP="002E0187">
      <w:pPr>
        <w:rPr>
          <w:sz w:val="22"/>
          <w:szCs w:val="22"/>
        </w:rPr>
      </w:pPr>
    </w:p>
    <w:p w:rsidR="002E0187" w:rsidRPr="002E0187" w:rsidRDefault="00D813CF" w:rsidP="002E0187">
      <w:pPr>
        <w:rPr>
          <w:rFonts w:eastAsia="Times New Roman"/>
          <w:sz w:val="22"/>
          <w:szCs w:val="22"/>
        </w:rPr>
      </w:pPr>
      <w:r>
        <w:rPr>
          <w:rFonts w:eastAsia="Times New Roman"/>
          <w:sz w:val="22"/>
          <w:szCs w:val="22"/>
        </w:rPr>
        <w:t xml:space="preserve">      5</w:t>
      </w:r>
      <w:r w:rsidR="002E0187" w:rsidRPr="002E0187">
        <w:rPr>
          <w:rFonts w:eastAsia="Times New Roman"/>
          <w:sz w:val="22"/>
          <w:szCs w:val="22"/>
        </w:rPr>
        <w:t>.5.1 Slum-wise Intervention Strategies for Te</w:t>
      </w:r>
      <w:r>
        <w:rPr>
          <w:rFonts w:eastAsia="Times New Roman"/>
          <w:sz w:val="22"/>
          <w:szCs w:val="22"/>
        </w:rPr>
        <w:t>nable Slums……………………………………………………40</w:t>
      </w:r>
    </w:p>
    <w:p w:rsidR="002E0187" w:rsidRPr="002E0187" w:rsidRDefault="002E0187" w:rsidP="002E0187">
      <w:pPr>
        <w:rPr>
          <w:rFonts w:eastAsia="Times New Roman"/>
          <w:sz w:val="22"/>
          <w:szCs w:val="22"/>
        </w:rPr>
      </w:pPr>
    </w:p>
    <w:p w:rsidR="002E0187" w:rsidRPr="002E0187" w:rsidRDefault="00D813CF" w:rsidP="002E0187">
      <w:pPr>
        <w:rPr>
          <w:i/>
          <w:sz w:val="22"/>
          <w:szCs w:val="22"/>
        </w:rPr>
      </w:pPr>
      <w:r>
        <w:rPr>
          <w:sz w:val="22"/>
          <w:szCs w:val="22"/>
        </w:rPr>
        <w:t xml:space="preserve">      5</w:t>
      </w:r>
      <w:r w:rsidR="002E0187" w:rsidRPr="002E0187">
        <w:rPr>
          <w:sz w:val="22"/>
          <w:szCs w:val="22"/>
        </w:rPr>
        <w:t>.5.2 Slum-Wise Intervention Strategies for Untenable Slum</w:t>
      </w:r>
      <w:r>
        <w:rPr>
          <w:sz w:val="22"/>
          <w:szCs w:val="22"/>
        </w:rPr>
        <w:t>…………………………………………………41</w:t>
      </w:r>
    </w:p>
    <w:p w:rsidR="002E0187" w:rsidRPr="002E0187" w:rsidRDefault="002E0187" w:rsidP="002E0187">
      <w:pPr>
        <w:rPr>
          <w:sz w:val="22"/>
          <w:szCs w:val="22"/>
        </w:rPr>
      </w:pPr>
    </w:p>
    <w:p w:rsidR="002E0187" w:rsidRPr="002E0187" w:rsidRDefault="004F62F9" w:rsidP="002E0187">
      <w:pPr>
        <w:rPr>
          <w:rFonts w:eastAsia="Times New Roman"/>
          <w:sz w:val="22"/>
          <w:szCs w:val="22"/>
        </w:rPr>
      </w:pPr>
      <w:r>
        <w:rPr>
          <w:rFonts w:eastAsia="Times New Roman"/>
          <w:sz w:val="22"/>
          <w:szCs w:val="22"/>
        </w:rPr>
        <w:t xml:space="preserve">      </w:t>
      </w:r>
      <w:r w:rsidR="00D813CF">
        <w:rPr>
          <w:rFonts w:eastAsia="Times New Roman"/>
          <w:sz w:val="22"/>
          <w:szCs w:val="22"/>
        </w:rPr>
        <w:t>5</w:t>
      </w:r>
      <w:r w:rsidR="002E0187" w:rsidRPr="002E0187">
        <w:rPr>
          <w:rFonts w:eastAsia="Times New Roman"/>
          <w:sz w:val="22"/>
          <w:szCs w:val="22"/>
        </w:rPr>
        <w:t>.5.3 Year-wise Proposed Interventions in Slums…………………………………………………………………</w:t>
      </w:r>
      <w:r w:rsidR="00D813CF">
        <w:rPr>
          <w:rFonts w:eastAsia="Times New Roman"/>
          <w:sz w:val="22"/>
          <w:szCs w:val="22"/>
        </w:rPr>
        <w:t>…42</w:t>
      </w:r>
    </w:p>
    <w:p w:rsidR="002E0187" w:rsidRPr="002E0187" w:rsidRDefault="002E0187" w:rsidP="002E0187">
      <w:pPr>
        <w:rPr>
          <w:rFonts w:eastAsia="Times New Roman"/>
          <w:sz w:val="22"/>
          <w:szCs w:val="22"/>
        </w:rPr>
      </w:pPr>
    </w:p>
    <w:p w:rsidR="002E0187" w:rsidRPr="002E0187" w:rsidRDefault="004F62F9" w:rsidP="002E0187">
      <w:pPr>
        <w:rPr>
          <w:rFonts w:eastAsia="Times New Roman"/>
          <w:sz w:val="22"/>
          <w:szCs w:val="22"/>
        </w:rPr>
      </w:pPr>
      <w:r>
        <w:rPr>
          <w:rFonts w:eastAsia="Times New Roman"/>
          <w:sz w:val="22"/>
          <w:szCs w:val="22"/>
        </w:rPr>
        <w:t xml:space="preserve">      </w:t>
      </w:r>
      <w:r w:rsidR="00D813CF">
        <w:rPr>
          <w:rFonts w:eastAsia="Times New Roman"/>
          <w:sz w:val="22"/>
          <w:szCs w:val="22"/>
        </w:rPr>
        <w:t>5</w:t>
      </w:r>
      <w:r w:rsidR="002E0187" w:rsidRPr="002E0187">
        <w:rPr>
          <w:rFonts w:eastAsia="Times New Roman"/>
          <w:sz w:val="22"/>
          <w:szCs w:val="22"/>
        </w:rPr>
        <w:t>.5.4 Year-wise Proposed Interventions for Other Urban Poor Based on Demand Survey………</w:t>
      </w:r>
      <w:r w:rsidR="00D813CF">
        <w:rPr>
          <w:rFonts w:eastAsia="Times New Roman"/>
          <w:sz w:val="22"/>
          <w:szCs w:val="22"/>
        </w:rPr>
        <w:t>43</w:t>
      </w:r>
    </w:p>
    <w:p w:rsidR="002E0187" w:rsidRPr="002E0187" w:rsidRDefault="002E0187" w:rsidP="002E0187">
      <w:pPr>
        <w:rPr>
          <w:rFonts w:eastAsia="Times New Roman"/>
          <w:sz w:val="22"/>
          <w:szCs w:val="22"/>
        </w:rPr>
      </w:pPr>
    </w:p>
    <w:p w:rsidR="002E0187" w:rsidRDefault="00D813CF" w:rsidP="002E0187">
      <w:pPr>
        <w:rPr>
          <w:rFonts w:eastAsia="Times New Roman"/>
          <w:sz w:val="22"/>
          <w:szCs w:val="22"/>
        </w:rPr>
      </w:pPr>
      <w:r>
        <w:rPr>
          <w:rFonts w:eastAsia="Times New Roman"/>
          <w:sz w:val="22"/>
          <w:szCs w:val="22"/>
        </w:rPr>
        <w:t xml:space="preserve"> 5</w:t>
      </w:r>
      <w:r w:rsidR="002E0187" w:rsidRPr="002E0187">
        <w:rPr>
          <w:rFonts w:eastAsia="Times New Roman"/>
          <w:sz w:val="22"/>
          <w:szCs w:val="22"/>
        </w:rPr>
        <w:t>.6 Year-wise targets under different compone</w:t>
      </w:r>
      <w:r>
        <w:rPr>
          <w:rFonts w:eastAsia="Times New Roman"/>
          <w:sz w:val="22"/>
          <w:szCs w:val="22"/>
        </w:rPr>
        <w:t>nts……………………………………………………………………..44</w:t>
      </w:r>
    </w:p>
    <w:p w:rsidR="004F62F9" w:rsidRDefault="004F62F9" w:rsidP="002E0187">
      <w:pPr>
        <w:rPr>
          <w:rFonts w:eastAsia="Times New Roman"/>
          <w:sz w:val="22"/>
          <w:szCs w:val="22"/>
        </w:rPr>
      </w:pPr>
    </w:p>
    <w:p w:rsidR="004F62F9" w:rsidRPr="002E0187" w:rsidRDefault="00D813CF" w:rsidP="002E0187">
      <w:pPr>
        <w:rPr>
          <w:rFonts w:eastAsia="Times New Roman"/>
          <w:sz w:val="22"/>
          <w:szCs w:val="22"/>
        </w:rPr>
      </w:pPr>
      <w:r>
        <w:rPr>
          <w:rFonts w:eastAsia="Times New Roman"/>
          <w:sz w:val="22"/>
          <w:szCs w:val="22"/>
        </w:rPr>
        <w:t xml:space="preserve"> 5</w:t>
      </w:r>
      <w:r w:rsidR="004F62F9">
        <w:rPr>
          <w:rFonts w:eastAsia="Times New Roman"/>
          <w:sz w:val="22"/>
          <w:szCs w:val="22"/>
        </w:rPr>
        <w:t xml:space="preserve">.7 Summary Sheet for Annual Implementation </w:t>
      </w:r>
      <w:r w:rsidR="00C37880">
        <w:rPr>
          <w:rFonts w:eastAsia="Times New Roman"/>
          <w:sz w:val="22"/>
          <w:szCs w:val="22"/>
        </w:rPr>
        <w:t>Plan………………………………………………………………….</w:t>
      </w:r>
      <w:r>
        <w:rPr>
          <w:rFonts w:eastAsia="Times New Roman"/>
          <w:sz w:val="22"/>
          <w:szCs w:val="22"/>
        </w:rPr>
        <w:t>45</w:t>
      </w:r>
    </w:p>
    <w:p w:rsidR="002E0187" w:rsidRPr="002E0187" w:rsidRDefault="002E0187" w:rsidP="002E0187">
      <w:pPr>
        <w:rPr>
          <w:rFonts w:eastAsia="Times New Roman"/>
          <w:sz w:val="22"/>
          <w:szCs w:val="22"/>
        </w:rPr>
      </w:pPr>
    </w:p>
    <w:p w:rsidR="002E0187" w:rsidRPr="002E0187" w:rsidRDefault="00D813CF" w:rsidP="002E0187">
      <w:pPr>
        <w:rPr>
          <w:rFonts w:eastAsia="Times New Roman"/>
          <w:sz w:val="22"/>
          <w:szCs w:val="22"/>
        </w:rPr>
      </w:pPr>
      <w:r>
        <w:rPr>
          <w:rFonts w:eastAsia="Times New Roman"/>
          <w:sz w:val="22"/>
          <w:szCs w:val="22"/>
        </w:rPr>
        <w:t xml:space="preserve"> 5</w:t>
      </w:r>
      <w:r w:rsidR="002E0187" w:rsidRPr="002E0187">
        <w:rPr>
          <w:rFonts w:eastAsia="Times New Roman"/>
          <w:sz w:val="22"/>
          <w:szCs w:val="22"/>
        </w:rPr>
        <w:t>.8 Conclusion……………………………………………………</w:t>
      </w:r>
      <w:r w:rsidR="00C37880">
        <w:rPr>
          <w:rFonts w:eastAsia="Times New Roman"/>
          <w:sz w:val="22"/>
          <w:szCs w:val="22"/>
        </w:rPr>
        <w:t>……………………………………………………………………….</w:t>
      </w:r>
      <w:r>
        <w:rPr>
          <w:rFonts w:eastAsia="Times New Roman"/>
          <w:sz w:val="22"/>
          <w:szCs w:val="22"/>
        </w:rPr>
        <w:t>46</w:t>
      </w:r>
      <w:r w:rsidR="002E0187" w:rsidRPr="002E0187">
        <w:rPr>
          <w:rFonts w:eastAsia="Times New Roman"/>
          <w:sz w:val="22"/>
          <w:szCs w:val="22"/>
        </w:rPr>
        <w:t xml:space="preserve">       </w:t>
      </w:r>
    </w:p>
    <w:p w:rsidR="002E0187" w:rsidRDefault="002E0187" w:rsidP="002E0187">
      <w:pPr>
        <w:spacing w:line="0" w:lineRule="atLeast"/>
        <w:rPr>
          <w:rFonts w:ascii="Cambria" w:eastAsia="Cambria" w:hAnsi="Cambria"/>
          <w:b/>
          <w:sz w:val="28"/>
        </w:rPr>
      </w:pPr>
    </w:p>
    <w:p w:rsidR="00483DC9" w:rsidRDefault="00483DC9" w:rsidP="00530CD4">
      <w:pPr>
        <w:spacing w:line="0" w:lineRule="atLeast"/>
        <w:jc w:val="center"/>
        <w:rPr>
          <w:rFonts w:ascii="Cambria" w:eastAsia="Cambria" w:hAnsi="Cambria"/>
          <w:b/>
          <w:sz w:val="28"/>
        </w:rPr>
      </w:pPr>
    </w:p>
    <w:p w:rsidR="00D22572" w:rsidRPr="00D22572" w:rsidRDefault="00D22572" w:rsidP="00D22572">
      <w:pPr>
        <w:rPr>
          <w:rFonts w:cstheme="majorHAnsi"/>
          <w:b/>
          <w:sz w:val="28"/>
          <w:szCs w:val="28"/>
        </w:rPr>
      </w:pPr>
      <w:r w:rsidRPr="00D22572">
        <w:rPr>
          <w:rFonts w:cstheme="majorHAnsi"/>
          <w:b/>
          <w:sz w:val="28"/>
          <w:szCs w:val="28"/>
        </w:rPr>
        <w:t>LIST OF TABLES:</w:t>
      </w:r>
    </w:p>
    <w:p w:rsidR="00483DC9" w:rsidRDefault="00483DC9" w:rsidP="00D22572">
      <w:pPr>
        <w:spacing w:line="0" w:lineRule="atLeast"/>
        <w:rPr>
          <w:rFonts w:ascii="Cambria" w:eastAsia="Cambria" w:hAnsi="Cambria"/>
          <w:b/>
          <w:sz w:val="28"/>
        </w:rPr>
      </w:pPr>
    </w:p>
    <w:p w:rsidR="00C37880" w:rsidRDefault="00C37880" w:rsidP="00C37880">
      <w:pPr>
        <w:spacing w:line="0" w:lineRule="atLeast"/>
        <w:jc w:val="center"/>
        <w:rPr>
          <w:rFonts w:ascii="Cambria" w:eastAsia="Cambria" w:hAnsi="Cambria"/>
          <w:b/>
          <w:sz w:val="28"/>
        </w:rPr>
      </w:pPr>
    </w:p>
    <w:p w:rsidR="00C37880" w:rsidRDefault="00EF795B" w:rsidP="00C37880">
      <w:pPr>
        <w:jc w:val="both"/>
        <w:rPr>
          <w:rFonts w:cstheme="minorHAnsi"/>
          <w:color w:val="000000" w:themeColor="text1"/>
          <w:sz w:val="22"/>
          <w:szCs w:val="22"/>
        </w:rPr>
      </w:pPr>
      <w:r>
        <w:rPr>
          <w:rFonts w:cstheme="minorHAnsi"/>
          <w:color w:val="000000" w:themeColor="text1"/>
          <w:sz w:val="22"/>
          <w:szCs w:val="22"/>
        </w:rPr>
        <w:t>Table-</w:t>
      </w:r>
      <w:r w:rsidR="00C37880" w:rsidRPr="00C37880">
        <w:rPr>
          <w:rFonts w:cstheme="minorHAnsi"/>
          <w:color w:val="000000" w:themeColor="text1"/>
          <w:sz w:val="22"/>
          <w:szCs w:val="22"/>
        </w:rPr>
        <w:t xml:space="preserve">1.1: India: total, rural &amp; urban population </w:t>
      </w:r>
      <w:r>
        <w:rPr>
          <w:rFonts w:cstheme="minorHAnsi"/>
          <w:color w:val="000000" w:themeColor="text1"/>
          <w:sz w:val="22"/>
          <w:szCs w:val="22"/>
        </w:rPr>
        <w:t xml:space="preserve">(In million) </w:t>
      </w:r>
      <w:r w:rsidR="00C36503">
        <w:rPr>
          <w:rFonts w:cstheme="minorHAnsi"/>
          <w:color w:val="000000" w:themeColor="text1"/>
          <w:sz w:val="22"/>
          <w:szCs w:val="22"/>
        </w:rPr>
        <w:t>&amp; Level of Urbanization……………………</w:t>
      </w:r>
      <w:r>
        <w:rPr>
          <w:rFonts w:cstheme="minorHAnsi"/>
          <w:color w:val="000000" w:themeColor="text1"/>
          <w:sz w:val="22"/>
          <w:szCs w:val="22"/>
        </w:rPr>
        <w:t>2</w:t>
      </w:r>
    </w:p>
    <w:p w:rsidR="00EF795B" w:rsidRDefault="00EF795B" w:rsidP="00C37880">
      <w:pPr>
        <w:jc w:val="both"/>
        <w:rPr>
          <w:rFonts w:cstheme="minorHAnsi"/>
          <w:color w:val="000000" w:themeColor="text1"/>
          <w:sz w:val="22"/>
          <w:szCs w:val="22"/>
        </w:rPr>
      </w:pPr>
    </w:p>
    <w:p w:rsidR="00372351" w:rsidRDefault="00372351" w:rsidP="00372351">
      <w:pPr>
        <w:rPr>
          <w:rFonts w:cstheme="minorHAnsi"/>
          <w:sz w:val="22"/>
          <w:szCs w:val="22"/>
        </w:rPr>
      </w:pPr>
      <w:r w:rsidRPr="00372351">
        <w:rPr>
          <w:rFonts w:cstheme="minorHAnsi"/>
          <w:sz w:val="22"/>
          <w:szCs w:val="22"/>
        </w:rPr>
        <w:t xml:space="preserve">Table-3.1: </w:t>
      </w:r>
      <w:proofErr w:type="spellStart"/>
      <w:r w:rsidRPr="00372351">
        <w:rPr>
          <w:rFonts w:cstheme="minorHAnsi"/>
          <w:sz w:val="22"/>
          <w:szCs w:val="22"/>
        </w:rPr>
        <w:t>Hailakandi</w:t>
      </w:r>
      <w:proofErr w:type="spellEnd"/>
      <w:r w:rsidRPr="00372351">
        <w:rPr>
          <w:rFonts w:cstheme="minorHAnsi"/>
          <w:sz w:val="22"/>
          <w:szCs w:val="22"/>
        </w:rPr>
        <w:t xml:space="preserve"> Town at a glance</w:t>
      </w:r>
      <w:r>
        <w:rPr>
          <w:rFonts w:cstheme="minorHAnsi"/>
          <w:sz w:val="22"/>
          <w:szCs w:val="22"/>
        </w:rPr>
        <w:t>……</w:t>
      </w:r>
      <w:r w:rsidR="00C36503">
        <w:rPr>
          <w:rFonts w:cstheme="minorHAnsi"/>
          <w:sz w:val="22"/>
          <w:szCs w:val="22"/>
        </w:rPr>
        <w:t>…………………………………………………………………………………..</w:t>
      </w:r>
      <w:r>
        <w:rPr>
          <w:rFonts w:cstheme="minorHAnsi"/>
          <w:sz w:val="22"/>
          <w:szCs w:val="22"/>
        </w:rPr>
        <w:t>16</w:t>
      </w:r>
    </w:p>
    <w:p w:rsidR="00372351" w:rsidRDefault="00372351" w:rsidP="00372351">
      <w:pPr>
        <w:rPr>
          <w:rFonts w:cstheme="minorHAnsi"/>
          <w:sz w:val="22"/>
          <w:szCs w:val="22"/>
        </w:rPr>
      </w:pPr>
    </w:p>
    <w:p w:rsidR="00372351" w:rsidRDefault="00372351" w:rsidP="00372351">
      <w:pPr>
        <w:jc w:val="both"/>
        <w:rPr>
          <w:rFonts w:cstheme="minorHAnsi"/>
          <w:sz w:val="22"/>
          <w:szCs w:val="22"/>
        </w:rPr>
      </w:pPr>
      <w:r w:rsidRPr="00372351">
        <w:rPr>
          <w:rFonts w:cstheme="minorHAnsi"/>
          <w:sz w:val="22"/>
          <w:szCs w:val="22"/>
        </w:rPr>
        <w:t xml:space="preserve">Table-3.2: Physical Characteristics of </w:t>
      </w:r>
      <w:proofErr w:type="spellStart"/>
      <w:r w:rsidRPr="00372351">
        <w:rPr>
          <w:rFonts w:cstheme="minorHAnsi"/>
          <w:sz w:val="22"/>
          <w:szCs w:val="22"/>
        </w:rPr>
        <w:t>Hailakandi</w:t>
      </w:r>
      <w:proofErr w:type="spellEnd"/>
      <w:r w:rsidRPr="00372351">
        <w:rPr>
          <w:rFonts w:cstheme="minorHAnsi"/>
          <w:sz w:val="22"/>
          <w:szCs w:val="22"/>
        </w:rPr>
        <w:t xml:space="preserve"> Town</w:t>
      </w:r>
      <w:r w:rsidR="00C36503">
        <w:rPr>
          <w:rFonts w:cstheme="minorHAnsi"/>
          <w:sz w:val="22"/>
          <w:szCs w:val="22"/>
        </w:rPr>
        <w:t>…………………………………………………………………</w:t>
      </w:r>
      <w:r>
        <w:rPr>
          <w:rFonts w:cstheme="minorHAnsi"/>
          <w:sz w:val="22"/>
          <w:szCs w:val="22"/>
        </w:rPr>
        <w:t>19</w:t>
      </w:r>
    </w:p>
    <w:p w:rsidR="00372351" w:rsidRDefault="00372351" w:rsidP="00372351">
      <w:pPr>
        <w:jc w:val="both"/>
        <w:rPr>
          <w:rFonts w:cstheme="minorHAnsi"/>
          <w:sz w:val="22"/>
          <w:szCs w:val="22"/>
        </w:rPr>
      </w:pPr>
    </w:p>
    <w:p w:rsidR="00372351" w:rsidRDefault="00372351" w:rsidP="00372351">
      <w:pPr>
        <w:jc w:val="both"/>
        <w:rPr>
          <w:sz w:val="22"/>
          <w:szCs w:val="22"/>
        </w:rPr>
      </w:pPr>
      <w:r w:rsidRPr="00372351">
        <w:rPr>
          <w:sz w:val="22"/>
          <w:szCs w:val="22"/>
        </w:rPr>
        <w:t xml:space="preserve">Table-3.3: The growth of population of </w:t>
      </w:r>
      <w:proofErr w:type="spellStart"/>
      <w:r w:rsidRPr="00372351">
        <w:rPr>
          <w:sz w:val="22"/>
          <w:szCs w:val="22"/>
        </w:rPr>
        <w:t>Hailakandi</w:t>
      </w:r>
      <w:proofErr w:type="spellEnd"/>
      <w:r w:rsidRPr="00372351">
        <w:rPr>
          <w:sz w:val="22"/>
          <w:szCs w:val="22"/>
        </w:rPr>
        <w:t xml:space="preserve"> town as recorded in the last decades</w:t>
      </w:r>
      <w:r w:rsidR="00C36503">
        <w:rPr>
          <w:sz w:val="22"/>
          <w:szCs w:val="22"/>
        </w:rPr>
        <w:t>……………</w:t>
      </w:r>
      <w:r>
        <w:rPr>
          <w:sz w:val="22"/>
          <w:szCs w:val="22"/>
        </w:rPr>
        <w:t>20</w:t>
      </w:r>
    </w:p>
    <w:p w:rsidR="00C36503" w:rsidRDefault="00C36503" w:rsidP="00372351">
      <w:pPr>
        <w:jc w:val="both"/>
        <w:rPr>
          <w:sz w:val="22"/>
          <w:szCs w:val="22"/>
        </w:rPr>
      </w:pPr>
    </w:p>
    <w:p w:rsidR="00C36503" w:rsidRDefault="00C36503" w:rsidP="00C36503">
      <w:pPr>
        <w:rPr>
          <w:sz w:val="22"/>
          <w:szCs w:val="22"/>
        </w:rPr>
      </w:pPr>
      <w:r w:rsidRPr="00C36503">
        <w:rPr>
          <w:sz w:val="22"/>
          <w:szCs w:val="22"/>
        </w:rPr>
        <w:t xml:space="preserve">Table-3.4: The basic population data of </w:t>
      </w:r>
      <w:proofErr w:type="spellStart"/>
      <w:r w:rsidRPr="00C36503">
        <w:rPr>
          <w:sz w:val="22"/>
          <w:szCs w:val="22"/>
        </w:rPr>
        <w:t>Hailakandi</w:t>
      </w:r>
      <w:proofErr w:type="spellEnd"/>
      <w:r w:rsidRPr="00C36503">
        <w:rPr>
          <w:sz w:val="22"/>
          <w:szCs w:val="22"/>
        </w:rPr>
        <w:t xml:space="preserve"> to</w:t>
      </w:r>
      <w:r>
        <w:rPr>
          <w:sz w:val="22"/>
          <w:szCs w:val="22"/>
        </w:rPr>
        <w:t>wn as per Census 2011 is…………………………..21</w:t>
      </w:r>
    </w:p>
    <w:p w:rsidR="00C36503" w:rsidRDefault="00C36503" w:rsidP="00C36503">
      <w:pPr>
        <w:rPr>
          <w:sz w:val="22"/>
          <w:szCs w:val="22"/>
        </w:rPr>
      </w:pPr>
    </w:p>
    <w:p w:rsidR="00C36503" w:rsidRDefault="00C36503" w:rsidP="00C36503">
      <w:pPr>
        <w:rPr>
          <w:sz w:val="22"/>
          <w:szCs w:val="22"/>
        </w:rPr>
      </w:pPr>
      <w:r w:rsidRPr="00C36503">
        <w:rPr>
          <w:sz w:val="22"/>
          <w:szCs w:val="22"/>
        </w:rPr>
        <w:t xml:space="preserve">Table-3.5: Caste wise population distribution of </w:t>
      </w:r>
      <w:proofErr w:type="spellStart"/>
      <w:r w:rsidRPr="00C36503">
        <w:rPr>
          <w:sz w:val="22"/>
          <w:szCs w:val="22"/>
        </w:rPr>
        <w:t>Hailakandi</w:t>
      </w:r>
      <w:proofErr w:type="spellEnd"/>
      <w:r w:rsidRPr="00C36503">
        <w:rPr>
          <w:sz w:val="22"/>
          <w:szCs w:val="22"/>
        </w:rPr>
        <w:t xml:space="preserve"> town as per Census 2011</w:t>
      </w:r>
      <w:r>
        <w:rPr>
          <w:sz w:val="22"/>
          <w:szCs w:val="22"/>
        </w:rPr>
        <w:t>…………………21</w:t>
      </w:r>
    </w:p>
    <w:p w:rsidR="00C36503" w:rsidRDefault="00C36503" w:rsidP="00C36503">
      <w:pPr>
        <w:rPr>
          <w:sz w:val="22"/>
          <w:szCs w:val="22"/>
        </w:rPr>
      </w:pPr>
    </w:p>
    <w:p w:rsidR="00C36503" w:rsidRDefault="00C36503" w:rsidP="00C36503">
      <w:pPr>
        <w:rPr>
          <w:sz w:val="22"/>
          <w:szCs w:val="22"/>
        </w:rPr>
      </w:pPr>
      <w:r w:rsidRPr="00C36503">
        <w:rPr>
          <w:sz w:val="22"/>
          <w:szCs w:val="22"/>
        </w:rPr>
        <w:lastRenderedPageBreak/>
        <w:t xml:space="preserve">Table-3.6: Religion wise population distribution of </w:t>
      </w:r>
      <w:proofErr w:type="spellStart"/>
      <w:r w:rsidRPr="00C36503">
        <w:rPr>
          <w:sz w:val="22"/>
          <w:szCs w:val="22"/>
        </w:rPr>
        <w:t>Hailakandi</w:t>
      </w:r>
      <w:proofErr w:type="spellEnd"/>
      <w:r w:rsidRPr="00C36503">
        <w:rPr>
          <w:sz w:val="22"/>
          <w:szCs w:val="22"/>
        </w:rPr>
        <w:t xml:space="preserve"> town as</w:t>
      </w:r>
      <w:r>
        <w:rPr>
          <w:sz w:val="22"/>
          <w:szCs w:val="22"/>
        </w:rPr>
        <w:t xml:space="preserve"> </w:t>
      </w:r>
      <w:r w:rsidR="00876EA4">
        <w:rPr>
          <w:sz w:val="22"/>
          <w:szCs w:val="22"/>
        </w:rPr>
        <w:t>per Census 2011…………..</w:t>
      </w:r>
      <w:r>
        <w:rPr>
          <w:sz w:val="22"/>
          <w:szCs w:val="22"/>
        </w:rPr>
        <w:t>22</w:t>
      </w:r>
    </w:p>
    <w:p w:rsidR="00C36503" w:rsidRDefault="00C36503" w:rsidP="00C36503">
      <w:pPr>
        <w:rPr>
          <w:sz w:val="22"/>
          <w:szCs w:val="22"/>
        </w:rPr>
      </w:pPr>
    </w:p>
    <w:p w:rsidR="00C36503" w:rsidRDefault="00C36503" w:rsidP="00C36503"/>
    <w:p w:rsidR="00C36503" w:rsidRDefault="00C36503" w:rsidP="00C36503">
      <w:pPr>
        <w:rPr>
          <w:sz w:val="22"/>
          <w:szCs w:val="22"/>
        </w:rPr>
      </w:pPr>
      <w:r w:rsidRPr="00C36503">
        <w:rPr>
          <w:sz w:val="22"/>
          <w:szCs w:val="22"/>
        </w:rPr>
        <w:t>Table-3.7: Distribution of town population as working forces of various occupational</w:t>
      </w:r>
      <w:r>
        <w:rPr>
          <w:sz w:val="22"/>
          <w:szCs w:val="22"/>
        </w:rPr>
        <w:t xml:space="preserve"> </w:t>
      </w:r>
      <w:r w:rsidRPr="00C36503">
        <w:rPr>
          <w:sz w:val="22"/>
          <w:szCs w:val="22"/>
        </w:rPr>
        <w:t xml:space="preserve">categories </w:t>
      </w:r>
    </w:p>
    <w:p w:rsidR="00C36503" w:rsidRDefault="00C36503" w:rsidP="00C36503">
      <w:pPr>
        <w:rPr>
          <w:sz w:val="22"/>
          <w:szCs w:val="22"/>
        </w:rPr>
      </w:pPr>
      <w:r>
        <w:rPr>
          <w:sz w:val="22"/>
          <w:szCs w:val="22"/>
        </w:rPr>
        <w:t xml:space="preserve">                   </w:t>
      </w:r>
      <w:proofErr w:type="gramStart"/>
      <w:r w:rsidRPr="00C36503">
        <w:rPr>
          <w:sz w:val="22"/>
          <w:szCs w:val="22"/>
        </w:rPr>
        <w:t>as</w:t>
      </w:r>
      <w:proofErr w:type="gramEnd"/>
      <w:r w:rsidRPr="00C36503">
        <w:rPr>
          <w:sz w:val="22"/>
          <w:szCs w:val="22"/>
        </w:rPr>
        <w:t xml:space="preserve"> per Census 2011</w:t>
      </w:r>
      <w:r>
        <w:rPr>
          <w:sz w:val="22"/>
          <w:szCs w:val="22"/>
        </w:rPr>
        <w:t>…………………………………………………………………………………………………….22</w:t>
      </w:r>
    </w:p>
    <w:p w:rsidR="00C36503" w:rsidRDefault="00C36503" w:rsidP="00C36503">
      <w:pPr>
        <w:rPr>
          <w:sz w:val="22"/>
          <w:szCs w:val="22"/>
        </w:rPr>
      </w:pPr>
    </w:p>
    <w:p w:rsidR="00C36503" w:rsidRDefault="00C36503" w:rsidP="00C36503">
      <w:pPr>
        <w:rPr>
          <w:sz w:val="22"/>
          <w:szCs w:val="22"/>
        </w:rPr>
      </w:pPr>
      <w:r w:rsidRPr="00C36503">
        <w:rPr>
          <w:sz w:val="22"/>
          <w:szCs w:val="22"/>
        </w:rPr>
        <w:t>Table-5.1: Institutional framework at State, District and ULB level and their Roles and</w:t>
      </w:r>
    </w:p>
    <w:p w:rsidR="00C36503" w:rsidRDefault="00C36503" w:rsidP="00C36503">
      <w:pPr>
        <w:rPr>
          <w:sz w:val="22"/>
          <w:szCs w:val="22"/>
        </w:rPr>
      </w:pPr>
      <w:r>
        <w:rPr>
          <w:sz w:val="22"/>
          <w:szCs w:val="22"/>
        </w:rPr>
        <w:t xml:space="preserve">                  </w:t>
      </w:r>
      <w:r w:rsidRPr="00C36503">
        <w:rPr>
          <w:sz w:val="22"/>
          <w:szCs w:val="22"/>
        </w:rPr>
        <w:t xml:space="preserve"> Responsibilities</w:t>
      </w:r>
      <w:r>
        <w:rPr>
          <w:sz w:val="22"/>
          <w:szCs w:val="22"/>
        </w:rPr>
        <w:t>………………………………………………………………………………………………………….36</w:t>
      </w:r>
    </w:p>
    <w:p w:rsidR="00C36503" w:rsidRDefault="00C36503" w:rsidP="00C36503">
      <w:pPr>
        <w:rPr>
          <w:sz w:val="22"/>
          <w:szCs w:val="22"/>
        </w:rPr>
      </w:pPr>
    </w:p>
    <w:p w:rsidR="00C36503" w:rsidRDefault="00C36503" w:rsidP="00C36503">
      <w:pPr>
        <w:rPr>
          <w:sz w:val="22"/>
          <w:szCs w:val="22"/>
        </w:rPr>
      </w:pPr>
      <w:r w:rsidRPr="00C36503">
        <w:rPr>
          <w:sz w:val="22"/>
          <w:szCs w:val="22"/>
        </w:rPr>
        <w:t>Table-5.2: In-Situ Slum Redevelopment Feasibility</w:t>
      </w:r>
      <w:r>
        <w:rPr>
          <w:sz w:val="22"/>
          <w:szCs w:val="22"/>
        </w:rPr>
        <w:t>……………………………………………………………………..37</w:t>
      </w:r>
    </w:p>
    <w:p w:rsidR="00C36503" w:rsidRDefault="00C36503" w:rsidP="00C36503">
      <w:pPr>
        <w:rPr>
          <w:sz w:val="22"/>
          <w:szCs w:val="22"/>
        </w:rPr>
      </w:pPr>
    </w:p>
    <w:p w:rsidR="00C36503" w:rsidRDefault="00C36503" w:rsidP="00C36503">
      <w:pPr>
        <w:rPr>
          <w:sz w:val="22"/>
          <w:szCs w:val="22"/>
        </w:rPr>
      </w:pPr>
    </w:p>
    <w:p w:rsidR="00D22572" w:rsidRPr="00D22572" w:rsidRDefault="00D22572" w:rsidP="00D22572">
      <w:pPr>
        <w:spacing w:line="0" w:lineRule="atLeast"/>
        <w:rPr>
          <w:rFonts w:eastAsia="Times New Roman" w:cstheme="majorHAnsi"/>
          <w:b/>
          <w:sz w:val="28"/>
          <w:szCs w:val="28"/>
        </w:rPr>
      </w:pPr>
      <w:r w:rsidRPr="00D22572">
        <w:rPr>
          <w:rFonts w:eastAsia="Times New Roman" w:cstheme="majorHAnsi"/>
          <w:b/>
          <w:sz w:val="28"/>
          <w:szCs w:val="28"/>
        </w:rPr>
        <w:t>LIST OF FIGURES:</w:t>
      </w:r>
    </w:p>
    <w:p w:rsidR="00D22572" w:rsidRPr="00D22572" w:rsidRDefault="00D22572" w:rsidP="00D22572">
      <w:pPr>
        <w:spacing w:line="338" w:lineRule="exact"/>
        <w:rPr>
          <w:rFonts w:eastAsia="Times New Roman"/>
          <w:sz w:val="22"/>
          <w:szCs w:val="22"/>
        </w:rPr>
      </w:pPr>
    </w:p>
    <w:p w:rsidR="00D22572" w:rsidRPr="00D22572" w:rsidRDefault="00E945FA" w:rsidP="00D22572">
      <w:pPr>
        <w:jc w:val="both"/>
        <w:rPr>
          <w:rFonts w:eastAsia="Times New Roman" w:cs="Times New Roman"/>
          <w:sz w:val="22"/>
          <w:szCs w:val="22"/>
        </w:rPr>
      </w:pPr>
      <w:hyperlink w:anchor="page11" w:history="1">
        <w:r w:rsidR="00D22572" w:rsidRPr="00D22572">
          <w:rPr>
            <w:rFonts w:eastAsia="Times New Roman" w:cs="Times New Roman"/>
            <w:sz w:val="22"/>
            <w:szCs w:val="22"/>
          </w:rPr>
          <w:t xml:space="preserve">Figure </w:t>
        </w:r>
        <w:r w:rsidR="00772FD2">
          <w:rPr>
            <w:rFonts w:eastAsia="Times New Roman" w:cs="Times New Roman"/>
            <w:sz w:val="22"/>
            <w:szCs w:val="22"/>
          </w:rPr>
          <w:t>1.</w:t>
        </w:r>
        <w:r w:rsidR="00D22572" w:rsidRPr="00D22572">
          <w:rPr>
            <w:rFonts w:eastAsia="Times New Roman" w:cs="Times New Roman"/>
            <w:sz w:val="22"/>
            <w:szCs w:val="22"/>
          </w:rPr>
          <w:t>1: Definition of Slums as per Census 2011</w:t>
        </w:r>
      </w:hyperlink>
      <w:r w:rsidR="00D22572" w:rsidRPr="00D22572">
        <w:rPr>
          <w:rFonts w:eastAsia="Times New Roman" w:cs="Times New Roman"/>
          <w:sz w:val="22"/>
          <w:szCs w:val="22"/>
        </w:rPr>
        <w:t>………………………………………………………</w:t>
      </w:r>
      <w:r w:rsidR="00772FD2">
        <w:rPr>
          <w:rFonts w:eastAsia="Times New Roman" w:cs="Times New Roman"/>
          <w:sz w:val="22"/>
          <w:szCs w:val="22"/>
        </w:rPr>
        <w:t>………………3</w:t>
      </w:r>
    </w:p>
    <w:p w:rsidR="00D22572" w:rsidRPr="00D22572" w:rsidRDefault="00D22572" w:rsidP="00D22572">
      <w:pPr>
        <w:spacing w:line="137" w:lineRule="exact"/>
        <w:jc w:val="both"/>
        <w:rPr>
          <w:rFonts w:eastAsia="Times New Roman" w:cs="Times New Roman"/>
          <w:sz w:val="22"/>
          <w:szCs w:val="22"/>
        </w:rPr>
      </w:pPr>
    </w:p>
    <w:p w:rsidR="00D22572" w:rsidRPr="00D22572" w:rsidRDefault="00E945FA" w:rsidP="00D22572">
      <w:pPr>
        <w:jc w:val="both"/>
        <w:rPr>
          <w:rFonts w:eastAsia="Times New Roman" w:cs="Times New Roman"/>
          <w:sz w:val="22"/>
          <w:szCs w:val="22"/>
        </w:rPr>
      </w:pPr>
      <w:hyperlink w:anchor="page16" w:history="1">
        <w:r w:rsidR="00D22572" w:rsidRPr="00D22572">
          <w:rPr>
            <w:rFonts w:eastAsia="Times New Roman" w:cs="Times New Roman"/>
            <w:sz w:val="22"/>
            <w:szCs w:val="22"/>
          </w:rPr>
          <w:t>Figure 2</w:t>
        </w:r>
        <w:r w:rsidR="00772FD2">
          <w:rPr>
            <w:rFonts w:eastAsia="Times New Roman" w:cs="Times New Roman"/>
            <w:sz w:val="22"/>
            <w:szCs w:val="22"/>
          </w:rPr>
          <w:t>.1</w:t>
        </w:r>
        <w:r w:rsidR="00D22572" w:rsidRPr="00D22572">
          <w:rPr>
            <w:rFonts w:eastAsia="Times New Roman" w:cs="Times New Roman"/>
            <w:sz w:val="22"/>
            <w:szCs w:val="22"/>
          </w:rPr>
          <w:t>: The four verticals of the scheme</w:t>
        </w:r>
      </w:hyperlink>
      <w:r w:rsidR="00D22572" w:rsidRPr="00D22572">
        <w:rPr>
          <w:rFonts w:cs="Times New Roman"/>
          <w:sz w:val="22"/>
          <w:szCs w:val="22"/>
        </w:rPr>
        <w:t>………………………………………………………………</w:t>
      </w:r>
      <w:r w:rsidR="00A55BED">
        <w:rPr>
          <w:rFonts w:cs="Times New Roman"/>
          <w:sz w:val="22"/>
          <w:szCs w:val="22"/>
        </w:rPr>
        <w:t>………………</w:t>
      </w:r>
      <w:r w:rsidR="00772FD2">
        <w:rPr>
          <w:rFonts w:cs="Times New Roman"/>
          <w:sz w:val="22"/>
          <w:szCs w:val="22"/>
        </w:rPr>
        <w:t>…7</w:t>
      </w:r>
    </w:p>
    <w:p w:rsidR="00D22572" w:rsidRPr="00D22572" w:rsidRDefault="00D22572" w:rsidP="00D22572">
      <w:pPr>
        <w:spacing w:line="139" w:lineRule="exact"/>
        <w:jc w:val="both"/>
        <w:rPr>
          <w:rFonts w:eastAsia="Times New Roman" w:cs="Times New Roman"/>
          <w:sz w:val="22"/>
          <w:szCs w:val="22"/>
        </w:rPr>
      </w:pPr>
    </w:p>
    <w:p w:rsidR="00D22572" w:rsidRPr="00D22572" w:rsidRDefault="00772FD2" w:rsidP="00D22572">
      <w:pPr>
        <w:autoSpaceDE w:val="0"/>
        <w:autoSpaceDN w:val="0"/>
        <w:adjustRightInd w:val="0"/>
        <w:jc w:val="both"/>
        <w:rPr>
          <w:rFonts w:cs="Times New Roman"/>
          <w:sz w:val="22"/>
          <w:szCs w:val="22"/>
        </w:rPr>
      </w:pPr>
      <w:r>
        <w:rPr>
          <w:rFonts w:cs="Times New Roman"/>
          <w:sz w:val="22"/>
          <w:szCs w:val="22"/>
        </w:rPr>
        <w:t>Figure 2.2</w:t>
      </w:r>
      <w:r w:rsidR="00D22572" w:rsidRPr="00D22572">
        <w:rPr>
          <w:rFonts w:cs="Times New Roman"/>
          <w:sz w:val="22"/>
          <w:szCs w:val="22"/>
        </w:rPr>
        <w:t>: Strategy for slum redevelopment using land as a resource…………………….…….………....</w:t>
      </w:r>
      <w:r>
        <w:rPr>
          <w:rFonts w:cs="Times New Roman"/>
          <w:sz w:val="22"/>
          <w:szCs w:val="22"/>
        </w:rPr>
        <w:t>..9</w:t>
      </w:r>
    </w:p>
    <w:p w:rsidR="00D22572" w:rsidRPr="00D22572" w:rsidRDefault="00D22572" w:rsidP="00D22572">
      <w:pPr>
        <w:spacing w:line="137" w:lineRule="exact"/>
        <w:jc w:val="both"/>
        <w:rPr>
          <w:rFonts w:eastAsia="Times New Roman" w:cs="Times New Roman"/>
          <w:sz w:val="22"/>
          <w:szCs w:val="22"/>
        </w:rPr>
      </w:pPr>
    </w:p>
    <w:p w:rsidR="00D22572" w:rsidRPr="00D22572" w:rsidRDefault="00772FD2" w:rsidP="00D22572">
      <w:pPr>
        <w:jc w:val="both"/>
        <w:rPr>
          <w:rFonts w:cs="Times New Roman"/>
          <w:sz w:val="22"/>
          <w:szCs w:val="22"/>
        </w:rPr>
      </w:pPr>
      <w:r>
        <w:rPr>
          <w:rFonts w:cs="Times New Roman"/>
          <w:sz w:val="22"/>
          <w:szCs w:val="22"/>
        </w:rPr>
        <w:t>Figure 2.3</w:t>
      </w:r>
      <w:r w:rsidR="00D22572" w:rsidRPr="00D22572">
        <w:rPr>
          <w:rFonts w:cs="Times New Roman"/>
          <w:sz w:val="22"/>
          <w:szCs w:val="22"/>
        </w:rPr>
        <w:t>: Steps in Credit Link Subsidy scheme………………….………………………………………</w:t>
      </w:r>
      <w:r>
        <w:rPr>
          <w:rFonts w:cs="Times New Roman"/>
          <w:sz w:val="22"/>
          <w:szCs w:val="22"/>
        </w:rPr>
        <w:t>……………….10</w:t>
      </w:r>
    </w:p>
    <w:p w:rsidR="00D22572" w:rsidRPr="00D22572" w:rsidRDefault="00D22572" w:rsidP="00D22572">
      <w:pPr>
        <w:spacing w:line="137" w:lineRule="exact"/>
        <w:jc w:val="both"/>
        <w:rPr>
          <w:rFonts w:eastAsia="Times New Roman"/>
          <w:sz w:val="22"/>
          <w:szCs w:val="22"/>
        </w:rPr>
      </w:pPr>
    </w:p>
    <w:p w:rsidR="00D22572" w:rsidRPr="00D22572" w:rsidRDefault="00772FD2" w:rsidP="00D22572">
      <w:pPr>
        <w:autoSpaceDE w:val="0"/>
        <w:autoSpaceDN w:val="0"/>
        <w:adjustRightInd w:val="0"/>
        <w:jc w:val="both"/>
        <w:rPr>
          <w:rFonts w:cs="Times New Roman"/>
          <w:sz w:val="22"/>
          <w:szCs w:val="22"/>
        </w:rPr>
      </w:pPr>
      <w:r>
        <w:rPr>
          <w:rFonts w:cs="Times New Roman"/>
          <w:sz w:val="22"/>
          <w:szCs w:val="22"/>
        </w:rPr>
        <w:t>Figure 2.4</w:t>
      </w:r>
      <w:r w:rsidR="00D22572" w:rsidRPr="00D22572">
        <w:rPr>
          <w:rFonts w:cs="Times New Roman"/>
          <w:sz w:val="22"/>
          <w:szCs w:val="22"/>
        </w:rPr>
        <w:t>: Ste</w:t>
      </w:r>
      <w:r>
        <w:rPr>
          <w:rFonts w:cs="Times New Roman"/>
          <w:sz w:val="22"/>
          <w:szCs w:val="22"/>
        </w:rPr>
        <w:t>ps in Affordable Housing in Partnership</w:t>
      </w:r>
      <w:r w:rsidR="00D22572" w:rsidRPr="00D22572">
        <w:rPr>
          <w:rFonts w:cs="Times New Roman"/>
          <w:sz w:val="22"/>
          <w:szCs w:val="22"/>
        </w:rPr>
        <w:t>…..……………………………………………………</w:t>
      </w:r>
      <w:r>
        <w:rPr>
          <w:rFonts w:cs="Times New Roman"/>
          <w:sz w:val="22"/>
          <w:szCs w:val="22"/>
        </w:rPr>
        <w:t>………11</w:t>
      </w:r>
    </w:p>
    <w:p w:rsidR="00D22572" w:rsidRPr="00D22572" w:rsidRDefault="00D22572" w:rsidP="00D22572">
      <w:pPr>
        <w:spacing w:line="139" w:lineRule="exact"/>
        <w:jc w:val="both"/>
        <w:rPr>
          <w:rFonts w:eastAsia="Times New Roman"/>
          <w:sz w:val="22"/>
          <w:szCs w:val="22"/>
        </w:rPr>
      </w:pPr>
    </w:p>
    <w:p w:rsidR="00992CEE" w:rsidRDefault="00E945FA" w:rsidP="00992CEE">
      <w:pPr>
        <w:tabs>
          <w:tab w:val="left" w:leader="dot" w:pos="9900"/>
        </w:tabs>
        <w:jc w:val="both"/>
        <w:rPr>
          <w:rFonts w:eastAsia="Times New Roman"/>
          <w:sz w:val="22"/>
          <w:szCs w:val="22"/>
        </w:rPr>
      </w:pPr>
      <w:hyperlink w:anchor="page20" w:history="1">
        <w:r w:rsidR="00772FD2">
          <w:rPr>
            <w:rFonts w:eastAsia="Times New Roman"/>
            <w:sz w:val="22"/>
            <w:szCs w:val="22"/>
          </w:rPr>
          <w:t>Figure 2.5</w:t>
        </w:r>
        <w:r w:rsidR="00D22572" w:rsidRPr="00D22572">
          <w:rPr>
            <w:rFonts w:eastAsia="Times New Roman"/>
            <w:sz w:val="22"/>
            <w:szCs w:val="22"/>
          </w:rPr>
          <w:t>: Procedures to release subsidy</w:t>
        </w:r>
      </w:hyperlink>
      <w:r w:rsidR="00D22572" w:rsidRPr="00D22572">
        <w:rPr>
          <w:rFonts w:eastAsia="Times New Roman"/>
          <w:sz w:val="22"/>
          <w:szCs w:val="22"/>
        </w:rPr>
        <w:t>………………………………………………………………....</w:t>
      </w:r>
      <w:r w:rsidR="00772FD2">
        <w:rPr>
          <w:rFonts w:eastAsia="Times New Roman"/>
          <w:sz w:val="22"/>
          <w:szCs w:val="22"/>
        </w:rPr>
        <w:t>..................12</w:t>
      </w:r>
    </w:p>
    <w:p w:rsidR="00992CEE" w:rsidRDefault="00992CEE" w:rsidP="00992CEE">
      <w:pPr>
        <w:tabs>
          <w:tab w:val="left" w:leader="dot" w:pos="9900"/>
        </w:tabs>
        <w:jc w:val="both"/>
        <w:rPr>
          <w:rFonts w:eastAsia="Times New Roman"/>
          <w:sz w:val="22"/>
          <w:szCs w:val="22"/>
        </w:rPr>
      </w:pPr>
    </w:p>
    <w:p w:rsidR="00772FD2" w:rsidRPr="00992CEE" w:rsidRDefault="00992CEE" w:rsidP="00992CEE">
      <w:pPr>
        <w:tabs>
          <w:tab w:val="left" w:leader="dot" w:pos="9900"/>
        </w:tabs>
        <w:jc w:val="both"/>
        <w:rPr>
          <w:rFonts w:eastAsia="Times New Roman"/>
          <w:sz w:val="22"/>
          <w:szCs w:val="22"/>
        </w:rPr>
      </w:pPr>
      <w:r>
        <w:rPr>
          <w:sz w:val="22"/>
          <w:szCs w:val="22"/>
        </w:rPr>
        <w:t xml:space="preserve">Figure </w:t>
      </w:r>
      <w:r w:rsidR="00772FD2" w:rsidRPr="00772FD2">
        <w:rPr>
          <w:sz w:val="22"/>
          <w:szCs w:val="22"/>
        </w:rPr>
        <w:t>2.6: Implementation of PMAY</w:t>
      </w:r>
      <w:r w:rsidR="00772FD2">
        <w:rPr>
          <w:sz w:val="22"/>
          <w:szCs w:val="22"/>
        </w:rPr>
        <w:t>…………………………………………………………………………………………..13</w:t>
      </w:r>
    </w:p>
    <w:p w:rsidR="00772FD2" w:rsidRDefault="00772FD2" w:rsidP="00992CEE">
      <w:pPr>
        <w:tabs>
          <w:tab w:val="left" w:leader="dot" w:pos="9780"/>
        </w:tabs>
      </w:pPr>
    </w:p>
    <w:p w:rsidR="00D22572" w:rsidRPr="00D22572" w:rsidRDefault="00E945FA" w:rsidP="00992CEE">
      <w:pPr>
        <w:tabs>
          <w:tab w:val="left" w:leader="dot" w:pos="9780"/>
        </w:tabs>
        <w:rPr>
          <w:rFonts w:eastAsia="Times New Roman"/>
          <w:sz w:val="22"/>
          <w:szCs w:val="22"/>
        </w:rPr>
      </w:pPr>
      <w:hyperlink w:anchor="page25" w:history="1">
        <w:r w:rsidR="00992CEE">
          <w:rPr>
            <w:rFonts w:eastAsia="Times New Roman"/>
            <w:sz w:val="22"/>
            <w:szCs w:val="22"/>
          </w:rPr>
          <w:t>Figure 2.7</w:t>
        </w:r>
        <w:r w:rsidR="00D22572" w:rsidRPr="00D22572">
          <w:rPr>
            <w:rFonts w:eastAsia="Times New Roman"/>
            <w:sz w:val="22"/>
            <w:szCs w:val="22"/>
          </w:rPr>
          <w:t xml:space="preserve">: Framework adapted to prepare </w:t>
        </w:r>
        <w:proofErr w:type="spellStart"/>
        <w:r w:rsidR="00D22572" w:rsidRPr="00D22572">
          <w:rPr>
            <w:rFonts w:eastAsia="Times New Roman"/>
            <w:sz w:val="22"/>
            <w:szCs w:val="22"/>
          </w:rPr>
          <w:t>HFAPoA</w:t>
        </w:r>
        <w:proofErr w:type="spellEnd"/>
      </w:hyperlink>
      <w:r w:rsidR="00D22572" w:rsidRPr="00D22572">
        <w:rPr>
          <w:rFonts w:eastAsia="Times New Roman"/>
          <w:sz w:val="22"/>
          <w:szCs w:val="22"/>
        </w:rPr>
        <w:t>…………………………………………………......</w:t>
      </w:r>
      <w:r w:rsidR="00992CEE">
        <w:rPr>
          <w:rFonts w:eastAsia="Times New Roman"/>
          <w:sz w:val="22"/>
          <w:szCs w:val="22"/>
        </w:rPr>
        <w:t>.............14</w:t>
      </w:r>
    </w:p>
    <w:p w:rsidR="00D22572" w:rsidRPr="00D22572" w:rsidRDefault="00D22572" w:rsidP="00992CEE">
      <w:pPr>
        <w:rPr>
          <w:rFonts w:eastAsia="Times New Roman"/>
          <w:sz w:val="22"/>
          <w:szCs w:val="22"/>
        </w:rPr>
      </w:pPr>
    </w:p>
    <w:p w:rsidR="00D22572" w:rsidRPr="00D22572" w:rsidRDefault="00E945FA" w:rsidP="00992CEE">
      <w:pPr>
        <w:tabs>
          <w:tab w:val="left" w:leader="dot" w:pos="9780"/>
        </w:tabs>
        <w:rPr>
          <w:rFonts w:eastAsia="Times New Roman" w:cs="Times New Roman"/>
          <w:sz w:val="22"/>
          <w:szCs w:val="22"/>
        </w:rPr>
      </w:pPr>
      <w:hyperlink w:anchor="page51" w:history="1">
        <w:r w:rsidR="00992CEE">
          <w:rPr>
            <w:rFonts w:eastAsia="Times New Roman"/>
            <w:sz w:val="22"/>
            <w:szCs w:val="22"/>
          </w:rPr>
          <w:t xml:space="preserve">Figure 5.1: </w:t>
        </w:r>
        <w:r w:rsidR="00D22572" w:rsidRPr="00D22572">
          <w:rPr>
            <w:rFonts w:eastAsia="Times New Roman"/>
            <w:sz w:val="22"/>
            <w:szCs w:val="22"/>
          </w:rPr>
          <w:t xml:space="preserve">Institutional Framework for Implementation of </w:t>
        </w:r>
        <w:proofErr w:type="spellStart"/>
        <w:r w:rsidR="00D22572" w:rsidRPr="00D22572">
          <w:rPr>
            <w:rFonts w:eastAsia="Times New Roman"/>
            <w:sz w:val="22"/>
            <w:szCs w:val="22"/>
          </w:rPr>
          <w:t>HFAPoA</w:t>
        </w:r>
        <w:proofErr w:type="spellEnd"/>
        <w:r w:rsidR="00D22572" w:rsidRPr="00D22572">
          <w:rPr>
            <w:rFonts w:eastAsia="Times New Roman"/>
            <w:sz w:val="22"/>
            <w:szCs w:val="22"/>
          </w:rPr>
          <w:t>.</w:t>
        </w:r>
      </w:hyperlink>
      <w:r w:rsidR="00A55BED">
        <w:rPr>
          <w:rFonts w:eastAsia="Times New Roman"/>
          <w:sz w:val="22"/>
          <w:szCs w:val="22"/>
        </w:rPr>
        <w:t>...............................</w:t>
      </w:r>
      <w:r w:rsidR="00992CEE">
        <w:rPr>
          <w:rFonts w:eastAsia="Times New Roman"/>
          <w:sz w:val="22"/>
          <w:szCs w:val="22"/>
        </w:rPr>
        <w:t>..............39</w:t>
      </w:r>
    </w:p>
    <w:p w:rsidR="00D22572" w:rsidRDefault="00D22572" w:rsidP="00D22572">
      <w:pPr>
        <w:spacing w:line="0" w:lineRule="atLeast"/>
        <w:rPr>
          <w:rFonts w:ascii="Cambria" w:eastAsia="Cambria" w:hAnsi="Cambria"/>
          <w:b/>
          <w:sz w:val="28"/>
        </w:rPr>
      </w:pPr>
    </w:p>
    <w:p w:rsidR="00D22572" w:rsidRDefault="00D22572" w:rsidP="00530CD4">
      <w:pPr>
        <w:spacing w:line="0" w:lineRule="atLeast"/>
        <w:jc w:val="center"/>
        <w:rPr>
          <w:rFonts w:ascii="Cambria" w:eastAsia="Cambria" w:hAnsi="Cambria"/>
          <w:b/>
          <w:sz w:val="28"/>
        </w:rPr>
      </w:pPr>
    </w:p>
    <w:p w:rsidR="00A55BED" w:rsidRDefault="00A55BED" w:rsidP="00A55BED">
      <w:pPr>
        <w:spacing w:line="0" w:lineRule="atLeast"/>
        <w:rPr>
          <w:rFonts w:eastAsia="Cambria"/>
          <w:b/>
          <w:sz w:val="28"/>
        </w:rPr>
      </w:pPr>
      <w:r>
        <w:rPr>
          <w:rFonts w:eastAsia="Cambria"/>
          <w:b/>
          <w:sz w:val="28"/>
        </w:rPr>
        <w:t>LIST OF MAPS:</w:t>
      </w:r>
    </w:p>
    <w:p w:rsidR="00992CEE" w:rsidRDefault="00992CEE" w:rsidP="00A55BED">
      <w:pPr>
        <w:spacing w:line="0" w:lineRule="atLeast"/>
        <w:rPr>
          <w:rFonts w:eastAsia="Cambria"/>
          <w:b/>
          <w:sz w:val="28"/>
        </w:rPr>
      </w:pPr>
    </w:p>
    <w:p w:rsidR="00992CEE" w:rsidRDefault="00992CEE" w:rsidP="00992CEE">
      <w:pPr>
        <w:rPr>
          <w:sz w:val="22"/>
          <w:szCs w:val="22"/>
        </w:rPr>
      </w:pPr>
      <w:r w:rsidRPr="00992CEE">
        <w:rPr>
          <w:sz w:val="22"/>
          <w:szCs w:val="22"/>
        </w:rPr>
        <w:t>Map-3.1: Location map of Assam</w:t>
      </w:r>
      <w:r>
        <w:rPr>
          <w:sz w:val="22"/>
          <w:szCs w:val="22"/>
        </w:rPr>
        <w:t>……………………………………………………………………………………………….17</w:t>
      </w:r>
    </w:p>
    <w:p w:rsidR="00992CEE" w:rsidRDefault="00992CEE" w:rsidP="00992CEE">
      <w:pPr>
        <w:rPr>
          <w:sz w:val="22"/>
          <w:szCs w:val="22"/>
        </w:rPr>
      </w:pPr>
    </w:p>
    <w:p w:rsidR="00992CEE" w:rsidRDefault="00992CEE" w:rsidP="00992CEE">
      <w:pPr>
        <w:rPr>
          <w:sz w:val="22"/>
          <w:szCs w:val="22"/>
        </w:rPr>
      </w:pPr>
      <w:r w:rsidRPr="00992CEE">
        <w:rPr>
          <w:sz w:val="22"/>
          <w:szCs w:val="22"/>
        </w:rPr>
        <w:t xml:space="preserve">Map-3.2: Map of </w:t>
      </w:r>
      <w:proofErr w:type="spellStart"/>
      <w:r w:rsidRPr="00992CEE">
        <w:rPr>
          <w:sz w:val="22"/>
          <w:szCs w:val="22"/>
        </w:rPr>
        <w:t>Hailakandi</w:t>
      </w:r>
      <w:proofErr w:type="spellEnd"/>
      <w:r w:rsidRPr="00992CEE">
        <w:rPr>
          <w:sz w:val="22"/>
          <w:szCs w:val="22"/>
        </w:rPr>
        <w:t xml:space="preserve"> District showing location of </w:t>
      </w:r>
      <w:proofErr w:type="spellStart"/>
      <w:r w:rsidRPr="00992CEE">
        <w:rPr>
          <w:sz w:val="22"/>
          <w:szCs w:val="22"/>
        </w:rPr>
        <w:t>Hailakandi</w:t>
      </w:r>
      <w:proofErr w:type="spellEnd"/>
      <w:r w:rsidRPr="00992CEE">
        <w:rPr>
          <w:sz w:val="22"/>
          <w:szCs w:val="22"/>
        </w:rPr>
        <w:t xml:space="preserve"> Town</w:t>
      </w:r>
      <w:r>
        <w:rPr>
          <w:sz w:val="22"/>
          <w:szCs w:val="22"/>
        </w:rPr>
        <w:t>………………………………..17</w:t>
      </w:r>
    </w:p>
    <w:p w:rsidR="00992CEE" w:rsidRDefault="00992CEE" w:rsidP="00992CEE">
      <w:pPr>
        <w:rPr>
          <w:sz w:val="22"/>
          <w:szCs w:val="22"/>
        </w:rPr>
      </w:pPr>
    </w:p>
    <w:p w:rsidR="00992CEE" w:rsidRPr="00992CEE" w:rsidRDefault="00992CEE" w:rsidP="00992CEE">
      <w:pPr>
        <w:rPr>
          <w:sz w:val="22"/>
          <w:szCs w:val="22"/>
        </w:rPr>
      </w:pPr>
      <w:r w:rsidRPr="00992CEE">
        <w:rPr>
          <w:sz w:val="22"/>
          <w:szCs w:val="22"/>
        </w:rPr>
        <w:t xml:space="preserve">Map-3.3: </w:t>
      </w:r>
      <w:proofErr w:type="spellStart"/>
      <w:r w:rsidRPr="00992CEE">
        <w:rPr>
          <w:sz w:val="22"/>
          <w:szCs w:val="22"/>
        </w:rPr>
        <w:t>Hailakandi</w:t>
      </w:r>
      <w:proofErr w:type="spellEnd"/>
      <w:r w:rsidRPr="00992CEE">
        <w:rPr>
          <w:sz w:val="22"/>
          <w:szCs w:val="22"/>
        </w:rPr>
        <w:t xml:space="preserve"> Town Map</w:t>
      </w:r>
      <w:r>
        <w:rPr>
          <w:sz w:val="22"/>
          <w:szCs w:val="22"/>
        </w:rPr>
        <w:t>…………………………………………………………………………………………………18</w:t>
      </w:r>
    </w:p>
    <w:p w:rsidR="00992CEE" w:rsidRPr="00992CEE" w:rsidRDefault="00992CEE" w:rsidP="00992CEE">
      <w:pPr>
        <w:rPr>
          <w:sz w:val="22"/>
          <w:szCs w:val="22"/>
        </w:rPr>
      </w:pPr>
    </w:p>
    <w:p w:rsidR="00992CEE" w:rsidRPr="00992CEE" w:rsidRDefault="00992CEE" w:rsidP="00992CEE">
      <w:pPr>
        <w:rPr>
          <w:rFonts w:ascii="Cambria" w:eastAsia="Cambria" w:hAnsi="Cambria"/>
          <w:b/>
          <w:sz w:val="28"/>
        </w:rPr>
      </w:pPr>
      <w:r w:rsidRPr="00992CEE">
        <w:rPr>
          <w:sz w:val="22"/>
          <w:szCs w:val="22"/>
        </w:rPr>
        <w:t xml:space="preserve">   </w:t>
      </w:r>
      <w:r w:rsidRPr="00992CEE">
        <w:rPr>
          <w:rFonts w:ascii="Cambria" w:eastAsia="Cambria" w:hAnsi="Cambria"/>
          <w:b/>
          <w:sz w:val="28"/>
        </w:rPr>
        <w:t xml:space="preserve">                                                </w:t>
      </w:r>
    </w:p>
    <w:p w:rsidR="00B634DA" w:rsidRPr="00B634DA" w:rsidRDefault="00B634DA" w:rsidP="00B634DA">
      <w:pPr>
        <w:spacing w:line="0" w:lineRule="atLeast"/>
        <w:rPr>
          <w:rFonts w:eastAsia="Times New Roman" w:cstheme="minorHAnsi"/>
          <w:b/>
          <w:sz w:val="28"/>
          <w:szCs w:val="28"/>
        </w:rPr>
      </w:pPr>
      <w:r w:rsidRPr="00B634DA">
        <w:rPr>
          <w:rFonts w:eastAsia="Times New Roman" w:cstheme="minorHAnsi"/>
          <w:b/>
          <w:sz w:val="28"/>
          <w:szCs w:val="28"/>
        </w:rPr>
        <w:t>LIST OF PICTURES:</w:t>
      </w:r>
    </w:p>
    <w:p w:rsidR="00B634DA" w:rsidRDefault="00B634DA" w:rsidP="00B634DA">
      <w:pPr>
        <w:spacing w:line="339" w:lineRule="exact"/>
        <w:rPr>
          <w:rFonts w:ascii="Times New Roman" w:eastAsia="Times New Roman" w:hAnsi="Times New Roman"/>
        </w:rPr>
      </w:pPr>
    </w:p>
    <w:p w:rsidR="00CB4ABF" w:rsidRDefault="00CB4ABF" w:rsidP="00CB4ABF">
      <w:pPr>
        <w:rPr>
          <w:sz w:val="22"/>
          <w:szCs w:val="22"/>
        </w:rPr>
      </w:pPr>
      <w:r w:rsidRPr="00CB4ABF">
        <w:rPr>
          <w:sz w:val="22"/>
          <w:szCs w:val="22"/>
        </w:rPr>
        <w:t xml:space="preserve">Picture 4.1: Orientation at </w:t>
      </w:r>
      <w:proofErr w:type="spellStart"/>
      <w:r w:rsidRPr="00CB4ABF">
        <w:rPr>
          <w:sz w:val="22"/>
          <w:szCs w:val="22"/>
        </w:rPr>
        <w:t>Hailakandi</w:t>
      </w:r>
      <w:proofErr w:type="spellEnd"/>
      <w:r w:rsidRPr="00CB4ABF">
        <w:rPr>
          <w:sz w:val="22"/>
          <w:szCs w:val="22"/>
        </w:rPr>
        <w:t xml:space="preserve"> Municipal Board</w:t>
      </w:r>
      <w:r>
        <w:rPr>
          <w:sz w:val="22"/>
          <w:szCs w:val="22"/>
        </w:rPr>
        <w:t>…………………………………………………………….27</w:t>
      </w:r>
    </w:p>
    <w:p w:rsidR="00CB4ABF" w:rsidRDefault="00CB4ABF" w:rsidP="00CB4ABF">
      <w:pPr>
        <w:rPr>
          <w:sz w:val="22"/>
          <w:szCs w:val="22"/>
        </w:rPr>
      </w:pPr>
    </w:p>
    <w:p w:rsidR="00CB4ABF" w:rsidRDefault="00CB4ABF" w:rsidP="00CB4ABF">
      <w:pPr>
        <w:rPr>
          <w:sz w:val="22"/>
          <w:szCs w:val="22"/>
        </w:rPr>
      </w:pPr>
      <w:r w:rsidRPr="00CB4ABF">
        <w:rPr>
          <w:sz w:val="22"/>
          <w:szCs w:val="22"/>
        </w:rPr>
        <w:t xml:space="preserve">Picture 4.2: Orientation at various wards of </w:t>
      </w:r>
      <w:proofErr w:type="spellStart"/>
      <w:r w:rsidRPr="00CB4ABF">
        <w:rPr>
          <w:sz w:val="22"/>
          <w:szCs w:val="22"/>
        </w:rPr>
        <w:t>Hailakandi</w:t>
      </w:r>
      <w:proofErr w:type="spellEnd"/>
      <w:r w:rsidRPr="00CB4ABF">
        <w:rPr>
          <w:sz w:val="22"/>
          <w:szCs w:val="22"/>
        </w:rPr>
        <w:t xml:space="preserve"> Municipal Board</w:t>
      </w:r>
      <w:r>
        <w:rPr>
          <w:sz w:val="22"/>
          <w:szCs w:val="22"/>
        </w:rPr>
        <w:t>………………………………….28</w:t>
      </w:r>
    </w:p>
    <w:p w:rsidR="00CB4ABF" w:rsidRDefault="00CB4ABF" w:rsidP="00CB4ABF">
      <w:pPr>
        <w:rPr>
          <w:sz w:val="22"/>
          <w:szCs w:val="22"/>
        </w:rPr>
      </w:pPr>
    </w:p>
    <w:p w:rsidR="00CB4ABF" w:rsidRDefault="00CB4ABF" w:rsidP="00CB4ABF">
      <w:pPr>
        <w:rPr>
          <w:sz w:val="22"/>
          <w:szCs w:val="22"/>
          <w:lang w:val="en-IN"/>
        </w:rPr>
      </w:pPr>
      <w:r w:rsidRPr="00CB4ABF">
        <w:rPr>
          <w:sz w:val="22"/>
          <w:szCs w:val="22"/>
          <w:lang w:val="en-IN"/>
        </w:rPr>
        <w:t xml:space="preserve">Picture 4.3: PMAY Hoarding in front of </w:t>
      </w:r>
      <w:proofErr w:type="spellStart"/>
      <w:r w:rsidRPr="00CB4ABF">
        <w:rPr>
          <w:sz w:val="22"/>
          <w:szCs w:val="22"/>
          <w:lang w:val="en-IN"/>
        </w:rPr>
        <w:t>Hailakandi</w:t>
      </w:r>
      <w:proofErr w:type="spellEnd"/>
      <w:r w:rsidRPr="00CB4ABF">
        <w:rPr>
          <w:sz w:val="22"/>
          <w:szCs w:val="22"/>
          <w:lang w:val="en-IN"/>
        </w:rPr>
        <w:t xml:space="preserve"> Municipal Board Office</w:t>
      </w:r>
      <w:r>
        <w:rPr>
          <w:sz w:val="22"/>
          <w:szCs w:val="22"/>
          <w:lang w:val="en-IN"/>
        </w:rPr>
        <w:t>……………………………….28</w:t>
      </w:r>
    </w:p>
    <w:p w:rsidR="00CB4ABF" w:rsidRDefault="00CB4ABF" w:rsidP="00CB4ABF">
      <w:pPr>
        <w:rPr>
          <w:sz w:val="22"/>
          <w:szCs w:val="22"/>
          <w:lang w:val="en-IN"/>
        </w:rPr>
      </w:pPr>
    </w:p>
    <w:p w:rsidR="00CB4ABF" w:rsidRDefault="00CB4ABF" w:rsidP="00CB4ABF">
      <w:pPr>
        <w:rPr>
          <w:sz w:val="22"/>
          <w:szCs w:val="22"/>
        </w:rPr>
      </w:pPr>
      <w:r w:rsidRPr="00CB4ABF">
        <w:rPr>
          <w:sz w:val="22"/>
          <w:szCs w:val="22"/>
        </w:rPr>
        <w:t xml:space="preserve">Picture-4.4: PMAY Information Board in </w:t>
      </w:r>
      <w:proofErr w:type="spellStart"/>
      <w:r w:rsidRPr="00CB4ABF">
        <w:rPr>
          <w:sz w:val="22"/>
          <w:szCs w:val="22"/>
        </w:rPr>
        <w:t>Hailakandi</w:t>
      </w:r>
      <w:proofErr w:type="spellEnd"/>
      <w:r w:rsidRPr="00CB4ABF">
        <w:rPr>
          <w:sz w:val="22"/>
          <w:szCs w:val="22"/>
        </w:rPr>
        <w:t xml:space="preserve"> D.C and Municipal Board Office</w:t>
      </w:r>
      <w:r>
        <w:rPr>
          <w:sz w:val="22"/>
          <w:szCs w:val="22"/>
        </w:rPr>
        <w:t>………………..29</w:t>
      </w:r>
    </w:p>
    <w:p w:rsidR="00CB4ABF" w:rsidRDefault="00CB4ABF" w:rsidP="00CB4ABF">
      <w:pPr>
        <w:rPr>
          <w:sz w:val="22"/>
          <w:szCs w:val="22"/>
        </w:rPr>
      </w:pPr>
    </w:p>
    <w:p w:rsidR="00CB4ABF" w:rsidRDefault="00CB4ABF" w:rsidP="00CB4ABF">
      <w:pPr>
        <w:rPr>
          <w:noProof/>
          <w:sz w:val="22"/>
          <w:szCs w:val="22"/>
        </w:rPr>
      </w:pPr>
      <w:r w:rsidRPr="00CB4ABF">
        <w:rPr>
          <w:noProof/>
          <w:sz w:val="22"/>
          <w:szCs w:val="22"/>
        </w:rPr>
        <w:t>Picture-4.5: PMAY Leaflets in Hailakandi Town</w:t>
      </w:r>
      <w:r>
        <w:rPr>
          <w:noProof/>
          <w:sz w:val="22"/>
          <w:szCs w:val="22"/>
        </w:rPr>
        <w:t>…………………………………………………………………………29</w:t>
      </w:r>
    </w:p>
    <w:p w:rsidR="00CB4ABF" w:rsidRDefault="00CB4ABF" w:rsidP="00CB4ABF">
      <w:pPr>
        <w:rPr>
          <w:noProof/>
          <w:sz w:val="22"/>
          <w:szCs w:val="22"/>
        </w:rPr>
      </w:pPr>
    </w:p>
    <w:p w:rsidR="00CB4ABF" w:rsidRDefault="00CB4ABF" w:rsidP="00CB4ABF">
      <w:pPr>
        <w:rPr>
          <w:noProof/>
          <w:sz w:val="22"/>
          <w:szCs w:val="22"/>
        </w:rPr>
      </w:pPr>
      <w:r w:rsidRPr="00CB4ABF">
        <w:rPr>
          <w:noProof/>
          <w:sz w:val="22"/>
          <w:szCs w:val="22"/>
        </w:rPr>
        <w:t>Picture-4.6: Miking in Hailakandi Town</w:t>
      </w:r>
      <w:r>
        <w:rPr>
          <w:noProof/>
          <w:sz w:val="22"/>
          <w:szCs w:val="22"/>
        </w:rPr>
        <w:t>…………………………………………………………………………………….29</w:t>
      </w:r>
      <w:r w:rsidRPr="00CB4ABF">
        <w:rPr>
          <w:noProof/>
          <w:sz w:val="22"/>
          <w:szCs w:val="22"/>
        </w:rPr>
        <w:t xml:space="preserve"> </w:t>
      </w:r>
    </w:p>
    <w:p w:rsidR="008F4A72" w:rsidRDefault="008F4A72" w:rsidP="00CB4ABF">
      <w:pPr>
        <w:rPr>
          <w:noProof/>
          <w:sz w:val="22"/>
          <w:szCs w:val="22"/>
        </w:rPr>
      </w:pPr>
    </w:p>
    <w:p w:rsidR="00CB4ABF" w:rsidRDefault="00CB4ABF" w:rsidP="00CB4ABF">
      <w:pPr>
        <w:rPr>
          <w:noProof/>
          <w:sz w:val="22"/>
          <w:szCs w:val="22"/>
        </w:rPr>
      </w:pPr>
      <w:r w:rsidRPr="00CB4ABF">
        <w:rPr>
          <w:noProof/>
          <w:sz w:val="22"/>
          <w:szCs w:val="22"/>
        </w:rPr>
        <w:t>Picture-4.7: Form Collection at Hailakandi M.B Office</w:t>
      </w:r>
      <w:r>
        <w:rPr>
          <w:noProof/>
          <w:sz w:val="22"/>
          <w:szCs w:val="22"/>
        </w:rPr>
        <w:t>……………………………………………………………....30</w:t>
      </w:r>
    </w:p>
    <w:p w:rsidR="00CB4ABF" w:rsidRDefault="00CB4ABF" w:rsidP="00CB4ABF">
      <w:pPr>
        <w:rPr>
          <w:noProof/>
          <w:sz w:val="22"/>
          <w:szCs w:val="22"/>
        </w:rPr>
      </w:pPr>
    </w:p>
    <w:p w:rsidR="00CB4ABF" w:rsidRDefault="00CB4ABF" w:rsidP="00CB4ABF">
      <w:pPr>
        <w:rPr>
          <w:sz w:val="22"/>
          <w:szCs w:val="22"/>
        </w:rPr>
      </w:pPr>
      <w:r w:rsidRPr="00CB4ABF">
        <w:rPr>
          <w:color w:val="000000" w:themeColor="text1"/>
          <w:sz w:val="22"/>
          <w:szCs w:val="22"/>
        </w:rPr>
        <w:t>Picture-</w:t>
      </w:r>
      <w:r w:rsidRPr="00CB4ABF">
        <w:rPr>
          <w:sz w:val="22"/>
          <w:szCs w:val="22"/>
        </w:rPr>
        <w:t xml:space="preserve">4.8: Data Entry by operators at </w:t>
      </w:r>
      <w:proofErr w:type="spellStart"/>
      <w:r w:rsidRPr="00CB4ABF">
        <w:rPr>
          <w:sz w:val="22"/>
          <w:szCs w:val="22"/>
        </w:rPr>
        <w:t>Hailakandi</w:t>
      </w:r>
      <w:proofErr w:type="spellEnd"/>
      <w:r w:rsidRPr="00CB4ABF">
        <w:rPr>
          <w:sz w:val="22"/>
          <w:szCs w:val="22"/>
        </w:rPr>
        <w:t xml:space="preserve"> M.B</w:t>
      </w:r>
      <w:r>
        <w:rPr>
          <w:sz w:val="22"/>
          <w:szCs w:val="22"/>
        </w:rPr>
        <w:t>……………………………………………………………</w:t>
      </w:r>
      <w:r w:rsidR="000B0632">
        <w:rPr>
          <w:sz w:val="22"/>
          <w:szCs w:val="22"/>
        </w:rPr>
        <w:t>..</w:t>
      </w:r>
      <w:r>
        <w:rPr>
          <w:sz w:val="22"/>
          <w:szCs w:val="22"/>
        </w:rPr>
        <w:t>30</w:t>
      </w:r>
    </w:p>
    <w:p w:rsidR="000B0632" w:rsidRDefault="000B0632" w:rsidP="00CB4ABF">
      <w:pPr>
        <w:rPr>
          <w:sz w:val="22"/>
          <w:szCs w:val="22"/>
        </w:rPr>
      </w:pPr>
    </w:p>
    <w:p w:rsidR="000B0632" w:rsidRDefault="000B0632" w:rsidP="000B0632">
      <w:pPr>
        <w:rPr>
          <w:sz w:val="22"/>
          <w:szCs w:val="22"/>
        </w:rPr>
      </w:pPr>
      <w:r w:rsidRPr="000B0632">
        <w:rPr>
          <w:color w:val="000000" w:themeColor="text1"/>
          <w:sz w:val="22"/>
          <w:szCs w:val="22"/>
        </w:rPr>
        <w:t>Picture-4.9</w:t>
      </w:r>
      <w:r w:rsidRPr="000B0632">
        <w:rPr>
          <w:sz w:val="22"/>
          <w:szCs w:val="22"/>
        </w:rPr>
        <w:t>: PMAY-</w:t>
      </w:r>
      <w:proofErr w:type="gramStart"/>
      <w:r w:rsidRPr="000B0632">
        <w:rPr>
          <w:sz w:val="22"/>
          <w:szCs w:val="22"/>
        </w:rPr>
        <w:t>HFA(</w:t>
      </w:r>
      <w:proofErr w:type="gramEnd"/>
      <w:r w:rsidRPr="000B0632">
        <w:rPr>
          <w:sz w:val="22"/>
          <w:szCs w:val="22"/>
        </w:rPr>
        <w:t>U) House Photo capturing</w:t>
      </w:r>
      <w:r>
        <w:rPr>
          <w:sz w:val="22"/>
          <w:szCs w:val="22"/>
        </w:rPr>
        <w:t>…………………………………………………………………….31</w:t>
      </w:r>
    </w:p>
    <w:p w:rsidR="000B0632" w:rsidRDefault="000B0632" w:rsidP="000B0632">
      <w:pPr>
        <w:rPr>
          <w:sz w:val="22"/>
          <w:szCs w:val="22"/>
        </w:rPr>
      </w:pPr>
    </w:p>
    <w:p w:rsidR="00E65C8B" w:rsidRDefault="00E65C8B" w:rsidP="00E65C8B">
      <w:pPr>
        <w:rPr>
          <w:noProof/>
          <w:sz w:val="22"/>
          <w:szCs w:val="22"/>
        </w:rPr>
      </w:pPr>
      <w:r w:rsidRPr="00E65C8B">
        <w:rPr>
          <w:sz w:val="22"/>
          <w:szCs w:val="22"/>
        </w:rPr>
        <w:t>Picture-4.10</w:t>
      </w:r>
      <w:r w:rsidRPr="00E65C8B">
        <w:rPr>
          <w:noProof/>
          <w:sz w:val="22"/>
          <w:szCs w:val="22"/>
        </w:rPr>
        <w:t>: Revenue Camp at Hailkandi Circle Office</w:t>
      </w:r>
      <w:r>
        <w:rPr>
          <w:noProof/>
          <w:sz w:val="22"/>
          <w:szCs w:val="22"/>
        </w:rPr>
        <w:t>……………………………………………………………….32</w:t>
      </w:r>
    </w:p>
    <w:p w:rsidR="00E65C8B" w:rsidRDefault="00E65C8B" w:rsidP="00E65C8B">
      <w:pPr>
        <w:rPr>
          <w:noProof/>
          <w:sz w:val="22"/>
          <w:szCs w:val="22"/>
        </w:rPr>
      </w:pPr>
    </w:p>
    <w:p w:rsidR="00E65C8B" w:rsidRDefault="00E65C8B" w:rsidP="00E65C8B">
      <w:pPr>
        <w:rPr>
          <w:sz w:val="22"/>
          <w:szCs w:val="22"/>
        </w:rPr>
      </w:pPr>
      <w:r w:rsidRPr="00E65C8B">
        <w:rPr>
          <w:sz w:val="22"/>
          <w:szCs w:val="22"/>
        </w:rPr>
        <w:t>Picture-4.11: Verification of forms By ULB Officials</w:t>
      </w:r>
      <w:r>
        <w:rPr>
          <w:sz w:val="22"/>
          <w:szCs w:val="22"/>
        </w:rPr>
        <w:t>…………………………………………………………………….33</w:t>
      </w:r>
    </w:p>
    <w:p w:rsidR="00E65C8B" w:rsidRDefault="00E65C8B" w:rsidP="00E65C8B">
      <w:pPr>
        <w:rPr>
          <w:sz w:val="22"/>
          <w:szCs w:val="22"/>
        </w:rPr>
      </w:pPr>
    </w:p>
    <w:p w:rsidR="00E65C8B" w:rsidRDefault="00E65C8B" w:rsidP="00E65C8B">
      <w:pPr>
        <w:rPr>
          <w:sz w:val="22"/>
          <w:szCs w:val="22"/>
        </w:rPr>
      </w:pPr>
      <w:r w:rsidRPr="00E65C8B">
        <w:rPr>
          <w:sz w:val="22"/>
          <w:szCs w:val="22"/>
        </w:rPr>
        <w:t>Picture-4.12: Verification of forms By ULB Officials along with ward commissioner</w:t>
      </w:r>
      <w:r>
        <w:rPr>
          <w:sz w:val="22"/>
          <w:szCs w:val="22"/>
        </w:rPr>
        <w:t>……………………33</w:t>
      </w:r>
    </w:p>
    <w:p w:rsidR="00E65C8B" w:rsidRDefault="00E65C8B" w:rsidP="00E65C8B">
      <w:pPr>
        <w:rPr>
          <w:sz w:val="22"/>
          <w:szCs w:val="22"/>
        </w:rPr>
      </w:pPr>
    </w:p>
    <w:p w:rsidR="00E65C8B" w:rsidRPr="00E65C8B" w:rsidRDefault="00E65C8B" w:rsidP="00E65C8B">
      <w:pPr>
        <w:rPr>
          <w:rFonts w:eastAsia="Times New Roman" w:cstheme="minorHAnsi"/>
          <w:sz w:val="22"/>
          <w:szCs w:val="22"/>
        </w:rPr>
      </w:pPr>
      <w:r w:rsidRPr="00E65C8B">
        <w:rPr>
          <w:sz w:val="22"/>
          <w:szCs w:val="22"/>
        </w:rPr>
        <w:t>Pictures-4.13: Location of Naga Pat</w:t>
      </w:r>
      <w:r>
        <w:rPr>
          <w:sz w:val="22"/>
          <w:szCs w:val="22"/>
        </w:rPr>
        <w:t>ty Sweeper Colony in Google map……………………………………….34</w:t>
      </w:r>
    </w:p>
    <w:p w:rsidR="00E65C8B" w:rsidRPr="00E65C8B" w:rsidRDefault="00E65C8B" w:rsidP="00E65C8B">
      <w:pPr>
        <w:rPr>
          <w:noProof/>
          <w:sz w:val="22"/>
          <w:szCs w:val="22"/>
        </w:rPr>
      </w:pPr>
    </w:p>
    <w:p w:rsidR="000B0632" w:rsidRPr="000B0632" w:rsidRDefault="000B0632" w:rsidP="000B0632">
      <w:pPr>
        <w:rPr>
          <w:rFonts w:asciiTheme="majorHAnsi" w:eastAsia="Times New Roman" w:hAnsiTheme="majorHAnsi" w:cstheme="majorHAnsi"/>
          <w:sz w:val="22"/>
          <w:szCs w:val="22"/>
        </w:rPr>
      </w:pPr>
    </w:p>
    <w:p w:rsidR="000B0632" w:rsidRPr="00CB4ABF" w:rsidRDefault="000B0632" w:rsidP="00CB4ABF">
      <w:pPr>
        <w:rPr>
          <w:sz w:val="22"/>
          <w:szCs w:val="22"/>
        </w:rPr>
      </w:pPr>
    </w:p>
    <w:p w:rsidR="00CB4ABF" w:rsidRPr="00CB4ABF" w:rsidRDefault="00CB4ABF" w:rsidP="00CB4ABF">
      <w:pPr>
        <w:rPr>
          <w:rFonts w:eastAsia="Times New Roman"/>
          <w:sz w:val="22"/>
          <w:szCs w:val="22"/>
        </w:rPr>
      </w:pPr>
    </w:p>
    <w:p w:rsidR="00CB4ABF" w:rsidRPr="00CB4ABF" w:rsidRDefault="00CB4ABF" w:rsidP="00CB4ABF">
      <w:pPr>
        <w:rPr>
          <w:rFonts w:asciiTheme="majorHAnsi" w:eastAsia="Times New Roman" w:hAnsiTheme="majorHAnsi" w:cstheme="majorHAnsi"/>
          <w:sz w:val="22"/>
          <w:szCs w:val="22"/>
          <w:lang w:val="en-IN"/>
        </w:rPr>
      </w:pPr>
      <w:r w:rsidRPr="00CB4ABF">
        <w:rPr>
          <w:noProof/>
          <w:sz w:val="22"/>
          <w:szCs w:val="22"/>
        </w:rPr>
        <w:t xml:space="preserve">        </w:t>
      </w:r>
      <w:r w:rsidRPr="00CB4ABF">
        <w:rPr>
          <w:rFonts w:asciiTheme="majorHAnsi" w:eastAsia="Times New Roman" w:hAnsiTheme="majorHAnsi" w:cstheme="majorHAnsi"/>
          <w:sz w:val="22"/>
          <w:szCs w:val="22"/>
          <w:lang w:val="en-IN"/>
        </w:rPr>
        <w:t xml:space="preserve">                    </w:t>
      </w:r>
    </w:p>
    <w:p w:rsidR="00CB4ABF" w:rsidRPr="00CB4ABF" w:rsidRDefault="00CB4ABF" w:rsidP="00CB4ABF">
      <w:pPr>
        <w:rPr>
          <w:rFonts w:asciiTheme="majorHAnsi" w:eastAsia="Times New Roman" w:hAnsiTheme="majorHAnsi" w:cstheme="majorHAnsi"/>
          <w:sz w:val="22"/>
          <w:szCs w:val="22"/>
          <w:lang w:val="en-IN"/>
        </w:rPr>
      </w:pPr>
    </w:p>
    <w:p w:rsidR="00CB4ABF" w:rsidRPr="00CB4ABF" w:rsidRDefault="00CB4ABF" w:rsidP="00CB4ABF">
      <w:pPr>
        <w:rPr>
          <w:sz w:val="22"/>
          <w:szCs w:val="22"/>
        </w:rPr>
      </w:pPr>
    </w:p>
    <w:p w:rsidR="00345A80" w:rsidRDefault="00345A80" w:rsidP="00B634DA">
      <w:pPr>
        <w:spacing w:line="0" w:lineRule="atLeast"/>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345A80" w:rsidRDefault="00345A80" w:rsidP="00530CD4">
      <w:pPr>
        <w:spacing w:line="0" w:lineRule="atLeast"/>
        <w:jc w:val="center"/>
        <w:rPr>
          <w:rFonts w:ascii="Cambria" w:eastAsia="Cambria" w:hAnsi="Cambria"/>
          <w:b/>
          <w:sz w:val="28"/>
        </w:rPr>
      </w:pPr>
    </w:p>
    <w:p w:rsidR="005F69FA" w:rsidRDefault="005F69FA" w:rsidP="005F69FA">
      <w:pPr>
        <w:spacing w:line="20" w:lineRule="exact"/>
        <w:rPr>
          <w:rFonts w:ascii="Times New Roman" w:eastAsia="Times New Roman" w:hAnsi="Times New Roman"/>
        </w:rPr>
        <w:sectPr w:rsidR="005F69FA" w:rsidSect="00E04902">
          <w:footerReference w:type="default" r:id="rId13"/>
          <w:footerReference w:type="first" r:id="rId14"/>
          <w:pgSz w:w="11920" w:h="16850"/>
          <w:pgMar w:top="1440" w:right="1440" w:bottom="1440" w:left="1440" w:header="0" w:footer="0" w:gutter="0"/>
          <w:cols w:space="0" w:equalWidth="0">
            <w:col w:w="9471"/>
          </w:cols>
          <w:docGrid w:linePitch="360"/>
        </w:sectPr>
      </w:pPr>
    </w:p>
    <w:p w:rsidR="000839C9" w:rsidRDefault="000839C9" w:rsidP="00DB0B65">
      <w:pPr>
        <w:tabs>
          <w:tab w:val="left" w:pos="1776"/>
        </w:tabs>
        <w:jc w:val="both"/>
        <w:rPr>
          <w:rFonts w:ascii="Times New Roman" w:hAnsi="Times New Roman"/>
          <w:b/>
          <w:color w:val="000000" w:themeColor="text1"/>
          <w:sz w:val="32"/>
        </w:rPr>
        <w:sectPr w:rsidR="000839C9" w:rsidSect="000839C9">
          <w:pgSz w:w="11900" w:h="16840"/>
          <w:pgMar w:top="1440" w:right="1440" w:bottom="1440" w:left="1440" w:header="0" w:footer="0" w:gutter="0"/>
          <w:cols w:space="708"/>
          <w:docGrid w:linePitch="326"/>
        </w:sectPr>
      </w:pPr>
      <w:bookmarkStart w:id="0" w:name="page5"/>
      <w:bookmarkStart w:id="1" w:name="page6"/>
      <w:bookmarkEnd w:id="0"/>
      <w:bookmarkEnd w:id="1"/>
    </w:p>
    <w:p w:rsidR="0038575E" w:rsidRPr="00DB0B65" w:rsidRDefault="0038575E" w:rsidP="00DB0B65">
      <w:pPr>
        <w:tabs>
          <w:tab w:val="left" w:pos="1776"/>
        </w:tabs>
        <w:jc w:val="both"/>
        <w:rPr>
          <w:rFonts w:ascii="Times New Roman" w:hAnsi="Times New Roman"/>
          <w:b/>
          <w:color w:val="000000" w:themeColor="text1"/>
          <w:sz w:val="32"/>
        </w:rPr>
      </w:pPr>
    </w:p>
    <w:p w:rsidR="00A84B88" w:rsidRPr="00086191" w:rsidRDefault="00A84B88" w:rsidP="00A84B88">
      <w:pPr>
        <w:pStyle w:val="Title"/>
        <w:rPr>
          <w:sz w:val="48"/>
          <w:szCs w:val="48"/>
        </w:rPr>
      </w:pPr>
      <w:bookmarkStart w:id="2" w:name="_Toc489864630"/>
      <w:r w:rsidRPr="00086191">
        <w:rPr>
          <w:sz w:val="48"/>
          <w:szCs w:val="48"/>
        </w:rPr>
        <w:t>Chapter – 1</w:t>
      </w:r>
      <w:r>
        <w:rPr>
          <w:sz w:val="48"/>
          <w:szCs w:val="48"/>
        </w:rPr>
        <w:t>:</w:t>
      </w:r>
      <w:r w:rsidRPr="00086191">
        <w:rPr>
          <w:sz w:val="48"/>
          <w:szCs w:val="48"/>
        </w:rPr>
        <w:t xml:space="preserve"> Introduction</w:t>
      </w:r>
      <w:bookmarkEnd w:id="2"/>
    </w:p>
    <w:p w:rsidR="0038575E" w:rsidRPr="00813CD7" w:rsidRDefault="009074A8" w:rsidP="00813CD7">
      <w:pPr>
        <w:pStyle w:val="Heading2"/>
        <w:rPr>
          <w:sz w:val="28"/>
          <w:szCs w:val="28"/>
        </w:rPr>
      </w:pPr>
      <w:r w:rsidRPr="00813CD7">
        <w:rPr>
          <w:sz w:val="28"/>
          <w:szCs w:val="28"/>
        </w:rPr>
        <w:t>1.1</w:t>
      </w:r>
      <w:r w:rsidR="009C192A">
        <w:rPr>
          <w:sz w:val="28"/>
          <w:szCs w:val="28"/>
        </w:rPr>
        <w:t xml:space="preserve"> </w:t>
      </w:r>
      <w:r w:rsidR="00CA71FB" w:rsidRPr="00813CD7">
        <w:rPr>
          <w:sz w:val="28"/>
          <w:szCs w:val="28"/>
        </w:rPr>
        <w:t>Project Overview/</w:t>
      </w:r>
      <w:r w:rsidR="0038575E" w:rsidRPr="00813CD7">
        <w:rPr>
          <w:sz w:val="28"/>
          <w:szCs w:val="28"/>
        </w:rPr>
        <w:t>Background</w:t>
      </w:r>
    </w:p>
    <w:p w:rsidR="0038575E" w:rsidRPr="005F17D2" w:rsidRDefault="0038575E" w:rsidP="0038575E">
      <w:pPr>
        <w:jc w:val="both"/>
        <w:rPr>
          <w:rFonts w:ascii="Times New Roman" w:hAnsi="Times New Roman"/>
          <w:b/>
          <w:color w:val="000000" w:themeColor="text1"/>
        </w:rPr>
      </w:pPr>
    </w:p>
    <w:p w:rsidR="00D571BD" w:rsidRDefault="0038575E" w:rsidP="00D571BD">
      <w:pPr>
        <w:spacing w:line="276" w:lineRule="auto"/>
        <w:jc w:val="both"/>
        <w:rPr>
          <w:rFonts w:cstheme="minorHAnsi"/>
          <w:color w:val="000000" w:themeColor="text1"/>
          <w:sz w:val="22"/>
          <w:szCs w:val="22"/>
        </w:rPr>
      </w:pPr>
      <w:r w:rsidRPr="00A84B88">
        <w:rPr>
          <w:rFonts w:cstheme="minorHAnsi"/>
          <w:color w:val="000000" w:themeColor="text1"/>
          <w:sz w:val="22"/>
          <w:szCs w:val="22"/>
        </w:rPr>
        <w:t xml:space="preserve">According to the World Bank report, 65.5 million Indians (according to 2011 census) live in urban slums and 13.7% of the urban population lived below the poverty line in 2011. There is a need to address this transformation of the country. </w:t>
      </w:r>
      <w:r w:rsidR="005F17D2" w:rsidRPr="00A84B88">
        <w:rPr>
          <w:rFonts w:cstheme="minorHAnsi"/>
          <w:color w:val="000000" w:themeColor="text1"/>
          <w:sz w:val="22"/>
          <w:szCs w:val="22"/>
        </w:rPr>
        <w:t xml:space="preserve">As the country progresses towards industrialization, urbanization seems to be a part and parcel of the process. </w:t>
      </w:r>
      <w:r w:rsidRPr="00A84B88">
        <w:rPr>
          <w:rFonts w:cstheme="minorHAnsi"/>
          <w:color w:val="000000" w:themeColor="text1"/>
          <w:sz w:val="22"/>
          <w:szCs w:val="22"/>
        </w:rPr>
        <w:t xml:space="preserve">Therefore, there has been a renewed wave of </w:t>
      </w:r>
      <w:r w:rsidR="005F17D2" w:rsidRPr="00A84B88">
        <w:rPr>
          <w:rFonts w:cstheme="minorHAnsi"/>
          <w:color w:val="000000" w:themeColor="text1"/>
          <w:sz w:val="22"/>
          <w:szCs w:val="22"/>
        </w:rPr>
        <w:t xml:space="preserve">interest and enthusiasm towards </w:t>
      </w:r>
      <w:r w:rsidRPr="00A84B88">
        <w:rPr>
          <w:rFonts w:cstheme="minorHAnsi"/>
          <w:color w:val="000000" w:themeColor="text1"/>
          <w:sz w:val="22"/>
          <w:szCs w:val="22"/>
        </w:rPr>
        <w:t>affordable housing for all in the country. The existing schemes for affordable h</w:t>
      </w:r>
      <w:r w:rsidR="005F17D2" w:rsidRPr="00A84B88">
        <w:rPr>
          <w:rFonts w:cstheme="minorHAnsi"/>
          <w:color w:val="000000" w:themeColor="text1"/>
          <w:sz w:val="22"/>
          <w:szCs w:val="22"/>
        </w:rPr>
        <w:t xml:space="preserve">ousing in urban areas have been revamped and with the advent of the new government, new schemes have also been introduced. In 2015, the Pradhan </w:t>
      </w:r>
      <w:proofErr w:type="spellStart"/>
      <w:r w:rsidR="005F17D2" w:rsidRPr="00A84B88">
        <w:rPr>
          <w:rFonts w:cstheme="minorHAnsi"/>
          <w:color w:val="000000" w:themeColor="text1"/>
          <w:sz w:val="22"/>
          <w:szCs w:val="22"/>
        </w:rPr>
        <w:t>Mantri</w:t>
      </w:r>
      <w:proofErr w:type="spellEnd"/>
      <w:r w:rsidR="009C1E52">
        <w:rPr>
          <w:rFonts w:cstheme="minorHAnsi"/>
          <w:color w:val="000000" w:themeColor="text1"/>
          <w:sz w:val="22"/>
          <w:szCs w:val="22"/>
        </w:rPr>
        <w:t xml:space="preserve"> </w:t>
      </w:r>
      <w:proofErr w:type="spellStart"/>
      <w:r w:rsidR="005F17D2" w:rsidRPr="00A84B88">
        <w:rPr>
          <w:rFonts w:cstheme="minorHAnsi"/>
          <w:color w:val="000000" w:themeColor="text1"/>
          <w:sz w:val="22"/>
          <w:szCs w:val="22"/>
        </w:rPr>
        <w:t>Aawas</w:t>
      </w:r>
      <w:proofErr w:type="spellEnd"/>
      <w:r w:rsidR="009C1E52">
        <w:rPr>
          <w:rFonts w:cstheme="minorHAnsi"/>
          <w:color w:val="000000" w:themeColor="text1"/>
          <w:sz w:val="22"/>
          <w:szCs w:val="22"/>
        </w:rPr>
        <w:t xml:space="preserve"> </w:t>
      </w:r>
      <w:proofErr w:type="spellStart"/>
      <w:r w:rsidR="005F17D2" w:rsidRPr="00A84B88">
        <w:rPr>
          <w:rFonts w:cstheme="minorHAnsi"/>
          <w:color w:val="000000" w:themeColor="text1"/>
          <w:sz w:val="22"/>
          <w:szCs w:val="22"/>
        </w:rPr>
        <w:t>Yojana</w:t>
      </w:r>
      <w:proofErr w:type="spellEnd"/>
      <w:r w:rsidR="005F17D2" w:rsidRPr="00A84B88">
        <w:rPr>
          <w:rFonts w:cstheme="minorHAnsi"/>
          <w:color w:val="000000" w:themeColor="text1"/>
          <w:sz w:val="22"/>
          <w:szCs w:val="22"/>
        </w:rPr>
        <w:t xml:space="preserve"> was introduced and is in the process of being implemented in the next seven years. What matters most is to uphold and respect the dignity of each and every life </w:t>
      </w:r>
      <w:proofErr w:type="gramStart"/>
      <w:r w:rsidR="005F17D2" w:rsidRPr="00A84B88">
        <w:rPr>
          <w:rFonts w:cstheme="minorHAnsi"/>
          <w:color w:val="000000" w:themeColor="text1"/>
          <w:sz w:val="22"/>
          <w:szCs w:val="22"/>
        </w:rPr>
        <w:t>an</w:t>
      </w:r>
      <w:proofErr w:type="gramEnd"/>
      <w:r w:rsidR="005F17D2" w:rsidRPr="00A84B88">
        <w:rPr>
          <w:rFonts w:cstheme="minorHAnsi"/>
          <w:color w:val="000000" w:themeColor="text1"/>
          <w:sz w:val="22"/>
          <w:szCs w:val="22"/>
        </w:rPr>
        <w:t xml:space="preserve"> make sure that the best possible measures are taken to ensure the same. </w:t>
      </w:r>
      <w:bookmarkStart w:id="3" w:name="_Toc489864632"/>
    </w:p>
    <w:p w:rsidR="00D571BD" w:rsidRPr="00520150" w:rsidRDefault="005E70B8" w:rsidP="00520150">
      <w:pPr>
        <w:pStyle w:val="Heading2"/>
        <w:rPr>
          <w:sz w:val="28"/>
          <w:szCs w:val="28"/>
        </w:rPr>
      </w:pPr>
      <w:r>
        <w:rPr>
          <w:sz w:val="28"/>
          <w:szCs w:val="28"/>
        </w:rPr>
        <w:t xml:space="preserve">1.1.1 </w:t>
      </w:r>
      <w:r w:rsidR="00D571BD" w:rsidRPr="00520150">
        <w:rPr>
          <w:sz w:val="28"/>
          <w:szCs w:val="28"/>
        </w:rPr>
        <w:t>Urbanization and Housing Scenario in India</w:t>
      </w:r>
      <w:bookmarkEnd w:id="3"/>
    </w:p>
    <w:p w:rsidR="00986302" w:rsidRPr="008A2766" w:rsidRDefault="00986302" w:rsidP="005F17D2">
      <w:pPr>
        <w:tabs>
          <w:tab w:val="left" w:pos="6032"/>
        </w:tabs>
        <w:jc w:val="both"/>
        <w:rPr>
          <w:rFonts w:cstheme="minorHAnsi"/>
          <w:b/>
          <w:color w:val="000000" w:themeColor="text1"/>
          <w:sz w:val="28"/>
        </w:rPr>
      </w:pPr>
    </w:p>
    <w:p w:rsidR="00986302" w:rsidRPr="00D571BD" w:rsidRDefault="00986302" w:rsidP="00706DA7">
      <w:pPr>
        <w:rPr>
          <w:rFonts w:asciiTheme="majorHAnsi" w:hAnsiTheme="majorHAnsi"/>
          <w:b/>
        </w:rPr>
      </w:pPr>
      <w:r w:rsidRPr="00D571BD">
        <w:rPr>
          <w:rFonts w:asciiTheme="majorHAnsi" w:hAnsiTheme="majorHAnsi"/>
          <w:b/>
        </w:rPr>
        <w:t>Urbanization</w:t>
      </w:r>
    </w:p>
    <w:p w:rsidR="00986302" w:rsidRPr="009974F4" w:rsidRDefault="00986302" w:rsidP="0038575E">
      <w:pPr>
        <w:jc w:val="both"/>
        <w:rPr>
          <w:rFonts w:asciiTheme="majorHAnsi" w:hAnsiTheme="majorHAnsi" w:cstheme="majorHAnsi"/>
          <w:color w:val="000000" w:themeColor="text1"/>
        </w:rPr>
      </w:pPr>
    </w:p>
    <w:p w:rsidR="00B3398F" w:rsidRPr="00D571BD" w:rsidRDefault="00B3398F" w:rsidP="00625985">
      <w:pPr>
        <w:pStyle w:val="NormalWeb"/>
        <w:spacing w:before="2" w:after="2" w:line="276" w:lineRule="auto"/>
        <w:jc w:val="both"/>
        <w:rPr>
          <w:rFonts w:asciiTheme="minorHAnsi" w:hAnsiTheme="minorHAnsi" w:cstheme="minorHAnsi"/>
          <w:color w:val="000000" w:themeColor="text1"/>
          <w:sz w:val="22"/>
          <w:szCs w:val="22"/>
        </w:rPr>
      </w:pPr>
      <w:r w:rsidRPr="00D571BD">
        <w:rPr>
          <w:rFonts w:asciiTheme="minorHAnsi" w:hAnsiTheme="minorHAnsi" w:cstheme="minorHAnsi"/>
          <w:color w:val="000000" w:themeColor="text1"/>
          <w:sz w:val="22"/>
          <w:szCs w:val="22"/>
        </w:rPr>
        <w:t>In the words of Kingsley Davis, ‘Urbanization is a process of switch from spread out patterns of human settlement to one of concentration in urban c</w:t>
      </w:r>
      <w:r w:rsidR="009974F4" w:rsidRPr="00D571BD">
        <w:rPr>
          <w:rFonts w:asciiTheme="minorHAnsi" w:hAnsiTheme="minorHAnsi" w:cstheme="minorHAnsi"/>
          <w:color w:val="000000" w:themeColor="text1"/>
          <w:sz w:val="22"/>
          <w:szCs w:val="22"/>
        </w:rPr>
        <w:t>enters. It is a finite process…</w:t>
      </w:r>
      <w:r w:rsidRPr="00D571BD">
        <w:rPr>
          <w:rFonts w:asciiTheme="minorHAnsi" w:hAnsiTheme="minorHAnsi" w:cstheme="minorHAnsi"/>
          <w:color w:val="000000" w:themeColor="text1"/>
          <w:sz w:val="22"/>
          <w:szCs w:val="22"/>
        </w:rPr>
        <w:t xml:space="preserve">a cycle through which nations pass as they evolve from agrarian to industrial society.’ </w:t>
      </w:r>
      <w:r w:rsidR="00C651BC" w:rsidRPr="00D571BD">
        <w:rPr>
          <w:rFonts w:asciiTheme="minorHAnsi" w:hAnsiTheme="minorHAnsi" w:cstheme="minorHAnsi"/>
          <w:color w:val="000000" w:themeColor="text1"/>
          <w:sz w:val="22"/>
          <w:szCs w:val="22"/>
        </w:rPr>
        <w:t>Though migrati</w:t>
      </w:r>
      <w:r w:rsidRPr="00D571BD">
        <w:rPr>
          <w:rFonts w:asciiTheme="minorHAnsi" w:hAnsiTheme="minorHAnsi" w:cstheme="minorHAnsi"/>
          <w:color w:val="000000" w:themeColor="text1"/>
          <w:sz w:val="22"/>
          <w:szCs w:val="22"/>
        </w:rPr>
        <w:t>on is the key factor, other aspects such as the demand for economic employmen</w:t>
      </w:r>
      <w:r w:rsidR="00C651BC" w:rsidRPr="00D571BD">
        <w:rPr>
          <w:rFonts w:asciiTheme="minorHAnsi" w:hAnsiTheme="minorHAnsi" w:cstheme="minorHAnsi"/>
          <w:color w:val="000000" w:themeColor="text1"/>
          <w:sz w:val="22"/>
          <w:szCs w:val="22"/>
        </w:rPr>
        <w:t>t, better educational opportunities</w:t>
      </w:r>
      <w:r w:rsidRPr="00D571BD">
        <w:rPr>
          <w:rFonts w:asciiTheme="minorHAnsi" w:hAnsiTheme="minorHAnsi" w:cstheme="minorHAnsi"/>
          <w:color w:val="000000" w:themeColor="text1"/>
          <w:sz w:val="22"/>
          <w:szCs w:val="22"/>
        </w:rPr>
        <w:t xml:space="preserve">, health facilities and higher standard of living act as major propellants contributing to the upward trend in urbanization. </w:t>
      </w:r>
    </w:p>
    <w:p w:rsidR="00747A9B" w:rsidRPr="00D571BD" w:rsidRDefault="00747A9B" w:rsidP="00625985">
      <w:pPr>
        <w:spacing w:line="276" w:lineRule="auto"/>
        <w:jc w:val="both"/>
        <w:rPr>
          <w:rFonts w:cstheme="minorHAnsi"/>
          <w:color w:val="000000" w:themeColor="text1"/>
          <w:sz w:val="22"/>
          <w:szCs w:val="22"/>
        </w:rPr>
      </w:pPr>
      <w:r w:rsidRPr="00D571BD">
        <w:rPr>
          <w:rFonts w:cstheme="minorHAnsi"/>
          <w:color w:val="000000" w:themeColor="text1"/>
          <w:sz w:val="22"/>
          <w:szCs w:val="22"/>
        </w:rPr>
        <w:t>According to the McKinsey Quarterly of July 2010, ‘urban expansion in India will happen at a speed quite unlike anything the country or the world has seen before. It took nearly 40 years (from 1971 to 2008) for India’s urban population to rise by nearly 230 million; it will take only half that time to add the next 250 million. This expansion will affect almost every state. For the first time in India’s history, five of its largest states will have more of their population living in cities than in villages.’</w:t>
      </w:r>
      <w:r w:rsidRPr="00D571BD">
        <w:rPr>
          <w:rStyle w:val="FootnoteReference"/>
          <w:rFonts w:cstheme="minorHAnsi"/>
          <w:color w:val="000000" w:themeColor="text1"/>
          <w:sz w:val="22"/>
          <w:szCs w:val="22"/>
        </w:rPr>
        <w:footnoteReference w:id="1"/>
      </w:r>
    </w:p>
    <w:p w:rsidR="00625985" w:rsidRDefault="001F7F31" w:rsidP="00625985">
      <w:pPr>
        <w:pStyle w:val="NormalWeb"/>
        <w:spacing w:before="2" w:after="2" w:line="276" w:lineRule="auto"/>
        <w:jc w:val="both"/>
        <w:rPr>
          <w:rFonts w:asciiTheme="minorHAnsi" w:hAnsiTheme="minorHAnsi" w:cstheme="minorHAnsi"/>
          <w:color w:val="000000" w:themeColor="text1"/>
          <w:sz w:val="22"/>
          <w:szCs w:val="22"/>
        </w:rPr>
      </w:pPr>
      <w:r w:rsidRPr="00D571BD">
        <w:rPr>
          <w:rFonts w:asciiTheme="minorHAnsi" w:hAnsiTheme="minorHAnsi" w:cstheme="minorHAnsi"/>
          <w:color w:val="000000" w:themeColor="text1"/>
          <w:sz w:val="22"/>
          <w:szCs w:val="22"/>
        </w:rPr>
        <w:t>According to the High Power Expert Committee report of 2011 on Indian Urban Infrastructure and Services estimated that by 2031, India will have more than 87 metropolitan areas and the country’s urban population is likely to soar to over 600 million, adding about 225 million population to pre</w:t>
      </w:r>
      <w:r w:rsidR="006F1F0E" w:rsidRPr="00D571BD">
        <w:rPr>
          <w:rFonts w:asciiTheme="minorHAnsi" w:hAnsiTheme="minorHAnsi" w:cstheme="minorHAnsi"/>
          <w:color w:val="000000" w:themeColor="text1"/>
          <w:sz w:val="22"/>
          <w:szCs w:val="22"/>
        </w:rPr>
        <w:t xml:space="preserve">sent urban </w:t>
      </w:r>
      <w:proofErr w:type="gramStart"/>
      <w:r w:rsidR="006F1F0E" w:rsidRPr="00D571BD">
        <w:rPr>
          <w:rFonts w:asciiTheme="minorHAnsi" w:hAnsiTheme="minorHAnsi" w:cstheme="minorHAnsi"/>
          <w:color w:val="000000" w:themeColor="text1"/>
          <w:sz w:val="22"/>
          <w:szCs w:val="22"/>
        </w:rPr>
        <w:t>population .</w:t>
      </w:r>
      <w:proofErr w:type="gramEnd"/>
      <w:r w:rsidRPr="00D571BD">
        <w:rPr>
          <w:rStyle w:val="FootnoteReference"/>
          <w:rFonts w:asciiTheme="minorHAnsi" w:hAnsiTheme="minorHAnsi" w:cstheme="minorHAnsi"/>
          <w:color w:val="000000" w:themeColor="text1"/>
          <w:sz w:val="22"/>
          <w:szCs w:val="22"/>
        </w:rPr>
        <w:footnoteReference w:id="2"/>
      </w:r>
      <w:r w:rsidRPr="00D571BD">
        <w:rPr>
          <w:rFonts w:asciiTheme="minorHAnsi" w:hAnsiTheme="minorHAnsi" w:cstheme="minorHAnsi"/>
          <w:color w:val="000000" w:themeColor="text1"/>
          <w:sz w:val="22"/>
          <w:szCs w:val="22"/>
        </w:rPr>
        <w:t xml:space="preserve">And with urbanization comes the main problem of housing shortage. This is also </w:t>
      </w:r>
    </w:p>
    <w:p w:rsidR="00625985" w:rsidRDefault="00625985" w:rsidP="00625985">
      <w:pPr>
        <w:pStyle w:val="NormalWeb"/>
        <w:spacing w:before="2" w:after="2" w:line="276" w:lineRule="auto"/>
        <w:jc w:val="both"/>
        <w:rPr>
          <w:rFonts w:asciiTheme="minorHAnsi" w:hAnsiTheme="minorHAnsi" w:cstheme="minorHAnsi"/>
          <w:color w:val="000000" w:themeColor="text1"/>
          <w:sz w:val="22"/>
          <w:szCs w:val="22"/>
        </w:rPr>
      </w:pPr>
    </w:p>
    <w:p w:rsidR="00625985" w:rsidRDefault="00625985" w:rsidP="00625985">
      <w:pPr>
        <w:pStyle w:val="NormalWeb"/>
        <w:spacing w:before="2" w:after="2" w:line="276" w:lineRule="auto"/>
        <w:jc w:val="both"/>
        <w:rPr>
          <w:rFonts w:asciiTheme="minorHAnsi" w:hAnsiTheme="minorHAnsi" w:cstheme="minorHAnsi"/>
          <w:color w:val="000000" w:themeColor="text1"/>
          <w:sz w:val="22"/>
          <w:szCs w:val="22"/>
        </w:rPr>
      </w:pPr>
    </w:p>
    <w:p w:rsidR="009974F4" w:rsidRPr="00D571BD" w:rsidRDefault="00664A20" w:rsidP="00625985">
      <w:pPr>
        <w:pStyle w:val="NormalWeb"/>
        <w:spacing w:before="2" w:after="2" w:line="276" w:lineRule="auto"/>
        <w:jc w:val="both"/>
        <w:rPr>
          <w:rFonts w:asciiTheme="minorHAnsi" w:hAnsiTheme="minorHAnsi" w:cstheme="minorHAnsi"/>
          <w:color w:val="000000" w:themeColor="text1"/>
          <w:sz w:val="22"/>
          <w:szCs w:val="22"/>
        </w:rPr>
      </w:pPr>
      <w:bookmarkStart w:id="4" w:name="_GoBack"/>
      <w:bookmarkEnd w:id="4"/>
      <w:proofErr w:type="gramStart"/>
      <w:r>
        <w:rPr>
          <w:rFonts w:asciiTheme="minorHAnsi" w:hAnsiTheme="minorHAnsi" w:cstheme="minorHAnsi"/>
          <w:color w:val="000000" w:themeColor="text1"/>
          <w:sz w:val="22"/>
          <w:szCs w:val="22"/>
        </w:rPr>
        <w:t>i</w:t>
      </w:r>
      <w:r w:rsidR="00625985">
        <w:rPr>
          <w:rFonts w:asciiTheme="minorHAnsi" w:hAnsiTheme="minorHAnsi" w:cstheme="minorHAnsi"/>
          <w:color w:val="000000" w:themeColor="text1"/>
          <w:sz w:val="22"/>
          <w:szCs w:val="22"/>
        </w:rPr>
        <w:t>n</w:t>
      </w:r>
      <w:proofErr w:type="gramEnd"/>
      <w:r w:rsidR="00C26741">
        <w:rPr>
          <w:rFonts w:asciiTheme="minorHAnsi" w:hAnsiTheme="minorHAnsi" w:cstheme="minorHAnsi"/>
          <w:color w:val="000000" w:themeColor="text1"/>
          <w:sz w:val="22"/>
          <w:szCs w:val="22"/>
        </w:rPr>
        <w:t xml:space="preserve"> </w:t>
      </w:r>
      <w:r w:rsidR="001F7F31" w:rsidRPr="00D571BD">
        <w:rPr>
          <w:rFonts w:asciiTheme="minorHAnsi" w:hAnsiTheme="minorHAnsi" w:cstheme="minorHAnsi"/>
          <w:color w:val="000000" w:themeColor="text1"/>
          <w:sz w:val="22"/>
          <w:szCs w:val="22"/>
        </w:rPr>
        <w:t>line with the Sustainable Development Goal (SDG) number 11: to make cities and human settlements inclusive, s</w:t>
      </w:r>
      <w:r w:rsidR="009974F4" w:rsidRPr="00D571BD">
        <w:rPr>
          <w:rFonts w:asciiTheme="minorHAnsi" w:hAnsiTheme="minorHAnsi" w:cstheme="minorHAnsi"/>
          <w:color w:val="000000" w:themeColor="text1"/>
          <w:sz w:val="22"/>
          <w:szCs w:val="22"/>
        </w:rPr>
        <w:t>afe, resilient and sustainable.</w:t>
      </w:r>
    </w:p>
    <w:p w:rsidR="00972FBE" w:rsidRDefault="00972FBE" w:rsidP="009974F4">
      <w:pPr>
        <w:pStyle w:val="NormalWeb"/>
        <w:spacing w:before="2" w:after="2"/>
        <w:jc w:val="both"/>
        <w:rPr>
          <w:rFonts w:ascii="Times New Roman" w:hAnsi="Times New Roman"/>
          <w:noProof/>
          <w:color w:val="000000" w:themeColor="text1"/>
          <w:sz w:val="24"/>
        </w:rPr>
      </w:pPr>
    </w:p>
    <w:p w:rsidR="00972FBE" w:rsidRPr="00C003F8" w:rsidRDefault="00972FBE" w:rsidP="0038575E">
      <w:pPr>
        <w:jc w:val="both"/>
        <w:rPr>
          <w:rFonts w:cstheme="minorHAnsi"/>
          <w:b/>
          <w:i/>
          <w:color w:val="000000" w:themeColor="text1"/>
          <w:sz w:val="20"/>
          <w:szCs w:val="20"/>
        </w:rPr>
      </w:pPr>
      <w:r w:rsidRPr="00C003F8">
        <w:rPr>
          <w:rFonts w:cstheme="minorHAnsi"/>
          <w:b/>
          <w:i/>
          <w:color w:val="000000" w:themeColor="text1"/>
          <w:sz w:val="20"/>
          <w:szCs w:val="20"/>
        </w:rPr>
        <w:t>Table-1</w:t>
      </w:r>
      <w:r w:rsidR="00C003F8">
        <w:rPr>
          <w:rFonts w:cstheme="minorHAnsi"/>
          <w:b/>
          <w:i/>
          <w:color w:val="000000" w:themeColor="text1"/>
          <w:sz w:val="20"/>
          <w:szCs w:val="20"/>
        </w:rPr>
        <w:t>.1</w:t>
      </w:r>
      <w:r w:rsidRPr="00C003F8">
        <w:rPr>
          <w:rFonts w:cstheme="minorHAnsi"/>
          <w:b/>
          <w:i/>
          <w:color w:val="000000" w:themeColor="text1"/>
          <w:sz w:val="20"/>
          <w:szCs w:val="20"/>
        </w:rPr>
        <w:t>: India: total,</w:t>
      </w:r>
      <w:r w:rsidR="008F60CC" w:rsidRPr="00C003F8">
        <w:rPr>
          <w:rFonts w:cstheme="minorHAnsi"/>
          <w:b/>
          <w:i/>
          <w:color w:val="000000" w:themeColor="text1"/>
          <w:sz w:val="20"/>
          <w:szCs w:val="20"/>
        </w:rPr>
        <w:t xml:space="preserve"> rural &amp; urban pop</w:t>
      </w:r>
      <w:r w:rsidRPr="00C003F8">
        <w:rPr>
          <w:rFonts w:cstheme="minorHAnsi"/>
          <w:b/>
          <w:i/>
          <w:color w:val="000000" w:themeColor="text1"/>
          <w:sz w:val="20"/>
          <w:szCs w:val="20"/>
        </w:rPr>
        <w:t>ulation</w:t>
      </w:r>
      <w:r w:rsidR="00C003F8">
        <w:rPr>
          <w:rFonts w:cstheme="minorHAnsi"/>
          <w:b/>
          <w:i/>
          <w:color w:val="000000" w:themeColor="text1"/>
          <w:sz w:val="20"/>
          <w:szCs w:val="20"/>
        </w:rPr>
        <w:t xml:space="preserve"> </w:t>
      </w:r>
      <w:r w:rsidRPr="00C003F8">
        <w:rPr>
          <w:rFonts w:cstheme="minorHAnsi"/>
          <w:b/>
          <w:i/>
          <w:color w:val="000000" w:themeColor="text1"/>
          <w:sz w:val="20"/>
          <w:szCs w:val="20"/>
        </w:rPr>
        <w:t>(In million) &amp; Level of Urbanization</w:t>
      </w:r>
      <w:r w:rsidR="004849A9">
        <w:rPr>
          <w:rFonts w:cstheme="minorHAnsi"/>
          <w:b/>
          <w:i/>
          <w:color w:val="000000" w:themeColor="text1"/>
          <w:sz w:val="20"/>
          <w:szCs w:val="20"/>
        </w:rPr>
        <w:t xml:space="preserve"> </w:t>
      </w:r>
      <w:r w:rsidRPr="00C003F8">
        <w:rPr>
          <w:rFonts w:cstheme="minorHAnsi"/>
          <w:b/>
          <w:i/>
          <w:color w:val="000000" w:themeColor="text1"/>
          <w:sz w:val="20"/>
          <w:szCs w:val="20"/>
        </w:rPr>
        <w:t>(In percentage): 1901 -2011</w:t>
      </w:r>
    </w:p>
    <w:p w:rsidR="005A4FE9" w:rsidRPr="00972FBE" w:rsidRDefault="005A4FE9" w:rsidP="0038575E">
      <w:pPr>
        <w:jc w:val="both"/>
        <w:rPr>
          <w:rFonts w:asciiTheme="majorHAnsi" w:hAnsiTheme="majorHAnsi" w:cstheme="majorHAnsi"/>
          <w:b/>
          <w:color w:val="000000" w:themeColor="text1"/>
          <w:sz w:val="20"/>
          <w:szCs w:val="20"/>
        </w:rPr>
      </w:pPr>
    </w:p>
    <w:p w:rsidR="00972FBE" w:rsidRDefault="00972FBE" w:rsidP="0038575E">
      <w:pPr>
        <w:jc w:val="both"/>
        <w:rPr>
          <w:rFonts w:ascii="Times New Roman" w:hAnsi="Times New Roman" w:cs="Font"/>
          <w:color w:val="000000" w:themeColor="text1"/>
          <w:szCs w:val="36"/>
        </w:rPr>
      </w:pPr>
      <w:r w:rsidRPr="00972FBE">
        <w:rPr>
          <w:rFonts w:ascii="Times New Roman" w:hAnsi="Times New Roman" w:cs="Font"/>
          <w:noProof/>
          <w:color w:val="000000" w:themeColor="text1"/>
          <w:szCs w:val="36"/>
        </w:rPr>
        <w:drawing>
          <wp:inline distT="0" distB="0" distL="0" distR="0">
            <wp:extent cx="6285774" cy="2752725"/>
            <wp:effectExtent l="19050" t="0" r="726" b="0"/>
            <wp:docPr id="6" name="Picture 3" descr="E:\PM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MAY\2.PNG"/>
                    <pic:cNvPicPr>
                      <a:picLocks noChangeAspect="1" noChangeArrowheads="1"/>
                    </pic:cNvPicPr>
                  </pic:nvPicPr>
                  <pic:blipFill>
                    <a:blip r:embed="rId15"/>
                    <a:srcRect/>
                    <a:stretch>
                      <a:fillRect/>
                    </a:stretch>
                  </pic:blipFill>
                  <pic:spPr bwMode="auto">
                    <a:xfrm>
                      <a:off x="0" y="0"/>
                      <a:ext cx="6286500" cy="2753043"/>
                    </a:xfrm>
                    <a:prstGeom prst="rect">
                      <a:avLst/>
                    </a:prstGeom>
                    <a:noFill/>
                    <a:ln w="9525">
                      <a:noFill/>
                      <a:miter lim="800000"/>
                      <a:headEnd/>
                      <a:tailEnd/>
                    </a:ln>
                  </pic:spPr>
                </pic:pic>
              </a:graphicData>
            </a:graphic>
          </wp:inline>
        </w:drawing>
      </w:r>
    </w:p>
    <w:p w:rsidR="00972FBE" w:rsidRDefault="00972FBE" w:rsidP="0038575E">
      <w:pPr>
        <w:jc w:val="both"/>
        <w:rPr>
          <w:rFonts w:ascii="Times New Roman" w:hAnsi="Times New Roman" w:cs="Font"/>
          <w:color w:val="000000" w:themeColor="text1"/>
          <w:szCs w:val="36"/>
        </w:rPr>
      </w:pPr>
    </w:p>
    <w:p w:rsidR="00986302" w:rsidRPr="00C320CC" w:rsidRDefault="00986302" w:rsidP="0038575E">
      <w:pPr>
        <w:jc w:val="both"/>
        <w:rPr>
          <w:rFonts w:asciiTheme="majorHAnsi" w:hAnsiTheme="majorHAnsi" w:cstheme="minorHAnsi"/>
          <w:b/>
          <w:color w:val="000000" w:themeColor="text1"/>
          <w:szCs w:val="36"/>
        </w:rPr>
      </w:pPr>
      <w:r w:rsidRPr="00C320CC">
        <w:rPr>
          <w:rFonts w:asciiTheme="majorHAnsi" w:hAnsiTheme="majorHAnsi" w:cstheme="minorHAnsi"/>
          <w:b/>
          <w:color w:val="000000" w:themeColor="text1"/>
          <w:szCs w:val="36"/>
        </w:rPr>
        <w:t>Housing scenario</w:t>
      </w:r>
    </w:p>
    <w:p w:rsidR="003C0D81" w:rsidRPr="005F17D2" w:rsidRDefault="003C0D81" w:rsidP="0038575E">
      <w:pPr>
        <w:jc w:val="both"/>
        <w:rPr>
          <w:rFonts w:ascii="Times New Roman" w:hAnsi="Times New Roman" w:cs="Font"/>
          <w:color w:val="000000" w:themeColor="text1"/>
          <w:szCs w:val="36"/>
        </w:rPr>
      </w:pPr>
    </w:p>
    <w:p w:rsidR="00CA5FCA" w:rsidRPr="008A2766" w:rsidRDefault="003C0D81" w:rsidP="00520150">
      <w:pPr>
        <w:spacing w:line="276" w:lineRule="auto"/>
        <w:jc w:val="both"/>
        <w:rPr>
          <w:rFonts w:cstheme="minorHAnsi"/>
          <w:color w:val="000000" w:themeColor="text1"/>
          <w:sz w:val="22"/>
          <w:szCs w:val="22"/>
        </w:rPr>
      </w:pPr>
      <w:r w:rsidRPr="008A2766">
        <w:rPr>
          <w:rFonts w:cstheme="minorHAnsi"/>
          <w:color w:val="000000" w:themeColor="text1"/>
          <w:sz w:val="22"/>
          <w:szCs w:val="22"/>
        </w:rPr>
        <w:t>Housing is a basic need and like any basic human need will be constantly in demand.</w:t>
      </w:r>
      <w:r w:rsidR="004B08BD">
        <w:rPr>
          <w:rFonts w:cstheme="minorHAnsi"/>
          <w:color w:val="000000" w:themeColor="text1"/>
          <w:sz w:val="22"/>
          <w:szCs w:val="22"/>
        </w:rPr>
        <w:t xml:space="preserve"> </w:t>
      </w:r>
      <w:r w:rsidR="00986302" w:rsidRPr="008A2766">
        <w:rPr>
          <w:rFonts w:cstheme="minorHAnsi"/>
          <w:color w:val="000000" w:themeColor="text1"/>
          <w:sz w:val="22"/>
          <w:szCs w:val="22"/>
        </w:rPr>
        <w:t xml:space="preserve">Banks have played an important and inevitable role in providing houses for the </w:t>
      </w:r>
      <w:r w:rsidR="00055054" w:rsidRPr="008A2766">
        <w:rPr>
          <w:rFonts w:cstheme="minorHAnsi"/>
          <w:color w:val="000000" w:themeColor="text1"/>
          <w:sz w:val="22"/>
          <w:szCs w:val="22"/>
        </w:rPr>
        <w:t>citizens. The</w:t>
      </w:r>
      <w:r w:rsidRPr="008A2766">
        <w:rPr>
          <w:rFonts w:cstheme="minorHAnsi"/>
          <w:color w:val="000000" w:themeColor="text1"/>
          <w:sz w:val="22"/>
          <w:szCs w:val="22"/>
        </w:rPr>
        <w:t xml:space="preserve"> availability of institutionalized finance, as a regular source, has been almost absent as far as the average </w:t>
      </w:r>
      <w:r w:rsidR="006A6354" w:rsidRPr="008A2766">
        <w:rPr>
          <w:rFonts w:cstheme="minorHAnsi"/>
          <w:color w:val="000000" w:themeColor="text1"/>
          <w:sz w:val="22"/>
          <w:szCs w:val="22"/>
        </w:rPr>
        <w:t xml:space="preserve">developer </w:t>
      </w:r>
      <w:r w:rsidRPr="008A2766">
        <w:rPr>
          <w:rFonts w:cstheme="minorHAnsi"/>
          <w:color w:val="000000" w:themeColor="text1"/>
          <w:sz w:val="22"/>
          <w:szCs w:val="22"/>
        </w:rPr>
        <w:t>is concerned. This has been an area of major concern for the Builders. The more enlightened platforms of developers at National levels like CREDAI and NAREDCO have been trying to grapple with this matter to bring about some stability on this front. In fact the Housing Finance Companies and the representatives of the developers have been sitting together to thrash out some commonly agreed methods whereby finance to developers can be a more dependable arrangement.</w:t>
      </w:r>
      <w:r w:rsidRPr="008A2766">
        <w:rPr>
          <w:rStyle w:val="FootnoteReference"/>
          <w:rFonts w:cstheme="minorHAnsi"/>
          <w:color w:val="000000" w:themeColor="text1"/>
          <w:sz w:val="22"/>
          <w:szCs w:val="22"/>
        </w:rPr>
        <w:footnoteReference w:id="3"/>
      </w:r>
    </w:p>
    <w:p w:rsidR="004D0856" w:rsidRPr="008A2766" w:rsidRDefault="00CA5FCA" w:rsidP="00520150">
      <w:pPr>
        <w:pStyle w:val="NormalWeb"/>
        <w:spacing w:before="2" w:after="2" w:line="276" w:lineRule="auto"/>
        <w:jc w:val="both"/>
        <w:rPr>
          <w:rFonts w:asciiTheme="minorHAnsi" w:hAnsiTheme="minorHAnsi" w:cstheme="minorHAnsi"/>
          <w:color w:val="000000" w:themeColor="text1"/>
          <w:sz w:val="22"/>
          <w:szCs w:val="22"/>
        </w:rPr>
      </w:pPr>
      <w:r w:rsidRPr="008A2766">
        <w:rPr>
          <w:rFonts w:asciiTheme="minorHAnsi" w:hAnsiTheme="minorHAnsi" w:cstheme="minorHAnsi"/>
          <w:color w:val="000000" w:themeColor="text1"/>
          <w:sz w:val="22"/>
          <w:szCs w:val="22"/>
        </w:rPr>
        <w:t xml:space="preserve">Affordable housing is a particularly critical concern for low-income groups—in the absence of a viable model that caters to their needs, India can meet the challenge through a set of policies and incentives that will bridge the gap between price and affordability. This will enable a sustainable and economically viable affordable housing model for both government housing agencies and as well as private developers. </w:t>
      </w:r>
      <w:r w:rsidRPr="008A2766">
        <w:rPr>
          <w:rStyle w:val="FootnoteReference"/>
          <w:rFonts w:asciiTheme="minorHAnsi" w:hAnsiTheme="minorHAnsi" w:cstheme="minorHAnsi"/>
          <w:color w:val="000000" w:themeColor="text1"/>
          <w:sz w:val="22"/>
          <w:szCs w:val="22"/>
        </w:rPr>
        <w:footnoteReference w:id="4"/>
      </w:r>
    </w:p>
    <w:p w:rsidR="00520150" w:rsidRDefault="004D0856" w:rsidP="00520150">
      <w:pPr>
        <w:pStyle w:val="NormalWeb"/>
        <w:spacing w:before="2" w:after="2" w:line="276" w:lineRule="auto"/>
        <w:jc w:val="both"/>
        <w:rPr>
          <w:rFonts w:asciiTheme="minorHAnsi" w:hAnsiTheme="minorHAnsi" w:cstheme="minorHAnsi"/>
          <w:color w:val="000000" w:themeColor="text1"/>
          <w:sz w:val="22"/>
          <w:szCs w:val="22"/>
        </w:rPr>
      </w:pPr>
      <w:r w:rsidRPr="008A2766">
        <w:rPr>
          <w:rFonts w:asciiTheme="minorHAnsi" w:hAnsiTheme="minorHAnsi" w:cstheme="minorHAnsi"/>
          <w:color w:val="000000" w:themeColor="text1"/>
          <w:sz w:val="22"/>
          <w:szCs w:val="22"/>
        </w:rPr>
        <w:t xml:space="preserve">The total housing shortage at the end of tenth plan has officially been assessed as 24.71 million dwelling units for 67.4 million Households, where 98% of this shortage was in the Low Income and Economically Weaker Sections (EWS) segment. The situation even at the end of 11th Plan, despite </w:t>
      </w:r>
      <w:r w:rsidRPr="008A2766">
        <w:rPr>
          <w:rFonts w:asciiTheme="minorHAnsi" w:hAnsiTheme="minorHAnsi" w:cstheme="minorHAnsi"/>
          <w:color w:val="000000" w:themeColor="text1"/>
          <w:sz w:val="22"/>
          <w:szCs w:val="22"/>
        </w:rPr>
        <w:lastRenderedPageBreak/>
        <w:t>efforts envisaged to</w:t>
      </w:r>
      <w:r w:rsidR="008A2766">
        <w:rPr>
          <w:rFonts w:asciiTheme="minorHAnsi" w:hAnsiTheme="minorHAnsi" w:cstheme="minorHAnsi"/>
          <w:color w:val="000000" w:themeColor="text1"/>
          <w:sz w:val="22"/>
          <w:szCs w:val="22"/>
        </w:rPr>
        <w:t xml:space="preserve"> implem</w:t>
      </w:r>
      <w:r w:rsidR="008A2766" w:rsidRPr="008A2766">
        <w:rPr>
          <w:rFonts w:asciiTheme="minorHAnsi" w:hAnsiTheme="minorHAnsi" w:cstheme="minorHAnsi"/>
          <w:color w:val="000000" w:themeColor="text1"/>
          <w:sz w:val="22"/>
          <w:szCs w:val="22"/>
        </w:rPr>
        <w:t>ented, is also not projected to improve, but rather this shortage is expected to escalate to 26.53 million houses for 75.01 million households.</w:t>
      </w:r>
      <w:r w:rsidR="008A2766" w:rsidRPr="008A2766">
        <w:rPr>
          <w:rStyle w:val="FootnoteReference"/>
          <w:rFonts w:asciiTheme="minorHAnsi" w:hAnsiTheme="minorHAnsi" w:cstheme="minorHAnsi"/>
          <w:color w:val="000000" w:themeColor="text1"/>
          <w:sz w:val="22"/>
          <w:szCs w:val="22"/>
        </w:rPr>
        <w:footnoteReference w:id="5"/>
      </w:r>
      <w:bookmarkStart w:id="5" w:name="_Toc489864633"/>
    </w:p>
    <w:p w:rsidR="00520150" w:rsidRDefault="00520150" w:rsidP="00520150">
      <w:pPr>
        <w:pStyle w:val="NormalWeb"/>
        <w:spacing w:before="2" w:after="2" w:line="276" w:lineRule="auto"/>
        <w:jc w:val="both"/>
      </w:pPr>
    </w:p>
    <w:p w:rsidR="00520150" w:rsidRPr="00520150" w:rsidRDefault="005E70B8" w:rsidP="00520150">
      <w:pPr>
        <w:pStyle w:val="Heading2"/>
        <w:rPr>
          <w:rFonts w:asciiTheme="minorHAnsi" w:hAnsiTheme="minorHAnsi" w:cstheme="minorHAnsi"/>
          <w:color w:val="000000" w:themeColor="text1"/>
          <w:sz w:val="28"/>
          <w:szCs w:val="28"/>
        </w:rPr>
      </w:pPr>
      <w:r>
        <w:rPr>
          <w:sz w:val="28"/>
          <w:szCs w:val="28"/>
        </w:rPr>
        <w:t xml:space="preserve">1.1.2 </w:t>
      </w:r>
      <w:r w:rsidR="00520150" w:rsidRPr="00520150">
        <w:rPr>
          <w:sz w:val="28"/>
          <w:szCs w:val="28"/>
        </w:rPr>
        <w:t>Slum Situation and Housing Shortage for other Urban Poor in India</w:t>
      </w:r>
      <w:bookmarkEnd w:id="5"/>
    </w:p>
    <w:p w:rsidR="004C31AE" w:rsidRPr="005F17D2" w:rsidRDefault="004C31AE" w:rsidP="0038575E">
      <w:pPr>
        <w:jc w:val="both"/>
        <w:rPr>
          <w:rFonts w:ascii="Times New Roman" w:hAnsi="Times New Roman" w:cs="Times New Roman"/>
          <w:b/>
        </w:rPr>
      </w:pPr>
    </w:p>
    <w:p w:rsidR="004C31AE" w:rsidRPr="00520150" w:rsidRDefault="004C31AE" w:rsidP="00624BCA">
      <w:pPr>
        <w:autoSpaceDE w:val="0"/>
        <w:autoSpaceDN w:val="0"/>
        <w:adjustRightInd w:val="0"/>
        <w:spacing w:line="276" w:lineRule="auto"/>
        <w:jc w:val="both"/>
        <w:rPr>
          <w:rFonts w:asciiTheme="majorHAnsi" w:hAnsiTheme="majorHAnsi" w:cstheme="minorHAnsi"/>
          <w:b/>
          <w:bCs/>
          <w:u w:val="single"/>
        </w:rPr>
      </w:pPr>
      <w:r w:rsidRPr="00520150">
        <w:rPr>
          <w:rFonts w:asciiTheme="majorHAnsi" w:hAnsiTheme="majorHAnsi" w:cstheme="minorHAnsi"/>
          <w:b/>
          <w:bCs/>
        </w:rPr>
        <w:t>Slums</w:t>
      </w:r>
    </w:p>
    <w:p w:rsidR="004C31AE" w:rsidRPr="005F17D2" w:rsidRDefault="004C31AE" w:rsidP="00624BCA">
      <w:pPr>
        <w:autoSpaceDE w:val="0"/>
        <w:autoSpaceDN w:val="0"/>
        <w:adjustRightInd w:val="0"/>
        <w:spacing w:line="276" w:lineRule="auto"/>
        <w:jc w:val="both"/>
        <w:rPr>
          <w:rFonts w:ascii="Times New Roman" w:hAnsi="Times New Roman" w:cs="Times New Roman"/>
        </w:rPr>
      </w:pPr>
    </w:p>
    <w:p w:rsidR="004C31AE" w:rsidRPr="00520150" w:rsidRDefault="004C31AE" w:rsidP="00520150">
      <w:pPr>
        <w:autoSpaceDE w:val="0"/>
        <w:autoSpaceDN w:val="0"/>
        <w:adjustRightInd w:val="0"/>
        <w:spacing w:line="276" w:lineRule="auto"/>
        <w:jc w:val="both"/>
        <w:rPr>
          <w:rFonts w:cstheme="minorHAnsi"/>
          <w:sz w:val="22"/>
          <w:szCs w:val="22"/>
        </w:rPr>
      </w:pPr>
      <w:r w:rsidRPr="00520150">
        <w:rPr>
          <w:rFonts w:cstheme="minorHAnsi"/>
          <w:sz w:val="22"/>
          <w:szCs w:val="22"/>
        </w:rPr>
        <w:t xml:space="preserve">The word “slum” is often used to describe informal settlements within cities that have inadequate housing and miserable living conditions. They are often overcrowded, with many people crammed into very small living spaces. Slums have been a part of the history of almost all cities, particularly during the phase of </w:t>
      </w:r>
      <w:r w:rsidR="0038575E" w:rsidRPr="00520150">
        <w:rPr>
          <w:rFonts w:cstheme="minorHAnsi"/>
          <w:sz w:val="22"/>
          <w:szCs w:val="22"/>
        </w:rPr>
        <w:t>urbanization</w:t>
      </w:r>
      <w:r w:rsidRPr="00520150">
        <w:rPr>
          <w:rFonts w:cstheme="minorHAnsi"/>
          <w:sz w:val="22"/>
          <w:szCs w:val="22"/>
        </w:rPr>
        <w:t xml:space="preserve"> and </w:t>
      </w:r>
      <w:r w:rsidR="0038575E" w:rsidRPr="00520150">
        <w:rPr>
          <w:rFonts w:cstheme="minorHAnsi"/>
          <w:sz w:val="22"/>
          <w:szCs w:val="22"/>
        </w:rPr>
        <w:t>industrialization</w:t>
      </w:r>
      <w:r w:rsidRPr="00520150">
        <w:rPr>
          <w:rFonts w:cstheme="minorHAnsi"/>
          <w:sz w:val="22"/>
          <w:szCs w:val="22"/>
        </w:rPr>
        <w:t xml:space="preserve">. Slums are generally the only type of settlement affordable and accessible to the poor in cities, where competition for land and profits is intense. The main reason for slum proliferation is rapid and non-inclusive patterns of </w:t>
      </w:r>
      <w:r w:rsidR="0038575E" w:rsidRPr="00520150">
        <w:rPr>
          <w:rFonts w:cstheme="minorHAnsi"/>
          <w:sz w:val="22"/>
          <w:szCs w:val="22"/>
        </w:rPr>
        <w:t>Urbanization</w:t>
      </w:r>
      <w:r w:rsidR="00177AD6">
        <w:rPr>
          <w:rFonts w:cstheme="minorHAnsi"/>
          <w:sz w:val="22"/>
          <w:szCs w:val="22"/>
        </w:rPr>
        <w:t xml:space="preserve"> </w:t>
      </w:r>
      <w:r w:rsidR="0038575E" w:rsidRPr="00520150">
        <w:rPr>
          <w:rFonts w:cstheme="minorHAnsi"/>
          <w:sz w:val="22"/>
          <w:szCs w:val="22"/>
        </w:rPr>
        <w:t>catalyzed</w:t>
      </w:r>
      <w:r w:rsidRPr="00520150">
        <w:rPr>
          <w:rFonts w:cstheme="minorHAnsi"/>
          <w:sz w:val="22"/>
          <w:szCs w:val="22"/>
        </w:rPr>
        <w:t xml:space="preserve"> by increasing rural migration to urban areas.</w:t>
      </w:r>
    </w:p>
    <w:p w:rsidR="004C31AE" w:rsidRPr="005F17D2" w:rsidRDefault="004C31AE" w:rsidP="0038575E">
      <w:pPr>
        <w:autoSpaceDE w:val="0"/>
        <w:autoSpaceDN w:val="0"/>
        <w:adjustRightInd w:val="0"/>
        <w:jc w:val="both"/>
        <w:rPr>
          <w:rFonts w:ascii="Times New Roman" w:hAnsi="Times New Roman" w:cs="Times New Roman"/>
        </w:rPr>
      </w:pPr>
    </w:p>
    <w:p w:rsidR="004C31AE" w:rsidRPr="005F17D2" w:rsidRDefault="004C31AE" w:rsidP="00065B76">
      <w:pPr>
        <w:autoSpaceDE w:val="0"/>
        <w:autoSpaceDN w:val="0"/>
        <w:adjustRightInd w:val="0"/>
        <w:jc w:val="center"/>
        <w:rPr>
          <w:rFonts w:ascii="Times New Roman" w:hAnsi="Times New Roman" w:cs="Times New Roman"/>
        </w:rPr>
      </w:pPr>
      <w:r w:rsidRPr="005F17D2">
        <w:rPr>
          <w:rFonts w:ascii="Times New Roman" w:eastAsia="Times New Roman" w:hAnsi="Times New Roman" w:cs="Times New Roman"/>
          <w:noProof/>
        </w:rPr>
        <w:drawing>
          <wp:inline distT="0" distB="0" distL="0" distR="0">
            <wp:extent cx="5510633" cy="195554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633" cy="1955548"/>
                    </a:xfrm>
                    <a:prstGeom prst="rect">
                      <a:avLst/>
                    </a:prstGeom>
                    <a:noFill/>
                    <a:ln>
                      <a:noFill/>
                    </a:ln>
                  </pic:spPr>
                </pic:pic>
              </a:graphicData>
            </a:graphic>
          </wp:inline>
        </w:drawing>
      </w:r>
    </w:p>
    <w:p w:rsidR="004C31AE" w:rsidRPr="0086264C" w:rsidRDefault="00C003F8" w:rsidP="00065B76">
      <w:pPr>
        <w:autoSpaceDE w:val="0"/>
        <w:autoSpaceDN w:val="0"/>
        <w:adjustRightInd w:val="0"/>
        <w:jc w:val="center"/>
        <w:rPr>
          <w:rFonts w:cstheme="minorHAnsi"/>
          <w:b/>
          <w:i/>
          <w:sz w:val="20"/>
          <w:szCs w:val="20"/>
        </w:rPr>
      </w:pPr>
      <w:r>
        <w:rPr>
          <w:rFonts w:cstheme="minorHAnsi"/>
          <w:b/>
          <w:i/>
          <w:sz w:val="20"/>
          <w:szCs w:val="20"/>
        </w:rPr>
        <w:t>Figure-1.1</w:t>
      </w:r>
      <w:r w:rsidR="00065B76" w:rsidRPr="0086264C">
        <w:rPr>
          <w:rFonts w:cstheme="minorHAnsi"/>
          <w:b/>
          <w:i/>
          <w:sz w:val="20"/>
          <w:szCs w:val="20"/>
        </w:rPr>
        <w:t xml:space="preserve">: </w:t>
      </w:r>
      <w:r w:rsidRPr="0086264C">
        <w:rPr>
          <w:rFonts w:cstheme="minorHAnsi"/>
          <w:b/>
          <w:i/>
          <w:sz w:val="20"/>
          <w:szCs w:val="20"/>
        </w:rPr>
        <w:t>Definition</w:t>
      </w:r>
      <w:r w:rsidR="00065B76" w:rsidRPr="0086264C">
        <w:rPr>
          <w:rFonts w:cstheme="minorHAnsi"/>
          <w:b/>
          <w:i/>
          <w:sz w:val="20"/>
          <w:szCs w:val="20"/>
        </w:rPr>
        <w:t xml:space="preserve"> of Slums as per Census 2011</w:t>
      </w:r>
    </w:p>
    <w:p w:rsidR="00482313" w:rsidRDefault="00482313" w:rsidP="0038575E">
      <w:pPr>
        <w:autoSpaceDE w:val="0"/>
        <w:autoSpaceDN w:val="0"/>
        <w:adjustRightInd w:val="0"/>
        <w:jc w:val="both"/>
        <w:rPr>
          <w:rFonts w:asciiTheme="majorHAnsi" w:hAnsiTheme="majorHAnsi" w:cstheme="majorHAnsi"/>
        </w:rPr>
      </w:pPr>
    </w:p>
    <w:p w:rsidR="004C31AE" w:rsidRPr="00624BCA" w:rsidRDefault="004C31AE" w:rsidP="00520150">
      <w:pPr>
        <w:autoSpaceDE w:val="0"/>
        <w:autoSpaceDN w:val="0"/>
        <w:adjustRightInd w:val="0"/>
        <w:spacing w:line="276" w:lineRule="auto"/>
        <w:jc w:val="both"/>
        <w:rPr>
          <w:rFonts w:cstheme="minorHAnsi"/>
          <w:sz w:val="22"/>
          <w:szCs w:val="22"/>
        </w:rPr>
      </w:pPr>
      <w:r w:rsidRPr="00624BCA">
        <w:rPr>
          <w:rFonts w:cstheme="minorHAnsi"/>
          <w:sz w:val="22"/>
          <w:szCs w:val="22"/>
        </w:rPr>
        <w:t>Slums manifest deprivation that transcends income poverty. They are characterized by acute over-crowding, insanitary, unhealthy and dehumanizing living conditions. They are subject to insecure land tenure, lack of access to basic minimum civic services such as safe drinking water, sanitation, storm drainage, solid waste management, internal and approach roads, street lighting, education and health care, and poor quality of shelter.</w:t>
      </w:r>
    </w:p>
    <w:p w:rsidR="004C31AE" w:rsidRPr="005F17D2" w:rsidRDefault="004C31AE" w:rsidP="0038575E">
      <w:pPr>
        <w:autoSpaceDE w:val="0"/>
        <w:autoSpaceDN w:val="0"/>
        <w:adjustRightInd w:val="0"/>
        <w:jc w:val="both"/>
        <w:rPr>
          <w:rFonts w:ascii="Times New Roman" w:hAnsi="Times New Roman" w:cs="Times New Roman"/>
        </w:rPr>
      </w:pPr>
    </w:p>
    <w:p w:rsidR="00520150" w:rsidRPr="00520150" w:rsidRDefault="00520150" w:rsidP="00520150">
      <w:pPr>
        <w:autoSpaceDE w:val="0"/>
        <w:autoSpaceDN w:val="0"/>
        <w:adjustRightInd w:val="0"/>
        <w:jc w:val="both"/>
        <w:rPr>
          <w:rFonts w:asciiTheme="majorHAnsi" w:hAnsiTheme="majorHAnsi" w:cstheme="minorHAnsi"/>
          <w:b/>
        </w:rPr>
      </w:pPr>
      <w:r w:rsidRPr="00520150">
        <w:rPr>
          <w:rFonts w:asciiTheme="majorHAnsi" w:hAnsiTheme="majorHAnsi" w:cstheme="minorHAnsi"/>
          <w:b/>
        </w:rPr>
        <w:t>Situation of Slums in India</w:t>
      </w:r>
    </w:p>
    <w:p w:rsidR="00520150" w:rsidRPr="00624BCA" w:rsidRDefault="00520150" w:rsidP="00520150">
      <w:pPr>
        <w:autoSpaceDE w:val="0"/>
        <w:autoSpaceDN w:val="0"/>
        <w:adjustRightInd w:val="0"/>
        <w:jc w:val="both"/>
        <w:rPr>
          <w:rFonts w:cstheme="minorHAnsi"/>
          <w:b/>
        </w:rPr>
      </w:pPr>
    </w:p>
    <w:p w:rsidR="004C31AE" w:rsidRPr="00425BC5" w:rsidRDefault="004C31AE" w:rsidP="00520150">
      <w:pPr>
        <w:autoSpaceDE w:val="0"/>
        <w:autoSpaceDN w:val="0"/>
        <w:adjustRightInd w:val="0"/>
        <w:spacing w:line="276" w:lineRule="auto"/>
        <w:jc w:val="both"/>
        <w:rPr>
          <w:rFonts w:asciiTheme="majorHAnsi" w:hAnsiTheme="majorHAnsi" w:cstheme="majorHAnsi"/>
        </w:rPr>
      </w:pPr>
      <w:r w:rsidRPr="00624BCA">
        <w:rPr>
          <w:rFonts w:cstheme="minorHAnsi"/>
          <w:sz w:val="22"/>
          <w:szCs w:val="22"/>
        </w:rPr>
        <w:t xml:space="preserve">Increase in Indian population over a period of time has also resulted in </w:t>
      </w:r>
      <w:r w:rsidRPr="00624BCA">
        <w:rPr>
          <w:rFonts w:cstheme="minorHAnsi"/>
          <w:bCs/>
          <w:sz w:val="22"/>
          <w:szCs w:val="22"/>
        </w:rPr>
        <w:t>slum population growth</w:t>
      </w:r>
      <w:r w:rsidRPr="00624BCA">
        <w:rPr>
          <w:rFonts w:cstheme="minorHAnsi"/>
          <w:sz w:val="22"/>
          <w:szCs w:val="22"/>
        </w:rPr>
        <w:t xml:space="preserve">.  According to Government sources, the slum population of India has exceeded the population of Britain. It has doubled in last two decades, despite of Government efforts to build new houses and other basic </w:t>
      </w:r>
      <w:r w:rsidR="00425BC5" w:rsidRPr="00624BCA">
        <w:rPr>
          <w:rFonts w:cstheme="minorHAnsi"/>
          <w:sz w:val="22"/>
          <w:szCs w:val="22"/>
        </w:rPr>
        <w:t>infrastructure. Due</w:t>
      </w:r>
      <w:r w:rsidR="0038575E" w:rsidRPr="00624BCA">
        <w:rPr>
          <w:rFonts w:cstheme="minorHAnsi"/>
          <w:sz w:val="22"/>
          <w:szCs w:val="22"/>
        </w:rPr>
        <w:t xml:space="preserve"> to the shoot of urban dwellers, </w:t>
      </w:r>
      <w:r w:rsidRPr="00624BCA">
        <w:rPr>
          <w:rFonts w:cstheme="minorHAnsi"/>
          <w:sz w:val="22"/>
          <w:szCs w:val="22"/>
        </w:rPr>
        <w:t xml:space="preserve">urban planners will face escalating challenges as these slums will mostly proliferate in sleepy towns and in semi-rural areas, a </w:t>
      </w:r>
      <w:r w:rsidRPr="00624BCA">
        <w:rPr>
          <w:rFonts w:cstheme="minorHAnsi"/>
          <w:sz w:val="22"/>
          <w:szCs w:val="22"/>
        </w:rPr>
        <w:lastRenderedPageBreak/>
        <w:t xml:space="preserve">consequence of an accelerating rural to urban shift across the nation. According to data provided in Parliament, Maharashtra, Uttar Pradesh, Andhra Pradesh and Madhya Pradesh will host the largest chunks of India's slum </w:t>
      </w:r>
      <w:r w:rsidR="00425BC5" w:rsidRPr="00624BCA">
        <w:rPr>
          <w:rFonts w:cstheme="minorHAnsi"/>
          <w:sz w:val="22"/>
          <w:szCs w:val="22"/>
        </w:rPr>
        <w:t>population. But</w:t>
      </w:r>
      <w:r w:rsidRPr="00624BCA">
        <w:rPr>
          <w:rFonts w:cstheme="minorHAnsi"/>
          <w:sz w:val="22"/>
          <w:szCs w:val="22"/>
        </w:rPr>
        <w:t xml:space="preserve"> the census of 2011 recorded 1.3 </w:t>
      </w:r>
      <w:proofErr w:type="spellStart"/>
      <w:r w:rsidRPr="00624BCA">
        <w:rPr>
          <w:rFonts w:cstheme="minorHAnsi"/>
          <w:sz w:val="22"/>
          <w:szCs w:val="22"/>
        </w:rPr>
        <w:t>crore</w:t>
      </w:r>
      <w:proofErr w:type="spellEnd"/>
      <w:r w:rsidRPr="00624BCA">
        <w:rPr>
          <w:rFonts w:cstheme="minorHAnsi"/>
          <w:sz w:val="22"/>
          <w:szCs w:val="22"/>
        </w:rPr>
        <w:t xml:space="preserve"> urban slum households. The 2011 census shows the problem is growing as it indicates the percentage of people living in slums in smaller cities with a population of less than a million is rising. While 62% people in these cities are slum dwellers, it is 38% in all million-plus cities that include mega metros like Delhi and </w:t>
      </w:r>
      <w:r w:rsidR="00425BC5" w:rsidRPr="00624BCA">
        <w:rPr>
          <w:rFonts w:cstheme="minorHAnsi"/>
          <w:sz w:val="22"/>
          <w:szCs w:val="22"/>
        </w:rPr>
        <w:t>Mumbai.</w:t>
      </w:r>
      <w:r w:rsidR="00425BC5" w:rsidRPr="00624BCA">
        <w:rPr>
          <w:rFonts w:eastAsia="Times New Roman" w:cstheme="minorHAnsi"/>
          <w:sz w:val="22"/>
          <w:szCs w:val="22"/>
          <w:lang w:eastAsia="en-GB"/>
        </w:rPr>
        <w:t xml:space="preserve"> Census</w:t>
      </w:r>
      <w:r w:rsidRPr="00624BCA">
        <w:rPr>
          <w:rFonts w:eastAsia="Times New Roman" w:cstheme="minorHAnsi"/>
          <w:sz w:val="22"/>
          <w:szCs w:val="22"/>
          <w:lang w:eastAsia="en-GB"/>
        </w:rPr>
        <w:t xml:space="preserve"> data also shows how a large section of the urban population lives in slums in the four metropolitan cities -- as high as 41.3% in Greater Mumbai, 29.6% in Kolkata, 28% in Chennai and about 15% in Delhi.</w:t>
      </w:r>
    </w:p>
    <w:p w:rsidR="00A151BA" w:rsidRDefault="00624BCA" w:rsidP="00520150">
      <w:pPr>
        <w:tabs>
          <w:tab w:val="right" w:pos="9900"/>
        </w:tabs>
        <w:autoSpaceDE w:val="0"/>
        <w:autoSpaceDN w:val="0"/>
        <w:adjustRightInd w:val="0"/>
        <w:rPr>
          <w:rFonts w:ascii="Times New Roman" w:hAnsi="Times New Roman" w:cs="Times New Roman"/>
        </w:rPr>
      </w:pPr>
      <w:r>
        <w:rPr>
          <w:rFonts w:ascii="Times New Roman" w:hAnsi="Times New Roman" w:cs="Times New Roman"/>
        </w:rPr>
        <w:tab/>
      </w:r>
    </w:p>
    <w:p w:rsidR="00624BCA" w:rsidRPr="00520150" w:rsidRDefault="00624BCA" w:rsidP="00624BCA">
      <w:pPr>
        <w:jc w:val="both"/>
        <w:rPr>
          <w:rFonts w:asciiTheme="majorHAnsi" w:hAnsiTheme="majorHAnsi" w:cstheme="minorHAnsi"/>
          <w:b/>
        </w:rPr>
      </w:pPr>
      <w:r w:rsidRPr="00520150">
        <w:rPr>
          <w:rFonts w:asciiTheme="majorHAnsi" w:hAnsiTheme="majorHAnsi" w:cstheme="minorHAnsi"/>
          <w:b/>
        </w:rPr>
        <w:t>Housing Shortage for other Urban Poor in India</w:t>
      </w:r>
      <w:r w:rsidRPr="00520150">
        <w:rPr>
          <w:rFonts w:asciiTheme="majorHAnsi" w:hAnsiTheme="majorHAnsi" w:cstheme="minorHAnsi"/>
          <w:b/>
        </w:rPr>
        <w:tab/>
      </w:r>
    </w:p>
    <w:p w:rsidR="00624BCA" w:rsidRDefault="00624BCA" w:rsidP="00624BCA">
      <w:pPr>
        <w:jc w:val="both"/>
        <w:rPr>
          <w:rFonts w:cstheme="minorHAnsi"/>
          <w:b/>
        </w:rPr>
      </w:pPr>
    </w:p>
    <w:p w:rsidR="00624BCA" w:rsidRPr="008F282F" w:rsidRDefault="00624BCA" w:rsidP="00520150">
      <w:pPr>
        <w:spacing w:line="276" w:lineRule="auto"/>
        <w:jc w:val="both"/>
        <w:rPr>
          <w:sz w:val="22"/>
          <w:szCs w:val="22"/>
          <w:shd w:val="clear" w:color="auto" w:fill="FFFFFF"/>
        </w:rPr>
      </w:pPr>
      <w:r w:rsidRPr="008F282F">
        <w:rPr>
          <w:sz w:val="22"/>
          <w:szCs w:val="22"/>
        </w:rPr>
        <w:t>A Technical Committee under the Chairmanship of Dr. Amitabh</w:t>
      </w:r>
      <w:r w:rsidR="003137BB">
        <w:rPr>
          <w:sz w:val="22"/>
          <w:szCs w:val="22"/>
        </w:rPr>
        <w:t xml:space="preserve"> </w:t>
      </w:r>
      <w:proofErr w:type="spellStart"/>
      <w:r w:rsidR="003137BB">
        <w:rPr>
          <w:sz w:val="22"/>
          <w:szCs w:val="22"/>
        </w:rPr>
        <w:t>Kundu</w:t>
      </w:r>
      <w:proofErr w:type="spellEnd"/>
      <w:r w:rsidR="003137BB">
        <w:rPr>
          <w:sz w:val="22"/>
          <w:szCs w:val="22"/>
        </w:rPr>
        <w:t>, Professor of Economics</w:t>
      </w:r>
      <w:r w:rsidRPr="008F282F">
        <w:rPr>
          <w:sz w:val="22"/>
          <w:szCs w:val="22"/>
        </w:rPr>
        <w:t xml:space="preserve"> JNU was set up by Ministry of Housing &amp; Urban Poverty Alleviation to estimate the Urban Housing Shortage for the 12th Five Year (2012-17).The Technical Group has estimated that at the start of the 12th Five Year Plan (2012-17), the total housing shortage in the country is 18.78 million. The Technical Group also estimated that 95% of the urban housing shortages are coming from Economically Weaker Sections (EWS) and Lower-Income Groups (LIG). According to the MHUPA, around 18 million people are living in slums and nearly 2 million is to enter homeless category in near future. Hence there is a demand for 20 million (2crore) urban houses by 2022.</w:t>
      </w:r>
    </w:p>
    <w:p w:rsidR="004C31AE" w:rsidRPr="005F17D2" w:rsidRDefault="004C31AE" w:rsidP="0038575E">
      <w:pPr>
        <w:jc w:val="both"/>
        <w:rPr>
          <w:rFonts w:ascii="Times New Roman" w:eastAsia="Times New Roman" w:hAnsi="Times New Roman" w:cs="Times New Roman"/>
          <w:lang w:eastAsia="en-GB"/>
        </w:rPr>
      </w:pPr>
    </w:p>
    <w:p w:rsidR="00520150" w:rsidRPr="005E70B8" w:rsidRDefault="005E70B8" w:rsidP="00520150">
      <w:pPr>
        <w:pStyle w:val="Heading2"/>
        <w:rPr>
          <w:color w:val="0070C0"/>
          <w:sz w:val="28"/>
          <w:szCs w:val="28"/>
        </w:rPr>
      </w:pPr>
      <w:bookmarkStart w:id="6" w:name="_Toc489864634"/>
      <w:r>
        <w:rPr>
          <w:color w:val="0070C0"/>
          <w:sz w:val="28"/>
          <w:szCs w:val="28"/>
        </w:rPr>
        <w:t xml:space="preserve">1.1.3 </w:t>
      </w:r>
      <w:r w:rsidR="00520150" w:rsidRPr="005E70B8">
        <w:rPr>
          <w:color w:val="0070C0"/>
          <w:sz w:val="28"/>
          <w:szCs w:val="28"/>
        </w:rPr>
        <w:t>Challenges in the Housing Sector</w:t>
      </w:r>
      <w:bookmarkEnd w:id="6"/>
    </w:p>
    <w:p w:rsidR="0038575E" w:rsidRPr="005F17D2" w:rsidRDefault="0038575E" w:rsidP="005E70B8">
      <w:pPr>
        <w:spacing w:line="276" w:lineRule="auto"/>
        <w:jc w:val="both"/>
        <w:rPr>
          <w:rFonts w:ascii="Times New Roman" w:hAnsi="Times New Roman" w:cs="Times New Roman"/>
          <w:szCs w:val="26"/>
        </w:rPr>
      </w:pPr>
    </w:p>
    <w:p w:rsidR="00AE0955" w:rsidRPr="00624BCA" w:rsidRDefault="00AE0955" w:rsidP="005E70B8">
      <w:pPr>
        <w:spacing w:line="276" w:lineRule="auto"/>
        <w:jc w:val="both"/>
        <w:rPr>
          <w:rFonts w:cstheme="minorHAnsi"/>
          <w:sz w:val="22"/>
          <w:szCs w:val="22"/>
        </w:rPr>
      </w:pPr>
      <w:r w:rsidRPr="00624BCA">
        <w:rPr>
          <w:rFonts w:cstheme="minorHAnsi"/>
          <w:sz w:val="22"/>
          <w:szCs w:val="22"/>
        </w:rPr>
        <w:t xml:space="preserve">Apart from food and clothing, housing is one of the basic necessities that </w:t>
      </w:r>
      <w:r w:rsidR="009074A8" w:rsidRPr="00624BCA">
        <w:rPr>
          <w:rFonts w:cstheme="minorHAnsi"/>
          <w:sz w:val="22"/>
          <w:szCs w:val="22"/>
        </w:rPr>
        <w:t>are</w:t>
      </w:r>
      <w:r w:rsidRPr="00624BCA">
        <w:rPr>
          <w:rFonts w:cstheme="minorHAnsi"/>
          <w:sz w:val="22"/>
          <w:szCs w:val="22"/>
        </w:rPr>
        <w:t xml:space="preserve"> needed to ensure basic sustenance of individuals. India has witnessed rapid </w:t>
      </w:r>
      <w:r w:rsidR="00CC5002" w:rsidRPr="00624BCA">
        <w:rPr>
          <w:rFonts w:cstheme="minorHAnsi"/>
          <w:sz w:val="22"/>
          <w:szCs w:val="22"/>
        </w:rPr>
        <w:t>urbanization</w:t>
      </w:r>
      <w:r w:rsidRPr="00624BCA">
        <w:rPr>
          <w:rFonts w:cstheme="minorHAnsi"/>
          <w:sz w:val="22"/>
          <w:szCs w:val="22"/>
        </w:rPr>
        <w:t xml:space="preserve"> which has led to a drastic increase in demand for housing. With increasing projections/ figures around the number of people expected to make urban </w:t>
      </w:r>
      <w:r w:rsidR="009074A8" w:rsidRPr="00624BCA">
        <w:rPr>
          <w:rFonts w:cstheme="minorHAnsi"/>
          <w:sz w:val="22"/>
          <w:szCs w:val="22"/>
        </w:rPr>
        <w:t>centers</w:t>
      </w:r>
      <w:r w:rsidRPr="00624BCA">
        <w:rPr>
          <w:rFonts w:cstheme="minorHAnsi"/>
          <w:sz w:val="22"/>
          <w:szCs w:val="22"/>
        </w:rPr>
        <w:t xml:space="preserve"> their home, the importance of this sector cannot be undermined. There are significant challenges that the housing sector in India faces: </w:t>
      </w:r>
    </w:p>
    <w:p w:rsidR="00055054" w:rsidRPr="00055054" w:rsidRDefault="00055054" w:rsidP="0038575E">
      <w:pPr>
        <w:jc w:val="both"/>
        <w:rPr>
          <w:rFonts w:asciiTheme="majorHAnsi" w:hAnsiTheme="majorHAnsi" w:cstheme="majorHAnsi"/>
          <w:szCs w:val="26"/>
        </w:rPr>
      </w:pPr>
    </w:p>
    <w:p w:rsidR="008F6189" w:rsidRDefault="00AE0955" w:rsidP="0065369B">
      <w:pPr>
        <w:pStyle w:val="ListParagraph"/>
        <w:numPr>
          <w:ilvl w:val="0"/>
          <w:numId w:val="1"/>
        </w:numPr>
        <w:jc w:val="both"/>
        <w:rPr>
          <w:rFonts w:cstheme="minorHAnsi"/>
        </w:rPr>
      </w:pPr>
      <w:r w:rsidRPr="00624BCA">
        <w:rPr>
          <w:rFonts w:cstheme="minorHAnsi"/>
          <w:b/>
        </w:rPr>
        <w:t>Unplanned growth of urban centres</w:t>
      </w:r>
      <w:r w:rsidR="00055054" w:rsidRPr="00624BCA">
        <w:rPr>
          <w:rFonts w:cstheme="minorHAnsi"/>
        </w:rPr>
        <w:t xml:space="preserve">: </w:t>
      </w:r>
      <w:r w:rsidRPr="005E70B8">
        <w:rPr>
          <w:rFonts w:cstheme="minorHAnsi"/>
        </w:rPr>
        <w:t>Cities in India, as in the ca</w:t>
      </w:r>
      <w:r w:rsidR="00552D46" w:rsidRPr="005E70B8">
        <w:rPr>
          <w:rFonts w:cstheme="minorHAnsi"/>
        </w:rPr>
        <w:t xml:space="preserve">se of most cities in developing </w:t>
      </w:r>
      <w:r w:rsidRPr="005E70B8">
        <w:rPr>
          <w:rFonts w:cstheme="minorHAnsi"/>
        </w:rPr>
        <w:t>countries have experienced rapid, unplanned development. This haphazard, unchecked expansion of cities has significant ramifications. These projects/ settlements often exist</w:t>
      </w:r>
      <w:r w:rsidR="007C6049">
        <w:rPr>
          <w:rFonts w:cstheme="minorHAnsi"/>
        </w:rPr>
        <w:t xml:space="preserve"> </w:t>
      </w:r>
      <w:r w:rsidRPr="005E70B8">
        <w:rPr>
          <w:rFonts w:cstheme="minorHAnsi"/>
        </w:rPr>
        <w:t xml:space="preserve">without basic necessities and are not identified to be eligible for the same by development authorities in place. </w:t>
      </w:r>
    </w:p>
    <w:p w:rsidR="0065369B" w:rsidRPr="0065369B" w:rsidRDefault="0065369B" w:rsidP="0065369B">
      <w:pPr>
        <w:pStyle w:val="ListParagraph"/>
        <w:jc w:val="both"/>
        <w:rPr>
          <w:rFonts w:cstheme="minorHAnsi"/>
        </w:rPr>
      </w:pPr>
    </w:p>
    <w:p w:rsidR="00624BCA" w:rsidRPr="005E70B8" w:rsidRDefault="00AE0955" w:rsidP="00DD17FE">
      <w:pPr>
        <w:pStyle w:val="ListParagraph"/>
        <w:numPr>
          <w:ilvl w:val="0"/>
          <w:numId w:val="1"/>
        </w:numPr>
        <w:jc w:val="both"/>
        <w:rPr>
          <w:rFonts w:cstheme="minorHAnsi"/>
        </w:rPr>
      </w:pPr>
      <w:r w:rsidRPr="00624BCA">
        <w:rPr>
          <w:rFonts w:cstheme="minorHAnsi"/>
          <w:b/>
        </w:rPr>
        <w:t>Connectivity</w:t>
      </w:r>
      <w:r w:rsidR="00055054" w:rsidRPr="00624BCA">
        <w:rPr>
          <w:rFonts w:cstheme="minorHAnsi"/>
        </w:rPr>
        <w:t xml:space="preserve">: </w:t>
      </w:r>
      <w:r w:rsidRPr="00624BCA">
        <w:rPr>
          <w:rFonts w:cstheme="minorHAnsi"/>
        </w:rPr>
        <w:t xml:space="preserve">Due to the above mentioned unplanned expansion, localities have been pushed to the peripheries of the cities. Lack of integration with the comprehensive city master plan created by the authorities often leads to connectivity issues. Establishment of mass rapid transit systems (MRT) to felicitate commute can help address this challenge to housing in India.  </w:t>
      </w:r>
    </w:p>
    <w:p w:rsidR="00624BCA" w:rsidRPr="00624BCA" w:rsidRDefault="00624BCA" w:rsidP="00624BCA">
      <w:pPr>
        <w:pStyle w:val="ListParagraph"/>
        <w:jc w:val="both"/>
        <w:rPr>
          <w:rFonts w:cstheme="minorHAnsi"/>
        </w:rPr>
      </w:pPr>
    </w:p>
    <w:p w:rsidR="00AE0955" w:rsidRDefault="00AE0955" w:rsidP="00DD17FE">
      <w:pPr>
        <w:pStyle w:val="ListParagraph"/>
        <w:numPr>
          <w:ilvl w:val="0"/>
          <w:numId w:val="1"/>
        </w:numPr>
        <w:jc w:val="both"/>
        <w:rPr>
          <w:rFonts w:cstheme="minorHAnsi"/>
        </w:rPr>
      </w:pPr>
      <w:r w:rsidRPr="00624BCA">
        <w:rPr>
          <w:rFonts w:cstheme="minorHAnsi"/>
          <w:b/>
        </w:rPr>
        <w:t>Financial illiteracy</w:t>
      </w:r>
      <w:r w:rsidR="00055054" w:rsidRPr="00624BCA">
        <w:rPr>
          <w:rFonts w:cstheme="minorHAnsi"/>
        </w:rPr>
        <w:t>:</w:t>
      </w:r>
      <w:r w:rsidRPr="00624BCA">
        <w:rPr>
          <w:rFonts w:cstheme="minorHAnsi"/>
        </w:rPr>
        <w:t xml:space="preserve"> There exists a sizable gap between the demand for and supply of housing in India. One of the reasons for the same can be attributed to lack of financial literacy and awareness amongst the economically weaker sections of people. This illiteracy hampers them from making informed choices and decisions and hence affects their ability to demand </w:t>
      </w:r>
      <w:r w:rsidRPr="00624BCA">
        <w:rPr>
          <w:rFonts w:cstheme="minorHAnsi"/>
        </w:rPr>
        <w:lastRenderedPageBreak/>
        <w:t>for good quality housing. T</w:t>
      </w:r>
      <w:r w:rsidR="00D4074F">
        <w:rPr>
          <w:rFonts w:cstheme="minorHAnsi"/>
        </w:rPr>
        <w:t>he foray of banks and other Non-b</w:t>
      </w:r>
      <w:r w:rsidRPr="00624BCA">
        <w:rPr>
          <w:rFonts w:cstheme="minorHAnsi"/>
        </w:rPr>
        <w:t xml:space="preserve">anking Financial institutions into the housing loan segment has helped increase awareness and demand for housing. </w:t>
      </w:r>
    </w:p>
    <w:p w:rsidR="00624BCA" w:rsidRPr="00624BCA" w:rsidRDefault="00624BCA" w:rsidP="00624BCA">
      <w:pPr>
        <w:pStyle w:val="ListParagraph"/>
        <w:jc w:val="both"/>
        <w:rPr>
          <w:rFonts w:cstheme="minorHAnsi"/>
        </w:rPr>
      </w:pPr>
    </w:p>
    <w:p w:rsidR="005E70B8" w:rsidRDefault="00AE0955" w:rsidP="00DD17FE">
      <w:pPr>
        <w:pStyle w:val="ListParagraph"/>
        <w:numPr>
          <w:ilvl w:val="0"/>
          <w:numId w:val="1"/>
        </w:numPr>
        <w:jc w:val="both"/>
        <w:rPr>
          <w:rFonts w:cstheme="minorHAnsi"/>
        </w:rPr>
      </w:pPr>
      <w:r w:rsidRPr="00624BCA">
        <w:rPr>
          <w:rFonts w:cstheme="minorHAnsi"/>
          <w:b/>
        </w:rPr>
        <w:t>Rising costs of construction</w:t>
      </w:r>
      <w:r w:rsidR="00055054" w:rsidRPr="00624BCA">
        <w:rPr>
          <w:rFonts w:cstheme="minorHAnsi"/>
        </w:rPr>
        <w:t>:</w:t>
      </w:r>
      <w:r w:rsidR="00B37A57">
        <w:rPr>
          <w:rFonts w:cstheme="minorHAnsi"/>
        </w:rPr>
        <w:t xml:space="preserve"> </w:t>
      </w:r>
      <w:r w:rsidRPr="00624BCA">
        <w:rPr>
          <w:rFonts w:cstheme="minorHAnsi"/>
        </w:rPr>
        <w:t>Constructions in urban areas are costly affairs with highly priced approval costs and high rates of interests against borrowings by developers. Obtaining clearances for projects and market fluctuations have also significantly increased costs of construction in cities.</w:t>
      </w:r>
    </w:p>
    <w:p w:rsidR="005E70B8" w:rsidRPr="005E70B8" w:rsidRDefault="005E70B8" w:rsidP="005E70B8">
      <w:pPr>
        <w:pStyle w:val="ListParagraph"/>
        <w:rPr>
          <w:rFonts w:cstheme="minorHAnsi"/>
          <w:i/>
        </w:rPr>
      </w:pPr>
    </w:p>
    <w:p w:rsidR="005E70B8" w:rsidRDefault="00AE0955" w:rsidP="00DD17FE">
      <w:pPr>
        <w:pStyle w:val="ListParagraph"/>
        <w:numPr>
          <w:ilvl w:val="0"/>
          <w:numId w:val="1"/>
        </w:numPr>
        <w:jc w:val="both"/>
        <w:rPr>
          <w:rFonts w:cstheme="minorHAnsi"/>
        </w:rPr>
      </w:pPr>
      <w:r w:rsidRPr="005E70B8">
        <w:rPr>
          <w:rFonts w:cstheme="minorHAnsi"/>
          <w:b/>
        </w:rPr>
        <w:t>Lack of availability of land in urban areas</w:t>
      </w:r>
      <w:r w:rsidR="00055054" w:rsidRPr="005E70B8">
        <w:rPr>
          <w:rFonts w:cstheme="minorHAnsi"/>
          <w:b/>
        </w:rPr>
        <w:t>:</w:t>
      </w:r>
      <w:r w:rsidR="00B37A57">
        <w:rPr>
          <w:rFonts w:cstheme="minorHAnsi"/>
          <w:b/>
        </w:rPr>
        <w:t xml:space="preserve"> </w:t>
      </w:r>
      <w:r w:rsidRPr="005E70B8">
        <w:rPr>
          <w:rFonts w:cstheme="minorHAnsi"/>
        </w:rPr>
        <w:t xml:space="preserve">Due to the exorbitant prices of land in cities, acquiring the same for construction acts as a major deterrent for developers. Unfavourable development norms in urban areas and high, multiple taxes to be paid to development agencies act as significant challenges to the housing sector in India. </w:t>
      </w:r>
    </w:p>
    <w:p w:rsidR="005E70B8" w:rsidRPr="005E70B8" w:rsidRDefault="005E70B8" w:rsidP="005E70B8">
      <w:pPr>
        <w:pStyle w:val="ListParagraph"/>
        <w:rPr>
          <w:rFonts w:cstheme="minorHAnsi"/>
          <w:b/>
        </w:rPr>
      </w:pPr>
    </w:p>
    <w:p w:rsidR="00B31E56" w:rsidRPr="005E70B8" w:rsidRDefault="00AE0955" w:rsidP="00DD17FE">
      <w:pPr>
        <w:pStyle w:val="ListParagraph"/>
        <w:numPr>
          <w:ilvl w:val="0"/>
          <w:numId w:val="1"/>
        </w:numPr>
        <w:jc w:val="both"/>
        <w:rPr>
          <w:rFonts w:cstheme="minorHAnsi"/>
        </w:rPr>
      </w:pPr>
      <w:r w:rsidRPr="005E70B8">
        <w:rPr>
          <w:rFonts w:cstheme="minorHAnsi"/>
          <w:b/>
        </w:rPr>
        <w:t>High costs of ownership</w:t>
      </w:r>
      <w:r w:rsidR="00055054" w:rsidRPr="005E70B8">
        <w:rPr>
          <w:rFonts w:cstheme="minorHAnsi"/>
        </w:rPr>
        <w:t>:</w:t>
      </w:r>
      <w:r w:rsidR="00B37A57">
        <w:rPr>
          <w:rFonts w:cstheme="minorHAnsi"/>
        </w:rPr>
        <w:t xml:space="preserve"> </w:t>
      </w:r>
      <w:r w:rsidRPr="005E70B8">
        <w:rPr>
          <w:rFonts w:cstheme="minorHAnsi"/>
        </w:rPr>
        <w:t xml:space="preserve">The abovementioned factors coupled with multiple other costs like stamp duty, registration charges amongst others add to the cost of owning a house in the country. With the development of community based dwelling units and the creation of Resident welfare associations (RWAs), charges like maintenance and upkeep along with increase in additional facilities being provided increases the ownership costs.  </w:t>
      </w:r>
    </w:p>
    <w:p w:rsidR="00687670" w:rsidRPr="00687670" w:rsidRDefault="00687670" w:rsidP="00687670">
      <w:pPr>
        <w:pStyle w:val="ListParagraph"/>
        <w:jc w:val="both"/>
        <w:rPr>
          <w:rFonts w:cstheme="minorHAnsi"/>
        </w:rPr>
      </w:pPr>
    </w:p>
    <w:p w:rsidR="005E70B8" w:rsidRDefault="00AE0955" w:rsidP="00DD17FE">
      <w:pPr>
        <w:pStyle w:val="ListParagraph"/>
        <w:numPr>
          <w:ilvl w:val="0"/>
          <w:numId w:val="1"/>
        </w:numPr>
        <w:jc w:val="both"/>
        <w:rPr>
          <w:rFonts w:cstheme="minorHAnsi"/>
        </w:rPr>
      </w:pPr>
      <w:r w:rsidRPr="00687670">
        <w:rPr>
          <w:rFonts w:cstheme="minorHAnsi"/>
          <w:b/>
        </w:rPr>
        <w:t>Lack of single window clearance systems</w:t>
      </w:r>
      <w:r w:rsidR="00055054" w:rsidRPr="00687670">
        <w:rPr>
          <w:rFonts w:cstheme="minorHAnsi"/>
        </w:rPr>
        <w:t>:</w:t>
      </w:r>
      <w:r w:rsidR="00295BEA">
        <w:rPr>
          <w:rFonts w:cstheme="minorHAnsi"/>
        </w:rPr>
        <w:t xml:space="preserve"> </w:t>
      </w:r>
      <w:r w:rsidRPr="00687670">
        <w:rPr>
          <w:rFonts w:cstheme="minorHAnsi"/>
        </w:rPr>
        <w:t xml:space="preserve">With multiple approvals that have to be obtained during the process of construction, the absence of a single window clearance system acts as a significant challenge. </w:t>
      </w:r>
    </w:p>
    <w:p w:rsidR="005E70B8" w:rsidRPr="005E70B8" w:rsidRDefault="005E70B8" w:rsidP="005E70B8">
      <w:pPr>
        <w:pStyle w:val="ListParagraph"/>
        <w:rPr>
          <w:rFonts w:cstheme="minorHAnsi"/>
          <w:b/>
        </w:rPr>
      </w:pPr>
    </w:p>
    <w:p w:rsidR="00AE0955" w:rsidRPr="005E70B8" w:rsidRDefault="00AE0955" w:rsidP="00DD17FE">
      <w:pPr>
        <w:pStyle w:val="ListParagraph"/>
        <w:numPr>
          <w:ilvl w:val="0"/>
          <w:numId w:val="1"/>
        </w:numPr>
        <w:jc w:val="both"/>
        <w:rPr>
          <w:rFonts w:cstheme="minorHAnsi"/>
        </w:rPr>
      </w:pPr>
      <w:r w:rsidRPr="005E70B8">
        <w:rPr>
          <w:rFonts w:cstheme="minorHAnsi"/>
          <w:b/>
        </w:rPr>
        <w:t>Sustainability issues</w:t>
      </w:r>
      <w:r w:rsidR="00055054" w:rsidRPr="005E70B8">
        <w:rPr>
          <w:rFonts w:cstheme="minorHAnsi"/>
        </w:rPr>
        <w:t>:</w:t>
      </w:r>
      <w:r w:rsidR="00120AD8">
        <w:rPr>
          <w:rFonts w:cstheme="minorHAnsi"/>
        </w:rPr>
        <w:t xml:space="preserve"> </w:t>
      </w:r>
      <w:r w:rsidRPr="005E70B8">
        <w:rPr>
          <w:rFonts w:cstheme="minorHAnsi"/>
        </w:rPr>
        <w:t xml:space="preserve">Sustainability is the need of the hour. Complying with environment norms and adjusting for eco system sensitivities has to be made commonplace. Incorporating elements of vernacular architecture into large scale housing projects makes increases the significance of the same. Congestion and the presence of obsolescence structures are counted amongst sizeable problems faced by urban space in India. Addressing this issue of sustainability increases the relevance of this form of intervention by the government. </w:t>
      </w:r>
    </w:p>
    <w:p w:rsidR="00687670" w:rsidRDefault="00687670" w:rsidP="0066096E">
      <w:pPr>
        <w:rPr>
          <w:rFonts w:cstheme="minorHAnsi"/>
          <w:b/>
          <w:sz w:val="36"/>
          <w:szCs w:val="36"/>
        </w:rPr>
      </w:pPr>
    </w:p>
    <w:p w:rsidR="0066096E" w:rsidRDefault="0066096E" w:rsidP="0066096E">
      <w:pPr>
        <w:rPr>
          <w:noProof/>
        </w:rPr>
      </w:pPr>
    </w:p>
    <w:p w:rsidR="0065369B" w:rsidRDefault="0065369B" w:rsidP="0066096E">
      <w:pPr>
        <w:rPr>
          <w:noProof/>
        </w:rPr>
      </w:pPr>
    </w:p>
    <w:p w:rsidR="0065369B" w:rsidRDefault="0065369B" w:rsidP="0066096E">
      <w:pPr>
        <w:rPr>
          <w:noProof/>
        </w:rPr>
      </w:pPr>
    </w:p>
    <w:p w:rsidR="0065369B" w:rsidRDefault="0065369B" w:rsidP="0066096E">
      <w:pPr>
        <w:rPr>
          <w:noProof/>
        </w:rPr>
      </w:pPr>
    </w:p>
    <w:p w:rsidR="0065369B" w:rsidRDefault="0065369B" w:rsidP="0066096E">
      <w:pPr>
        <w:rPr>
          <w:noProof/>
        </w:rPr>
      </w:pPr>
    </w:p>
    <w:p w:rsidR="0065369B" w:rsidRDefault="0065369B" w:rsidP="0066096E">
      <w:pPr>
        <w:rPr>
          <w:noProof/>
        </w:rPr>
      </w:pPr>
    </w:p>
    <w:p w:rsidR="0065369B" w:rsidRDefault="0065369B" w:rsidP="0066096E">
      <w:pPr>
        <w:rPr>
          <w:noProof/>
        </w:rPr>
      </w:pPr>
    </w:p>
    <w:p w:rsidR="0065369B" w:rsidRPr="00862C8F" w:rsidRDefault="0065369B" w:rsidP="0066096E">
      <w:pPr>
        <w:rPr>
          <w:rFonts w:cstheme="minorHAnsi"/>
          <w:b/>
          <w:sz w:val="36"/>
          <w:szCs w:val="36"/>
        </w:rPr>
      </w:pPr>
    </w:p>
    <w:p w:rsidR="006F1F0E" w:rsidRDefault="006F1F0E" w:rsidP="0066096E">
      <w:pPr>
        <w:pStyle w:val="ListParagraph"/>
        <w:jc w:val="center"/>
        <w:rPr>
          <w:rFonts w:asciiTheme="majorHAnsi" w:hAnsiTheme="majorHAnsi" w:cstheme="majorHAnsi"/>
          <w:b/>
          <w:sz w:val="32"/>
          <w:szCs w:val="32"/>
        </w:rPr>
      </w:pPr>
    </w:p>
    <w:p w:rsidR="00823B3E" w:rsidRPr="00086191" w:rsidRDefault="00823B3E" w:rsidP="00A15150">
      <w:pPr>
        <w:pStyle w:val="Title"/>
        <w:jc w:val="center"/>
        <w:rPr>
          <w:sz w:val="48"/>
          <w:szCs w:val="48"/>
        </w:rPr>
      </w:pPr>
      <w:bookmarkStart w:id="7" w:name="_Toc489864635"/>
      <w:r w:rsidRPr="00086191">
        <w:rPr>
          <w:sz w:val="48"/>
          <w:szCs w:val="48"/>
        </w:rPr>
        <w:lastRenderedPageBreak/>
        <w:t>Chapter – 2</w:t>
      </w:r>
      <w:r>
        <w:rPr>
          <w:sz w:val="48"/>
          <w:szCs w:val="48"/>
        </w:rPr>
        <w:t>:</w:t>
      </w:r>
      <w:r w:rsidR="00A15150">
        <w:rPr>
          <w:sz w:val="48"/>
          <w:szCs w:val="48"/>
        </w:rPr>
        <w:t xml:space="preserve"> Overview of Pradhan </w:t>
      </w:r>
      <w:proofErr w:type="spellStart"/>
      <w:r w:rsidR="00A15150">
        <w:rPr>
          <w:sz w:val="48"/>
          <w:szCs w:val="48"/>
        </w:rPr>
        <w:t>Mantri</w:t>
      </w:r>
      <w:proofErr w:type="spellEnd"/>
      <w:r w:rsidR="00A15150">
        <w:rPr>
          <w:sz w:val="48"/>
          <w:szCs w:val="48"/>
        </w:rPr>
        <w:t xml:space="preserve">       </w:t>
      </w:r>
      <w:proofErr w:type="spellStart"/>
      <w:r w:rsidRPr="00086191">
        <w:rPr>
          <w:sz w:val="48"/>
          <w:szCs w:val="48"/>
        </w:rPr>
        <w:t>Awas</w:t>
      </w:r>
      <w:proofErr w:type="spellEnd"/>
      <w:r w:rsidR="00A15150">
        <w:rPr>
          <w:sz w:val="48"/>
          <w:szCs w:val="48"/>
        </w:rPr>
        <w:t xml:space="preserve"> </w:t>
      </w:r>
      <w:proofErr w:type="spellStart"/>
      <w:r w:rsidRPr="00086191">
        <w:rPr>
          <w:sz w:val="48"/>
          <w:szCs w:val="48"/>
        </w:rPr>
        <w:t>Yojana</w:t>
      </w:r>
      <w:bookmarkEnd w:id="7"/>
      <w:proofErr w:type="spellEnd"/>
    </w:p>
    <w:p w:rsidR="00687670" w:rsidRPr="00823B3E" w:rsidRDefault="00687670" w:rsidP="00823B3E">
      <w:pPr>
        <w:pStyle w:val="Heading2"/>
        <w:rPr>
          <w:sz w:val="28"/>
          <w:szCs w:val="28"/>
        </w:rPr>
      </w:pPr>
      <w:r w:rsidRPr="00823B3E">
        <w:rPr>
          <w:sz w:val="28"/>
          <w:szCs w:val="28"/>
        </w:rPr>
        <w:t>2.1 Introduction to PMAY</w:t>
      </w:r>
    </w:p>
    <w:p w:rsidR="00687670" w:rsidRPr="00823B3E" w:rsidRDefault="00687670" w:rsidP="00823B3E">
      <w:pPr>
        <w:pStyle w:val="Heading2"/>
        <w:rPr>
          <w:sz w:val="28"/>
          <w:szCs w:val="28"/>
        </w:rPr>
      </w:pPr>
      <w:r w:rsidRPr="00823B3E">
        <w:rPr>
          <w:sz w:val="28"/>
          <w:szCs w:val="28"/>
        </w:rPr>
        <w:t>2.1.1 Introduction</w:t>
      </w:r>
    </w:p>
    <w:p w:rsidR="00687670" w:rsidRDefault="00687670" w:rsidP="00687670">
      <w:pPr>
        <w:spacing w:line="276" w:lineRule="auto"/>
        <w:rPr>
          <w:rFonts w:cstheme="minorHAnsi"/>
          <w:b/>
        </w:rPr>
      </w:pPr>
    </w:p>
    <w:p w:rsidR="00687670" w:rsidRPr="00230124" w:rsidRDefault="00687670" w:rsidP="00823B3E">
      <w:pPr>
        <w:spacing w:line="276" w:lineRule="auto"/>
        <w:jc w:val="both"/>
        <w:rPr>
          <w:rFonts w:cstheme="minorHAnsi"/>
          <w:sz w:val="22"/>
          <w:szCs w:val="22"/>
        </w:rPr>
      </w:pPr>
      <w:r w:rsidRPr="00230124">
        <w:rPr>
          <w:rFonts w:cstheme="minorHAnsi"/>
          <w:sz w:val="22"/>
          <w:szCs w:val="22"/>
        </w:rPr>
        <w:t xml:space="preserve">The </w:t>
      </w:r>
      <w:proofErr w:type="spellStart"/>
      <w:r w:rsidRPr="00230124">
        <w:rPr>
          <w:rFonts w:cstheme="minorHAnsi"/>
          <w:sz w:val="22"/>
          <w:szCs w:val="22"/>
        </w:rPr>
        <w:t>Hon’ble</w:t>
      </w:r>
      <w:proofErr w:type="spellEnd"/>
      <w:r w:rsidRPr="00230124">
        <w:rPr>
          <w:rFonts w:cstheme="minorHAnsi"/>
          <w:sz w:val="22"/>
          <w:szCs w:val="22"/>
        </w:rPr>
        <w:t xml:space="preserve"> President of India, in his address to the Joint Session of Parliament on 9th June, 2014 had announced “By the time the Nation completes 75 years of its Independence, every family will have a </w:t>
      </w:r>
      <w:proofErr w:type="spellStart"/>
      <w:r w:rsidRPr="00230124">
        <w:rPr>
          <w:rFonts w:cstheme="minorHAnsi"/>
          <w:sz w:val="22"/>
          <w:szCs w:val="22"/>
        </w:rPr>
        <w:t>pucca</w:t>
      </w:r>
      <w:proofErr w:type="spellEnd"/>
      <w:r w:rsidRPr="00230124">
        <w:rPr>
          <w:rFonts w:cstheme="minorHAnsi"/>
          <w:sz w:val="22"/>
          <w:szCs w:val="22"/>
        </w:rPr>
        <w:t xml:space="preserve"> house with water connection, toilet facilities, 24x7 electricity supply and access.”</w:t>
      </w:r>
    </w:p>
    <w:p w:rsidR="00687670" w:rsidRPr="00230124" w:rsidRDefault="00687670" w:rsidP="00823B3E">
      <w:pPr>
        <w:spacing w:line="276" w:lineRule="auto"/>
        <w:jc w:val="both"/>
        <w:rPr>
          <w:rFonts w:cstheme="minorHAnsi"/>
          <w:sz w:val="22"/>
          <w:szCs w:val="22"/>
        </w:rPr>
      </w:pPr>
      <w:proofErr w:type="spellStart"/>
      <w:r w:rsidRPr="00230124">
        <w:rPr>
          <w:rFonts w:cstheme="minorHAnsi"/>
          <w:sz w:val="22"/>
          <w:szCs w:val="22"/>
        </w:rPr>
        <w:t>Hon’ble</w:t>
      </w:r>
      <w:proofErr w:type="spellEnd"/>
      <w:r w:rsidRPr="00230124">
        <w:rPr>
          <w:rFonts w:cstheme="minorHAnsi"/>
          <w:sz w:val="22"/>
          <w:szCs w:val="22"/>
        </w:rPr>
        <w:t xml:space="preserve"> Prime Minister envisioned Housing for All by 2022 when the Nation completes 75 years of its Independence. In order to achieve this objective the Ministry of Housing and Urban Poverty </w:t>
      </w:r>
      <w:proofErr w:type="spellStart"/>
      <w:r w:rsidRPr="00230124">
        <w:rPr>
          <w:rFonts w:cstheme="minorHAnsi"/>
          <w:sz w:val="22"/>
          <w:szCs w:val="22"/>
        </w:rPr>
        <w:t>Allevation</w:t>
      </w:r>
      <w:proofErr w:type="spellEnd"/>
      <w:r w:rsidRPr="00230124">
        <w:rPr>
          <w:rFonts w:cstheme="minorHAnsi"/>
          <w:sz w:val="22"/>
          <w:szCs w:val="22"/>
        </w:rPr>
        <w:t xml:space="preserve"> (</w:t>
      </w:r>
      <w:proofErr w:type="spellStart"/>
      <w:r w:rsidRPr="00230124">
        <w:rPr>
          <w:rFonts w:cstheme="minorHAnsi"/>
          <w:sz w:val="22"/>
          <w:szCs w:val="22"/>
        </w:rPr>
        <w:t>MoHUPA</w:t>
      </w:r>
      <w:proofErr w:type="spellEnd"/>
      <w:r w:rsidRPr="00230124">
        <w:rPr>
          <w:rFonts w:cstheme="minorHAnsi"/>
          <w:sz w:val="22"/>
          <w:szCs w:val="22"/>
        </w:rPr>
        <w:t xml:space="preserve">) has launched a comprehensive mission Housing for All (HFA) mission through Pradhan </w:t>
      </w:r>
      <w:proofErr w:type="spellStart"/>
      <w:r w:rsidRPr="00230124">
        <w:rPr>
          <w:rFonts w:cstheme="minorHAnsi"/>
          <w:sz w:val="22"/>
          <w:szCs w:val="22"/>
        </w:rPr>
        <w:t>Ma</w:t>
      </w:r>
      <w:r w:rsidR="00823B3E">
        <w:rPr>
          <w:rFonts w:cstheme="minorHAnsi"/>
          <w:sz w:val="22"/>
          <w:szCs w:val="22"/>
        </w:rPr>
        <w:t>ntri</w:t>
      </w:r>
      <w:proofErr w:type="spellEnd"/>
      <w:r w:rsidR="00F73DD1">
        <w:rPr>
          <w:rFonts w:cstheme="minorHAnsi"/>
          <w:sz w:val="22"/>
          <w:szCs w:val="22"/>
        </w:rPr>
        <w:t xml:space="preserve"> </w:t>
      </w:r>
      <w:proofErr w:type="spellStart"/>
      <w:r w:rsidRPr="00230124">
        <w:rPr>
          <w:rFonts w:cstheme="minorHAnsi"/>
          <w:sz w:val="22"/>
          <w:szCs w:val="22"/>
        </w:rPr>
        <w:t>Awas</w:t>
      </w:r>
      <w:proofErr w:type="spellEnd"/>
      <w:r w:rsidR="00F73DD1">
        <w:rPr>
          <w:rFonts w:cstheme="minorHAnsi"/>
          <w:sz w:val="22"/>
          <w:szCs w:val="22"/>
        </w:rPr>
        <w:t xml:space="preserve"> </w:t>
      </w:r>
      <w:proofErr w:type="spellStart"/>
      <w:r w:rsidRPr="00230124">
        <w:rPr>
          <w:rFonts w:cstheme="minorHAnsi"/>
          <w:sz w:val="22"/>
          <w:szCs w:val="22"/>
        </w:rPr>
        <w:t>Yojana</w:t>
      </w:r>
      <w:proofErr w:type="spellEnd"/>
      <w:r w:rsidRPr="00230124">
        <w:rPr>
          <w:rFonts w:cstheme="minorHAnsi"/>
          <w:sz w:val="22"/>
          <w:szCs w:val="22"/>
        </w:rPr>
        <w:t xml:space="preserve"> (PMAY).</w:t>
      </w:r>
    </w:p>
    <w:p w:rsidR="00687670" w:rsidRDefault="00687670" w:rsidP="00823B3E">
      <w:pPr>
        <w:spacing w:line="276" w:lineRule="auto"/>
        <w:jc w:val="both"/>
        <w:rPr>
          <w:rFonts w:cstheme="minorHAnsi"/>
          <w:sz w:val="22"/>
          <w:szCs w:val="22"/>
        </w:rPr>
      </w:pPr>
      <w:r w:rsidRPr="00230124">
        <w:rPr>
          <w:rFonts w:cstheme="minorHAnsi"/>
          <w:sz w:val="22"/>
          <w:szCs w:val="22"/>
        </w:rPr>
        <w:t xml:space="preserve">The PMAY –HFA (Urban) is to be implemented during 2015-2022 as a Centrally Sponsored Scheme. The Mission would provide central assistance to eligible families/beneficiaries by 2022. The Mission seeks to address the housing requirement of urban poor including slum dwellers for which all the states are required to prepare </w:t>
      </w:r>
      <w:r w:rsidRPr="00846EE8">
        <w:rPr>
          <w:rFonts w:cstheme="minorHAnsi"/>
          <w:b/>
          <w:sz w:val="22"/>
          <w:szCs w:val="22"/>
        </w:rPr>
        <w:t>Housing for All Plan of Action (</w:t>
      </w:r>
      <w:proofErr w:type="spellStart"/>
      <w:r w:rsidRPr="00846EE8">
        <w:rPr>
          <w:rFonts w:cstheme="minorHAnsi"/>
          <w:b/>
          <w:sz w:val="22"/>
          <w:szCs w:val="22"/>
        </w:rPr>
        <w:t>HFAPoA</w:t>
      </w:r>
      <w:proofErr w:type="spellEnd"/>
      <w:r w:rsidRPr="00846EE8">
        <w:rPr>
          <w:rFonts w:cstheme="minorHAnsi"/>
          <w:b/>
          <w:sz w:val="22"/>
          <w:szCs w:val="22"/>
        </w:rPr>
        <w:t>)</w:t>
      </w:r>
      <w:r w:rsidRPr="00230124">
        <w:rPr>
          <w:rFonts w:cstheme="minorHAnsi"/>
          <w:sz w:val="22"/>
          <w:szCs w:val="22"/>
        </w:rPr>
        <w:t xml:space="preserve"> with </w:t>
      </w:r>
      <w:r w:rsidRPr="00846EE8">
        <w:rPr>
          <w:rFonts w:cstheme="minorHAnsi"/>
          <w:b/>
          <w:sz w:val="22"/>
          <w:szCs w:val="22"/>
        </w:rPr>
        <w:t>Annual Implementation Plan (AIP).</w:t>
      </w:r>
    </w:p>
    <w:p w:rsidR="00687670" w:rsidRPr="00230124" w:rsidRDefault="00687670" w:rsidP="00687670">
      <w:pPr>
        <w:spacing w:line="276" w:lineRule="auto"/>
        <w:jc w:val="both"/>
        <w:rPr>
          <w:rFonts w:cstheme="minorHAnsi"/>
          <w:b/>
          <w:sz w:val="22"/>
          <w:szCs w:val="22"/>
        </w:rPr>
      </w:pPr>
    </w:p>
    <w:p w:rsidR="00687670" w:rsidRPr="00230124" w:rsidRDefault="00687670" w:rsidP="00687670">
      <w:pPr>
        <w:spacing w:line="276" w:lineRule="auto"/>
        <w:jc w:val="both"/>
        <w:rPr>
          <w:rFonts w:cstheme="minorHAnsi"/>
          <w:sz w:val="22"/>
          <w:szCs w:val="22"/>
        </w:rPr>
      </w:pPr>
      <w:r w:rsidRPr="00230124">
        <w:rPr>
          <w:rFonts w:cstheme="minorHAnsi"/>
          <w:sz w:val="22"/>
          <w:szCs w:val="22"/>
        </w:rPr>
        <w:t>All 4041 statutory towns as per Census 2011 would be covered in three phases as foll</w:t>
      </w:r>
      <w:r w:rsidR="00823B3E">
        <w:rPr>
          <w:rFonts w:cstheme="minorHAnsi"/>
          <w:sz w:val="22"/>
          <w:szCs w:val="22"/>
        </w:rPr>
        <w:t>ows</w:t>
      </w:r>
      <w:r w:rsidRPr="00230124">
        <w:rPr>
          <w:rFonts w:cstheme="minorHAnsi"/>
          <w:sz w:val="22"/>
          <w:szCs w:val="22"/>
        </w:rPr>
        <w:t>:</w:t>
      </w:r>
    </w:p>
    <w:p w:rsidR="00687670" w:rsidRPr="00230124" w:rsidRDefault="00F73DD1" w:rsidP="00687670">
      <w:pPr>
        <w:spacing w:line="276" w:lineRule="auto"/>
        <w:jc w:val="both"/>
        <w:rPr>
          <w:rFonts w:cstheme="minorHAnsi"/>
          <w:sz w:val="22"/>
          <w:szCs w:val="22"/>
        </w:rPr>
      </w:pPr>
      <w:r>
        <w:rPr>
          <w:rFonts w:cstheme="minorHAnsi"/>
          <w:b/>
          <w:sz w:val="22"/>
          <w:szCs w:val="22"/>
        </w:rPr>
        <w:t xml:space="preserve">Phase </w:t>
      </w:r>
      <w:proofErr w:type="gramStart"/>
      <w:r w:rsidR="00823B3E">
        <w:rPr>
          <w:rFonts w:cstheme="minorHAnsi"/>
          <w:b/>
          <w:sz w:val="22"/>
          <w:szCs w:val="22"/>
        </w:rPr>
        <w:t>I</w:t>
      </w:r>
      <w:proofErr w:type="gramEnd"/>
      <w:r w:rsidR="00823B3E">
        <w:rPr>
          <w:rFonts w:cstheme="minorHAnsi"/>
          <w:b/>
          <w:sz w:val="22"/>
          <w:szCs w:val="22"/>
        </w:rPr>
        <w:t xml:space="preserve"> (April 2015-March 2017)</w:t>
      </w:r>
      <w:r w:rsidR="00687670" w:rsidRPr="00230124">
        <w:rPr>
          <w:rFonts w:cstheme="minorHAnsi"/>
          <w:b/>
          <w:sz w:val="22"/>
          <w:szCs w:val="22"/>
        </w:rPr>
        <w:t xml:space="preserve">: </w:t>
      </w:r>
      <w:r w:rsidR="00687670" w:rsidRPr="00230124">
        <w:rPr>
          <w:rFonts w:cstheme="minorHAnsi"/>
          <w:sz w:val="22"/>
          <w:szCs w:val="22"/>
        </w:rPr>
        <w:t>to cover 100 cities selected from States/UTs as per their willingness.</w:t>
      </w:r>
    </w:p>
    <w:p w:rsidR="00687670" w:rsidRPr="00230124" w:rsidRDefault="00687670" w:rsidP="00687670">
      <w:pPr>
        <w:spacing w:line="276" w:lineRule="auto"/>
        <w:jc w:val="both"/>
        <w:rPr>
          <w:rFonts w:cstheme="minorHAnsi"/>
          <w:sz w:val="22"/>
          <w:szCs w:val="22"/>
        </w:rPr>
      </w:pPr>
      <w:r w:rsidRPr="00230124">
        <w:rPr>
          <w:rFonts w:cstheme="minorHAnsi"/>
          <w:b/>
          <w:sz w:val="22"/>
          <w:szCs w:val="22"/>
        </w:rPr>
        <w:t>P</w:t>
      </w:r>
      <w:r w:rsidR="00823B3E">
        <w:rPr>
          <w:rFonts w:cstheme="minorHAnsi"/>
          <w:b/>
          <w:sz w:val="22"/>
          <w:szCs w:val="22"/>
        </w:rPr>
        <w:t>hase II (April 2017-March 2019)</w:t>
      </w:r>
      <w:r w:rsidRPr="00230124">
        <w:rPr>
          <w:rFonts w:cstheme="minorHAnsi"/>
          <w:b/>
          <w:sz w:val="22"/>
          <w:szCs w:val="22"/>
        </w:rPr>
        <w:t xml:space="preserve">: </w:t>
      </w:r>
      <w:r w:rsidRPr="00230124">
        <w:rPr>
          <w:rFonts w:cstheme="minorHAnsi"/>
          <w:sz w:val="22"/>
          <w:szCs w:val="22"/>
        </w:rPr>
        <w:t>to cover additional 200 cities.</w:t>
      </w:r>
    </w:p>
    <w:p w:rsidR="00687670" w:rsidRPr="00EF0412" w:rsidRDefault="00687670" w:rsidP="00EF0412">
      <w:pPr>
        <w:spacing w:line="276" w:lineRule="auto"/>
        <w:jc w:val="both"/>
        <w:rPr>
          <w:rFonts w:cstheme="minorHAnsi"/>
          <w:sz w:val="22"/>
          <w:szCs w:val="22"/>
        </w:rPr>
      </w:pPr>
      <w:r w:rsidRPr="00230124">
        <w:rPr>
          <w:rFonts w:cstheme="minorHAnsi"/>
          <w:b/>
          <w:sz w:val="22"/>
          <w:szCs w:val="22"/>
        </w:rPr>
        <w:t>Ph</w:t>
      </w:r>
      <w:r w:rsidR="00823B3E">
        <w:rPr>
          <w:rFonts w:cstheme="minorHAnsi"/>
          <w:b/>
          <w:sz w:val="22"/>
          <w:szCs w:val="22"/>
        </w:rPr>
        <w:t>ase III (April 2019-March 2022)</w:t>
      </w:r>
      <w:r w:rsidRPr="00230124">
        <w:rPr>
          <w:rFonts w:cstheme="minorHAnsi"/>
          <w:b/>
          <w:sz w:val="22"/>
          <w:szCs w:val="22"/>
        </w:rPr>
        <w:t xml:space="preserve">: </w:t>
      </w:r>
      <w:r w:rsidRPr="00230124">
        <w:rPr>
          <w:rFonts w:cstheme="minorHAnsi"/>
          <w:sz w:val="22"/>
          <w:szCs w:val="22"/>
        </w:rPr>
        <w:t>to co</w:t>
      </w:r>
      <w:r w:rsidR="00EF0412">
        <w:rPr>
          <w:rFonts w:cstheme="minorHAnsi"/>
          <w:sz w:val="22"/>
          <w:szCs w:val="22"/>
        </w:rPr>
        <w:t>ver all other remaining cities.</w:t>
      </w:r>
    </w:p>
    <w:p w:rsidR="00687670" w:rsidRPr="00EF0412" w:rsidRDefault="00687670" w:rsidP="00EF0412">
      <w:pPr>
        <w:pStyle w:val="Heading2"/>
        <w:rPr>
          <w:sz w:val="28"/>
          <w:szCs w:val="28"/>
        </w:rPr>
      </w:pPr>
      <w:r w:rsidRPr="00EF0412">
        <w:rPr>
          <w:sz w:val="28"/>
          <w:szCs w:val="28"/>
        </w:rPr>
        <w:t xml:space="preserve">2.1.2 Aim </w:t>
      </w:r>
    </w:p>
    <w:p w:rsidR="00687670" w:rsidRPr="006F1F0E" w:rsidRDefault="00687670" w:rsidP="00687670">
      <w:pPr>
        <w:jc w:val="both"/>
        <w:rPr>
          <w:rFonts w:asciiTheme="majorHAnsi" w:hAnsiTheme="majorHAnsi" w:cstheme="majorHAnsi"/>
          <w:b/>
        </w:rPr>
      </w:pPr>
    </w:p>
    <w:p w:rsidR="00EF0412" w:rsidRPr="0065369B" w:rsidRDefault="00687670" w:rsidP="0065369B">
      <w:pPr>
        <w:autoSpaceDE w:val="0"/>
        <w:autoSpaceDN w:val="0"/>
        <w:adjustRightInd w:val="0"/>
        <w:spacing w:line="276" w:lineRule="auto"/>
        <w:jc w:val="both"/>
        <w:rPr>
          <w:rFonts w:cstheme="minorHAnsi"/>
          <w:sz w:val="22"/>
          <w:szCs w:val="22"/>
        </w:rPr>
      </w:pPr>
      <w:r w:rsidRPr="00C0180C">
        <w:rPr>
          <w:rFonts w:cstheme="minorHAnsi"/>
          <w:sz w:val="22"/>
          <w:szCs w:val="22"/>
        </w:rPr>
        <w:t>The aim of this Housing for All Plan of Action scheme is to provide shelter to the</w:t>
      </w:r>
      <w:r w:rsidR="007867E9">
        <w:rPr>
          <w:rFonts w:cstheme="minorHAnsi"/>
          <w:sz w:val="22"/>
          <w:szCs w:val="22"/>
        </w:rPr>
        <w:t xml:space="preserve"> </w:t>
      </w:r>
      <w:r w:rsidRPr="00C0180C">
        <w:rPr>
          <w:rFonts w:cstheme="minorHAnsi"/>
          <w:sz w:val="22"/>
          <w:szCs w:val="22"/>
        </w:rPr>
        <w:t>individuals who are homeless. The main focus of this government housing plan will be on</w:t>
      </w:r>
      <w:r w:rsidR="007867E9">
        <w:rPr>
          <w:rFonts w:cstheme="minorHAnsi"/>
          <w:sz w:val="22"/>
          <w:szCs w:val="22"/>
        </w:rPr>
        <w:t xml:space="preserve"> </w:t>
      </w:r>
      <w:r w:rsidRPr="00C0180C">
        <w:rPr>
          <w:rFonts w:cstheme="minorHAnsi"/>
          <w:sz w:val="22"/>
          <w:szCs w:val="22"/>
        </w:rPr>
        <w:t>the people who belong to Slums, LIG and EWS categories.</w:t>
      </w:r>
      <w:r>
        <w:rPr>
          <w:rStyle w:val="fontstyle01"/>
          <w:rFonts w:asciiTheme="minorHAnsi" w:hAnsiTheme="minorHAnsi" w:cstheme="minorHAnsi"/>
          <w:sz w:val="22"/>
          <w:szCs w:val="22"/>
        </w:rPr>
        <w:t xml:space="preserve"> The </w:t>
      </w:r>
      <w:r w:rsidRPr="00846EE8">
        <w:rPr>
          <w:rStyle w:val="fontstyle01"/>
          <w:rFonts w:asciiTheme="minorHAnsi" w:hAnsiTheme="minorHAnsi" w:cstheme="minorHAnsi"/>
          <w:sz w:val="22"/>
          <w:szCs w:val="22"/>
        </w:rPr>
        <w:t xml:space="preserve">Action Plan </w:t>
      </w:r>
      <w:r>
        <w:rPr>
          <w:rStyle w:val="fontstyle01"/>
          <w:rFonts w:asciiTheme="minorHAnsi" w:hAnsiTheme="minorHAnsi" w:cstheme="minorHAnsi"/>
          <w:sz w:val="22"/>
          <w:szCs w:val="22"/>
        </w:rPr>
        <w:t xml:space="preserve">also aims </w:t>
      </w:r>
      <w:r w:rsidRPr="00846EE8">
        <w:rPr>
          <w:rStyle w:val="fontstyle01"/>
          <w:rFonts w:asciiTheme="minorHAnsi" w:hAnsiTheme="minorHAnsi" w:cstheme="minorHAnsi"/>
          <w:sz w:val="22"/>
          <w:szCs w:val="22"/>
        </w:rPr>
        <w:t>is to create an enabling environment for providing</w:t>
      </w:r>
      <w:r w:rsidRPr="00846EE8">
        <w:rPr>
          <w:rFonts w:cstheme="minorHAnsi"/>
          <w:color w:val="000000"/>
          <w:sz w:val="22"/>
          <w:szCs w:val="22"/>
        </w:rPr>
        <w:br/>
      </w:r>
      <w:r w:rsidRPr="00846EE8">
        <w:rPr>
          <w:rStyle w:val="fontstyle21"/>
          <w:rFonts w:asciiTheme="minorHAnsi" w:hAnsiTheme="minorHAnsi" w:cstheme="minorHAnsi"/>
          <w:sz w:val="22"/>
          <w:szCs w:val="22"/>
        </w:rPr>
        <w:t>“</w:t>
      </w:r>
      <w:r w:rsidRPr="00846EE8">
        <w:rPr>
          <w:rStyle w:val="fontstyle21"/>
          <w:rFonts w:asciiTheme="minorHAnsi" w:hAnsiTheme="minorHAnsi" w:cstheme="minorHAnsi"/>
          <w:i w:val="0"/>
          <w:sz w:val="22"/>
          <w:szCs w:val="22"/>
        </w:rPr>
        <w:t>Affordable Housing for All</w:t>
      </w:r>
      <w:r w:rsidRPr="00846EE8">
        <w:rPr>
          <w:rStyle w:val="fontstyle21"/>
          <w:rFonts w:asciiTheme="minorHAnsi" w:hAnsiTheme="minorHAnsi" w:cstheme="minorHAnsi"/>
          <w:sz w:val="22"/>
          <w:szCs w:val="22"/>
        </w:rPr>
        <w:t xml:space="preserve">” </w:t>
      </w:r>
      <w:r w:rsidRPr="00846EE8">
        <w:rPr>
          <w:rStyle w:val="fontstyle01"/>
          <w:rFonts w:asciiTheme="minorHAnsi" w:hAnsiTheme="minorHAnsi" w:cstheme="minorHAnsi"/>
          <w:sz w:val="22"/>
          <w:szCs w:val="22"/>
        </w:rPr>
        <w:t>with special emphasis on BPL/ EWS/LIG and other vulnerable sections of society The Action Plan further aims to promote Public Private People Participation (PPPP)for addressing the shortage of adequate and affordable housing.</w:t>
      </w:r>
    </w:p>
    <w:p w:rsidR="00687670" w:rsidRPr="00EF0412" w:rsidRDefault="00687670" w:rsidP="00EF0412">
      <w:pPr>
        <w:pStyle w:val="Heading2"/>
        <w:rPr>
          <w:sz w:val="28"/>
          <w:szCs w:val="28"/>
        </w:rPr>
      </w:pPr>
      <w:r w:rsidRPr="00EF0412">
        <w:rPr>
          <w:sz w:val="28"/>
          <w:szCs w:val="28"/>
        </w:rPr>
        <w:t>2.1.3 Broad Objectives of the Plan</w:t>
      </w:r>
    </w:p>
    <w:p w:rsidR="00687670" w:rsidRPr="006F1F0E" w:rsidRDefault="00687670" w:rsidP="00EF0412">
      <w:pPr>
        <w:spacing w:line="276" w:lineRule="auto"/>
        <w:jc w:val="both"/>
        <w:rPr>
          <w:rFonts w:asciiTheme="majorHAnsi" w:hAnsiTheme="majorHAnsi" w:cstheme="majorHAnsi"/>
          <w:b/>
        </w:rPr>
      </w:pPr>
    </w:p>
    <w:p w:rsidR="00687670" w:rsidRPr="00846EE8" w:rsidRDefault="00687670" w:rsidP="00DD17FE">
      <w:pPr>
        <w:pStyle w:val="ListParagraph"/>
        <w:numPr>
          <w:ilvl w:val="0"/>
          <w:numId w:val="2"/>
        </w:numPr>
        <w:jc w:val="both"/>
        <w:rPr>
          <w:rFonts w:cstheme="minorHAnsi"/>
        </w:rPr>
      </w:pPr>
      <w:r w:rsidRPr="00846EE8">
        <w:rPr>
          <w:rFonts w:cstheme="minorHAnsi"/>
        </w:rPr>
        <w:t>Reduce housing shortage for urban poor (both residing and slum and non- slum areas)</w:t>
      </w:r>
    </w:p>
    <w:p w:rsidR="00687670" w:rsidRPr="00846EE8" w:rsidRDefault="00687670" w:rsidP="00DD17FE">
      <w:pPr>
        <w:pStyle w:val="ListParagraph"/>
        <w:numPr>
          <w:ilvl w:val="0"/>
          <w:numId w:val="2"/>
        </w:numPr>
        <w:jc w:val="both"/>
        <w:rPr>
          <w:rFonts w:cstheme="minorHAnsi"/>
        </w:rPr>
      </w:pPr>
      <w:r w:rsidRPr="00846EE8">
        <w:rPr>
          <w:rFonts w:cstheme="minorHAnsi"/>
        </w:rPr>
        <w:t>Ensure a regular affordable supply of affordable housing units to satisfy/meet growing demand in the cities.</w:t>
      </w:r>
    </w:p>
    <w:p w:rsidR="00687670" w:rsidRPr="00846EE8" w:rsidRDefault="00687670" w:rsidP="00DD17FE">
      <w:pPr>
        <w:pStyle w:val="ListParagraph"/>
        <w:numPr>
          <w:ilvl w:val="0"/>
          <w:numId w:val="2"/>
        </w:numPr>
        <w:jc w:val="both"/>
        <w:rPr>
          <w:rFonts w:cstheme="minorHAnsi"/>
        </w:rPr>
      </w:pPr>
      <w:r w:rsidRPr="00846EE8">
        <w:rPr>
          <w:rFonts w:cstheme="minorHAnsi"/>
        </w:rPr>
        <w:t>Ensure that all dwelling units have access to basic physical and social infrastructure like sanitation facilities, drinking water, electricity roads and other livelihood infrastructure.</w:t>
      </w:r>
    </w:p>
    <w:p w:rsidR="00687670" w:rsidRPr="00846EE8" w:rsidRDefault="00687670" w:rsidP="00DD17FE">
      <w:pPr>
        <w:pStyle w:val="ListParagraph"/>
        <w:numPr>
          <w:ilvl w:val="0"/>
          <w:numId w:val="2"/>
        </w:numPr>
        <w:jc w:val="both"/>
        <w:rPr>
          <w:rFonts w:cstheme="minorHAnsi"/>
        </w:rPr>
      </w:pPr>
      <w:r w:rsidRPr="00846EE8">
        <w:rPr>
          <w:rFonts w:cstheme="minorHAnsi"/>
        </w:rPr>
        <w:t>Encourage private developers of all scale in construction of EWS/LIG categories of houses.</w:t>
      </w:r>
    </w:p>
    <w:p w:rsidR="00687670" w:rsidRDefault="00687670" w:rsidP="00DD17FE">
      <w:pPr>
        <w:pStyle w:val="ListParagraph"/>
        <w:numPr>
          <w:ilvl w:val="0"/>
          <w:numId w:val="2"/>
        </w:numPr>
        <w:jc w:val="both"/>
        <w:rPr>
          <w:rFonts w:cstheme="minorHAnsi"/>
        </w:rPr>
      </w:pPr>
      <w:r w:rsidRPr="00846EE8">
        <w:rPr>
          <w:rFonts w:cstheme="minorHAnsi"/>
        </w:rPr>
        <w:lastRenderedPageBreak/>
        <w:t>Create rental housing as transit accommodation for migrant to urban areas.</w:t>
      </w:r>
    </w:p>
    <w:p w:rsidR="00687670" w:rsidRDefault="00687670" w:rsidP="00DD17FE">
      <w:pPr>
        <w:pStyle w:val="ListParagraph"/>
        <w:numPr>
          <w:ilvl w:val="0"/>
          <w:numId w:val="2"/>
        </w:numPr>
        <w:jc w:val="both"/>
        <w:rPr>
          <w:rFonts w:cstheme="minorHAnsi"/>
        </w:rPr>
      </w:pPr>
      <w:r w:rsidRPr="00C0180C">
        <w:rPr>
          <w:rFonts w:cstheme="minorHAnsi"/>
        </w:rPr>
        <w:t>Slum rehabilitation of slum dwellers with participation of private developers using</w:t>
      </w:r>
      <w:r w:rsidR="00E36A79">
        <w:rPr>
          <w:rFonts w:cstheme="minorHAnsi"/>
        </w:rPr>
        <w:t xml:space="preserve"> </w:t>
      </w:r>
      <w:r w:rsidRPr="00C0180C">
        <w:rPr>
          <w:rFonts w:cstheme="minorHAnsi"/>
        </w:rPr>
        <w:t>land as a resource.</w:t>
      </w:r>
    </w:p>
    <w:p w:rsidR="00687670" w:rsidRPr="00C0180C" w:rsidRDefault="00687670" w:rsidP="00DD17FE">
      <w:pPr>
        <w:pStyle w:val="ListParagraph"/>
        <w:numPr>
          <w:ilvl w:val="0"/>
          <w:numId w:val="2"/>
        </w:numPr>
        <w:jc w:val="both"/>
        <w:rPr>
          <w:rFonts w:cstheme="minorHAnsi"/>
        </w:rPr>
      </w:pPr>
      <w:r w:rsidRPr="00C0180C">
        <w:t>Promotion of Affordable Housing for the weaker section through the credit linked</w:t>
      </w:r>
      <w:r w:rsidR="00D70E2A">
        <w:t xml:space="preserve"> </w:t>
      </w:r>
      <w:r w:rsidRPr="00C0180C">
        <w:t>subsidy.</w:t>
      </w:r>
    </w:p>
    <w:p w:rsidR="00687670" w:rsidRPr="00A354E7" w:rsidRDefault="00687670" w:rsidP="00DD17FE">
      <w:pPr>
        <w:pStyle w:val="ListParagraph"/>
        <w:numPr>
          <w:ilvl w:val="0"/>
          <w:numId w:val="2"/>
        </w:numPr>
        <w:jc w:val="both"/>
        <w:rPr>
          <w:rFonts w:cstheme="minorHAnsi"/>
        </w:rPr>
      </w:pPr>
      <w:r w:rsidRPr="00C0180C">
        <w:rPr>
          <w:rFonts w:cstheme="minorHAnsi"/>
        </w:rPr>
        <w:t>Affordable Housing in Partnership with Public and Private sector.</w:t>
      </w:r>
    </w:p>
    <w:p w:rsidR="00687670" w:rsidRPr="00EF0412" w:rsidRDefault="00687670" w:rsidP="00EF0412">
      <w:pPr>
        <w:pStyle w:val="Heading2"/>
        <w:rPr>
          <w:sz w:val="28"/>
          <w:szCs w:val="28"/>
        </w:rPr>
      </w:pPr>
      <w:r w:rsidRPr="00EF0412">
        <w:rPr>
          <w:sz w:val="28"/>
          <w:szCs w:val="28"/>
        </w:rPr>
        <w:t>2.1.4 Entitled Towns for the Housing for All Plan of Action</w:t>
      </w:r>
    </w:p>
    <w:p w:rsidR="00687670" w:rsidRPr="00C0180C" w:rsidRDefault="00687670" w:rsidP="00687670">
      <w:pPr>
        <w:jc w:val="both"/>
        <w:rPr>
          <w:rFonts w:cstheme="minorHAnsi"/>
        </w:rPr>
      </w:pPr>
    </w:p>
    <w:p w:rsidR="0086264C" w:rsidRDefault="00687670" w:rsidP="00A354E7">
      <w:pPr>
        <w:spacing w:line="276" w:lineRule="auto"/>
        <w:jc w:val="both"/>
        <w:rPr>
          <w:rFonts w:cstheme="minorHAnsi"/>
          <w:sz w:val="22"/>
          <w:szCs w:val="22"/>
        </w:rPr>
      </w:pPr>
      <w:r w:rsidRPr="00C0180C">
        <w:rPr>
          <w:rFonts w:cstheme="minorHAnsi"/>
          <w:sz w:val="22"/>
          <w:szCs w:val="22"/>
        </w:rPr>
        <w:t>The scheme will cover the entire urban area consisting of 4041 statutory towns with</w:t>
      </w:r>
      <w:r w:rsidR="00D70E2A">
        <w:rPr>
          <w:rFonts w:cstheme="minorHAnsi"/>
          <w:sz w:val="22"/>
          <w:szCs w:val="22"/>
        </w:rPr>
        <w:t xml:space="preserve"> </w:t>
      </w:r>
      <w:r w:rsidRPr="00C0180C">
        <w:rPr>
          <w:rFonts w:cstheme="minorHAnsi"/>
          <w:sz w:val="22"/>
          <w:szCs w:val="22"/>
        </w:rPr>
        <w:t>initial focus on 500 Class I cities and it will be implemented in three phases as follows,</w:t>
      </w:r>
      <w:r w:rsidR="00D70E2A">
        <w:rPr>
          <w:rFonts w:cstheme="minorHAnsi"/>
          <w:sz w:val="22"/>
          <w:szCs w:val="22"/>
        </w:rPr>
        <w:t xml:space="preserve"> </w:t>
      </w:r>
      <w:r w:rsidRPr="00C0180C">
        <w:rPr>
          <w:rFonts w:cstheme="minorHAnsi"/>
          <w:sz w:val="22"/>
          <w:szCs w:val="22"/>
        </w:rPr>
        <w:t>viz. Phase-I (April 2015 - March 2017) to cover 100 Cities to be selected from States/UTs</w:t>
      </w:r>
      <w:r w:rsidR="00D70E2A">
        <w:rPr>
          <w:rFonts w:cstheme="minorHAnsi"/>
          <w:sz w:val="22"/>
          <w:szCs w:val="22"/>
        </w:rPr>
        <w:t xml:space="preserve"> </w:t>
      </w:r>
      <w:r w:rsidRPr="00C0180C">
        <w:rPr>
          <w:rFonts w:cstheme="minorHAnsi"/>
          <w:sz w:val="22"/>
          <w:szCs w:val="22"/>
        </w:rPr>
        <w:t>as per their willingness; Phase - II (April 2017- March 2019) to cover additional 200Cities and Phase-III (April 2019 - March 2022) to cover all other remaining Cities.</w:t>
      </w:r>
    </w:p>
    <w:p w:rsidR="00687670" w:rsidRPr="00A354E7" w:rsidRDefault="00687670" w:rsidP="00A354E7">
      <w:pPr>
        <w:pStyle w:val="Heading2"/>
        <w:rPr>
          <w:sz w:val="28"/>
          <w:szCs w:val="28"/>
        </w:rPr>
      </w:pPr>
      <w:r w:rsidRPr="00A354E7">
        <w:rPr>
          <w:sz w:val="28"/>
          <w:szCs w:val="28"/>
        </w:rPr>
        <w:t>2.1.5 Verticals</w:t>
      </w:r>
      <w:r w:rsidR="00007B80">
        <w:rPr>
          <w:sz w:val="28"/>
          <w:szCs w:val="28"/>
        </w:rPr>
        <w:t xml:space="preserve"> of PMAY</w:t>
      </w:r>
    </w:p>
    <w:p w:rsidR="00687670" w:rsidRPr="006F1F0E" w:rsidRDefault="00687670" w:rsidP="00687670">
      <w:pPr>
        <w:jc w:val="both"/>
        <w:rPr>
          <w:rFonts w:asciiTheme="majorHAnsi" w:hAnsiTheme="majorHAnsi" w:cstheme="majorHAnsi"/>
          <w:b/>
        </w:rPr>
      </w:pPr>
    </w:p>
    <w:p w:rsidR="00687670" w:rsidRPr="00797482" w:rsidRDefault="00687670" w:rsidP="00687670">
      <w:pPr>
        <w:spacing w:line="276" w:lineRule="auto"/>
        <w:jc w:val="both"/>
        <w:rPr>
          <w:rFonts w:cstheme="minorHAnsi"/>
          <w:sz w:val="22"/>
          <w:szCs w:val="22"/>
        </w:rPr>
      </w:pPr>
      <w:r w:rsidRPr="00797482">
        <w:rPr>
          <w:rFonts w:cstheme="minorHAnsi"/>
          <w:sz w:val="22"/>
          <w:szCs w:val="22"/>
        </w:rPr>
        <w:t>The scheme will be implemented under the following four verticals.</w:t>
      </w:r>
    </w:p>
    <w:p w:rsidR="00687670" w:rsidRPr="006F1F0E" w:rsidRDefault="00687670" w:rsidP="00687670">
      <w:pPr>
        <w:jc w:val="both"/>
        <w:rPr>
          <w:rFonts w:asciiTheme="majorHAnsi" w:hAnsiTheme="majorHAnsi" w:cstheme="majorHAnsi"/>
        </w:rPr>
      </w:pPr>
    </w:p>
    <w:p w:rsidR="00687670" w:rsidRDefault="00687670" w:rsidP="00687670">
      <w:pPr>
        <w:jc w:val="both"/>
      </w:pPr>
      <w:r>
        <w:rPr>
          <w:noProof/>
        </w:rPr>
        <w:drawing>
          <wp:inline distT="0" distB="0" distL="0" distR="0">
            <wp:extent cx="5334000" cy="4924425"/>
            <wp:effectExtent l="0" t="0" r="0" b="0"/>
            <wp:docPr id="7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87670" w:rsidRDefault="00687670" w:rsidP="00687670">
      <w:pPr>
        <w:jc w:val="both"/>
      </w:pPr>
    </w:p>
    <w:p w:rsidR="00687670" w:rsidRDefault="00C9480F" w:rsidP="0086264C">
      <w:pPr>
        <w:autoSpaceDE w:val="0"/>
        <w:autoSpaceDN w:val="0"/>
        <w:adjustRightInd w:val="0"/>
        <w:jc w:val="center"/>
        <w:rPr>
          <w:rFonts w:cs="Times New Roman"/>
          <w:b/>
          <w:i/>
          <w:sz w:val="20"/>
          <w:szCs w:val="20"/>
        </w:rPr>
      </w:pPr>
      <w:r>
        <w:rPr>
          <w:rFonts w:cs="Times New Roman"/>
          <w:b/>
          <w:i/>
          <w:sz w:val="20"/>
          <w:szCs w:val="20"/>
        </w:rPr>
        <w:t>Figure-</w:t>
      </w:r>
      <w:r w:rsidR="00687670" w:rsidRPr="0086264C">
        <w:rPr>
          <w:rFonts w:cs="Times New Roman"/>
          <w:b/>
          <w:i/>
          <w:sz w:val="20"/>
          <w:szCs w:val="20"/>
        </w:rPr>
        <w:t>2</w:t>
      </w:r>
      <w:r>
        <w:rPr>
          <w:rFonts w:cs="Times New Roman"/>
          <w:b/>
          <w:i/>
          <w:sz w:val="20"/>
          <w:szCs w:val="20"/>
        </w:rPr>
        <w:t>.1</w:t>
      </w:r>
      <w:r w:rsidR="00687670" w:rsidRPr="0086264C">
        <w:rPr>
          <w:rFonts w:cs="Times New Roman"/>
          <w:b/>
          <w:i/>
          <w:sz w:val="20"/>
          <w:szCs w:val="20"/>
        </w:rPr>
        <w:t>: The four verticals of the scheme</w:t>
      </w:r>
    </w:p>
    <w:p w:rsidR="0065369B" w:rsidRDefault="0065369B" w:rsidP="0086264C">
      <w:pPr>
        <w:autoSpaceDE w:val="0"/>
        <w:autoSpaceDN w:val="0"/>
        <w:adjustRightInd w:val="0"/>
        <w:jc w:val="center"/>
        <w:rPr>
          <w:rFonts w:cs="Times New Roman"/>
          <w:b/>
          <w:i/>
          <w:sz w:val="20"/>
          <w:szCs w:val="20"/>
        </w:rPr>
      </w:pPr>
    </w:p>
    <w:p w:rsidR="00687670" w:rsidRPr="0086264C" w:rsidRDefault="00687670" w:rsidP="0086264C">
      <w:pPr>
        <w:pStyle w:val="Heading2"/>
        <w:rPr>
          <w:sz w:val="28"/>
          <w:szCs w:val="28"/>
        </w:rPr>
      </w:pPr>
      <w:r w:rsidRPr="0086264C">
        <w:rPr>
          <w:sz w:val="28"/>
          <w:szCs w:val="28"/>
        </w:rPr>
        <w:lastRenderedPageBreak/>
        <w:t>2.1.5.1 “In-Situ” Slum Redevelopment</w:t>
      </w:r>
    </w:p>
    <w:p w:rsidR="00687670" w:rsidRPr="0086264C" w:rsidRDefault="00687670" w:rsidP="0086264C">
      <w:pPr>
        <w:pStyle w:val="ListParagraph"/>
        <w:jc w:val="both"/>
        <w:rPr>
          <w:rFonts w:asciiTheme="majorHAnsi" w:hAnsiTheme="majorHAnsi" w:cstheme="majorHAnsi"/>
          <w:b/>
        </w:rPr>
      </w:pPr>
    </w:p>
    <w:p w:rsidR="006F1F0E" w:rsidRPr="0086264C" w:rsidRDefault="00687670" w:rsidP="0086264C">
      <w:pPr>
        <w:pStyle w:val="ListParagraph"/>
        <w:ind w:left="0"/>
        <w:jc w:val="both"/>
        <w:rPr>
          <w:rFonts w:cstheme="minorHAnsi"/>
          <w:color w:val="000000"/>
        </w:rPr>
      </w:pPr>
      <w:r w:rsidRPr="0086264C">
        <w:rPr>
          <w:rFonts w:cstheme="minorHAnsi"/>
          <w:color w:val="000000"/>
        </w:rPr>
        <w:t>This vertical follows the concept of using land as a resource with private</w:t>
      </w:r>
      <w:r w:rsidRPr="0086264C">
        <w:rPr>
          <w:rFonts w:cstheme="minorHAnsi"/>
          <w:color w:val="000000"/>
        </w:rPr>
        <w:br/>
        <w:t>participation. The slums may be located on Central Government land/State</w:t>
      </w:r>
      <w:r w:rsidRPr="0086264C">
        <w:rPr>
          <w:rFonts w:cstheme="minorHAnsi"/>
          <w:color w:val="000000"/>
        </w:rPr>
        <w:br/>
        <w:t>Government land/ULB land. Under this vertical, on an average slum rehabilitation</w:t>
      </w:r>
      <w:r w:rsidRPr="0086264C">
        <w:rPr>
          <w:rFonts w:cstheme="minorHAnsi"/>
          <w:color w:val="000000"/>
        </w:rPr>
        <w:br/>
        <w:t xml:space="preserve">grant of </w:t>
      </w:r>
      <w:proofErr w:type="spellStart"/>
      <w:r w:rsidRPr="0086264C">
        <w:rPr>
          <w:rFonts w:cstheme="minorHAnsi"/>
          <w:color w:val="000000"/>
        </w:rPr>
        <w:t>Rs</w:t>
      </w:r>
      <w:proofErr w:type="spellEnd"/>
      <w:r w:rsidRPr="0086264C">
        <w:rPr>
          <w:rFonts w:cstheme="minorHAnsi"/>
          <w:color w:val="000000"/>
        </w:rPr>
        <w:t>. 1 lakh per house is decided. The flexibility is given to States/Cities to</w:t>
      </w:r>
      <w:r w:rsidRPr="0086264C">
        <w:rPr>
          <w:rFonts w:cstheme="minorHAnsi"/>
          <w:color w:val="000000"/>
        </w:rPr>
        <w:br/>
        <w:t>deploy this central grant for other slums being redeveloped. The states/cities can</w:t>
      </w:r>
      <w:r w:rsidRPr="0086264C">
        <w:rPr>
          <w:rFonts w:cstheme="minorHAnsi"/>
          <w:color w:val="000000"/>
        </w:rPr>
        <w:br/>
        <w:t>also provide additional FSI/FAR or TDR to make the projects financially viable. The</w:t>
      </w:r>
      <w:r w:rsidRPr="0086264C">
        <w:rPr>
          <w:rFonts w:cstheme="minorHAnsi"/>
          <w:color w:val="000000"/>
        </w:rPr>
        <w:br/>
        <w:t>land cost cannot be charged by Central Govt. agencies. For slums on Private Owned</w:t>
      </w:r>
      <w:r w:rsidRPr="0086264C">
        <w:rPr>
          <w:rFonts w:cstheme="minorHAnsi"/>
          <w:color w:val="000000"/>
        </w:rPr>
        <w:br/>
        <w:t>Land, States/Cities can provide additional FSI/FAR or TDR to land owner as per its</w:t>
      </w:r>
      <w:r w:rsidRPr="0086264C">
        <w:rPr>
          <w:rFonts w:cstheme="minorHAnsi"/>
          <w:color w:val="000000"/>
        </w:rPr>
        <w:br/>
        <w:t>policy but there will be no Central Assistance.</w:t>
      </w:r>
    </w:p>
    <w:p w:rsidR="00687670" w:rsidRDefault="00687670" w:rsidP="00687670">
      <w:pPr>
        <w:pStyle w:val="ListParagraph"/>
        <w:ind w:left="0"/>
        <w:jc w:val="both"/>
        <w:rPr>
          <w:rFonts w:cstheme="minorHAnsi"/>
          <w:color w:val="000000"/>
        </w:rPr>
      </w:pPr>
      <w:r w:rsidRPr="00797482">
        <w:rPr>
          <w:rFonts w:cstheme="minorHAnsi"/>
          <w:color w:val="000000"/>
        </w:rPr>
        <w:t>The State shall also identify all tenable slums and their parameters such as area</w:t>
      </w:r>
      <w:proofErr w:type="gramStart"/>
      <w:r w:rsidRPr="00797482">
        <w:rPr>
          <w:rFonts w:cstheme="minorHAnsi"/>
          <w:color w:val="000000"/>
        </w:rPr>
        <w:t>,</w:t>
      </w:r>
      <w:proofErr w:type="gramEnd"/>
      <w:r w:rsidRPr="00797482">
        <w:rPr>
          <w:rFonts w:cstheme="minorHAnsi"/>
          <w:color w:val="000000"/>
        </w:rPr>
        <w:br/>
        <w:t>available FSI, market potential etc. and examine financial and technical viability of all</w:t>
      </w:r>
      <w:r w:rsidR="0031147B">
        <w:rPr>
          <w:rFonts w:cstheme="minorHAnsi"/>
          <w:color w:val="000000"/>
        </w:rPr>
        <w:t xml:space="preserve"> </w:t>
      </w:r>
      <w:r w:rsidRPr="00797482">
        <w:rPr>
          <w:rFonts w:cstheme="minorHAnsi"/>
          <w:color w:val="000000"/>
        </w:rPr>
        <w:t xml:space="preserve">tenable slums </w:t>
      </w:r>
      <w:r w:rsidR="0086264C" w:rsidRPr="00797482">
        <w:rPr>
          <w:rFonts w:cstheme="minorHAnsi"/>
          <w:color w:val="000000"/>
        </w:rPr>
        <w:t>for redevelo</w:t>
      </w:r>
      <w:r w:rsidR="0086264C">
        <w:rPr>
          <w:rFonts w:cstheme="minorHAnsi"/>
          <w:color w:val="000000"/>
        </w:rPr>
        <w:t xml:space="preserve">pment </w:t>
      </w:r>
      <w:r w:rsidR="0086264C" w:rsidRPr="00797482">
        <w:rPr>
          <w:rFonts w:cstheme="minorHAnsi"/>
          <w:color w:val="000000"/>
        </w:rPr>
        <w:t>with private pa</w:t>
      </w:r>
      <w:r w:rsidR="0086264C">
        <w:rPr>
          <w:rFonts w:cstheme="minorHAnsi"/>
          <w:color w:val="000000"/>
        </w:rPr>
        <w:t xml:space="preserve">rtner using land as a resource. </w:t>
      </w:r>
      <w:r w:rsidR="0086264C" w:rsidRPr="00797482">
        <w:rPr>
          <w:rFonts w:cstheme="minorHAnsi"/>
          <w:color w:val="000000"/>
        </w:rPr>
        <w:t xml:space="preserve">Additional FSI/FAR, TDR, relax </w:t>
      </w:r>
      <w:r w:rsidRPr="00797482">
        <w:rPr>
          <w:rFonts w:cstheme="minorHAnsi"/>
          <w:color w:val="000000"/>
        </w:rPr>
        <w:t>density norms, mix</w:t>
      </w:r>
      <w:r>
        <w:rPr>
          <w:rFonts w:cstheme="minorHAnsi"/>
          <w:color w:val="000000"/>
        </w:rPr>
        <w:t xml:space="preserve">ed usage of land and Cluster of </w:t>
      </w:r>
      <w:r w:rsidRPr="00797482">
        <w:rPr>
          <w:rFonts w:cstheme="minorHAnsi"/>
          <w:color w:val="000000"/>
        </w:rPr>
        <w:t>slums as single project can be considered as options.</w:t>
      </w:r>
    </w:p>
    <w:p w:rsidR="00B9436A" w:rsidRPr="00797482" w:rsidRDefault="00B9436A" w:rsidP="00687670">
      <w:pPr>
        <w:pStyle w:val="ListParagraph"/>
        <w:ind w:left="0"/>
        <w:jc w:val="both"/>
        <w:rPr>
          <w:rFonts w:cstheme="minorHAnsi"/>
          <w:color w:val="000000"/>
        </w:rPr>
      </w:pPr>
    </w:p>
    <w:p w:rsidR="00B9436A" w:rsidRDefault="00687670" w:rsidP="00B9436A">
      <w:pPr>
        <w:pStyle w:val="ListParagraph"/>
        <w:ind w:left="0"/>
        <w:jc w:val="both"/>
        <w:rPr>
          <w:rFonts w:cstheme="minorHAnsi"/>
          <w:color w:val="000000"/>
        </w:rPr>
      </w:pPr>
      <w:r w:rsidRPr="00797482">
        <w:rPr>
          <w:rFonts w:cstheme="minorHAnsi"/>
          <w:color w:val="000000"/>
        </w:rPr>
        <w:t xml:space="preserve">There are </w:t>
      </w:r>
      <w:r w:rsidRPr="00797482">
        <w:rPr>
          <w:rFonts w:cstheme="minorHAnsi"/>
        </w:rPr>
        <w:t>two components</w:t>
      </w:r>
      <w:r w:rsidR="006813A4">
        <w:rPr>
          <w:rFonts w:cstheme="minorHAnsi"/>
        </w:rPr>
        <w:t xml:space="preserve"> </w:t>
      </w:r>
      <w:r w:rsidRPr="00797482">
        <w:rPr>
          <w:rFonts w:cstheme="minorHAnsi"/>
          <w:color w:val="000000"/>
        </w:rPr>
        <w:t>involved in in-situ redevelopment:</w:t>
      </w:r>
    </w:p>
    <w:p w:rsidR="00B9436A" w:rsidRDefault="00B9436A" w:rsidP="00B9436A">
      <w:pPr>
        <w:pStyle w:val="ListParagraph"/>
        <w:ind w:left="0"/>
        <w:jc w:val="both"/>
        <w:rPr>
          <w:rFonts w:cstheme="minorHAnsi"/>
          <w:color w:val="000000"/>
        </w:rPr>
      </w:pPr>
    </w:p>
    <w:p w:rsidR="00687670" w:rsidRDefault="00687670" w:rsidP="00B9436A">
      <w:pPr>
        <w:pStyle w:val="ListParagraph"/>
        <w:ind w:left="0"/>
        <w:jc w:val="both"/>
        <w:rPr>
          <w:rFonts w:cstheme="minorHAnsi"/>
          <w:color w:val="000000"/>
        </w:rPr>
      </w:pPr>
      <w:r w:rsidRPr="00797482">
        <w:rPr>
          <w:rFonts w:cstheme="minorHAnsi"/>
          <w:b/>
          <w:color w:val="000000"/>
        </w:rPr>
        <w:t>(</w:t>
      </w:r>
      <w:proofErr w:type="spellStart"/>
      <w:r w:rsidRPr="00797482">
        <w:rPr>
          <w:rFonts w:cstheme="minorHAnsi"/>
          <w:b/>
          <w:color w:val="000000"/>
        </w:rPr>
        <w:t>i</w:t>
      </w:r>
      <w:proofErr w:type="spellEnd"/>
      <w:r w:rsidRPr="00797482">
        <w:rPr>
          <w:rFonts w:cstheme="minorHAnsi"/>
          <w:b/>
          <w:color w:val="000000"/>
        </w:rPr>
        <w:t>)</w:t>
      </w:r>
      <w:r w:rsidR="00B9436A">
        <w:rPr>
          <w:rFonts w:cstheme="minorHAnsi"/>
          <w:color w:val="000000"/>
        </w:rPr>
        <w:t xml:space="preserve"> Slum </w:t>
      </w:r>
      <w:r w:rsidRPr="00797482">
        <w:rPr>
          <w:rFonts w:cstheme="minorHAnsi"/>
          <w:color w:val="000000"/>
        </w:rPr>
        <w:t>rehabilitation component: provides housing along with basic civic</w:t>
      </w:r>
      <w:r w:rsidRPr="00797482">
        <w:rPr>
          <w:rFonts w:cstheme="minorHAnsi"/>
          <w:color w:val="000000"/>
        </w:rPr>
        <w:br/>
        <w:t>infrastructure</w:t>
      </w:r>
    </w:p>
    <w:p w:rsidR="0065369B" w:rsidRPr="00797482" w:rsidRDefault="0065369B" w:rsidP="0086264C">
      <w:pPr>
        <w:pStyle w:val="ListParagraph"/>
        <w:ind w:left="0"/>
        <w:jc w:val="both"/>
        <w:rPr>
          <w:rFonts w:cstheme="minorHAnsi"/>
          <w:color w:val="000000"/>
        </w:rPr>
      </w:pPr>
    </w:p>
    <w:p w:rsidR="006F1F0E" w:rsidRPr="00687670" w:rsidRDefault="00687670" w:rsidP="0086264C">
      <w:pPr>
        <w:pStyle w:val="ListParagraph"/>
        <w:ind w:left="0"/>
        <w:jc w:val="both"/>
        <w:rPr>
          <w:rFonts w:cstheme="minorHAnsi"/>
          <w:color w:val="000000"/>
        </w:rPr>
      </w:pPr>
      <w:r w:rsidRPr="00797482">
        <w:rPr>
          <w:rFonts w:cstheme="minorHAnsi"/>
          <w:b/>
          <w:color w:val="000000"/>
        </w:rPr>
        <w:t>(ii)</w:t>
      </w:r>
      <w:r w:rsidRPr="00797482">
        <w:rPr>
          <w:rFonts w:cstheme="minorHAnsi"/>
          <w:color w:val="000000"/>
        </w:rPr>
        <w:t xml:space="preserve"> Free sale component: available to developers for selling in the market so as</w:t>
      </w:r>
      <w:r w:rsidRPr="00797482">
        <w:rPr>
          <w:rFonts w:cstheme="minorHAnsi"/>
          <w:color w:val="000000"/>
        </w:rPr>
        <w:br/>
        <w:t>to cross subsidize the project</w:t>
      </w:r>
      <w:r>
        <w:rPr>
          <w:rFonts w:cstheme="minorHAnsi"/>
          <w:color w:val="000000"/>
        </w:rPr>
        <w:t xml:space="preserve">. </w:t>
      </w:r>
      <w:r w:rsidRPr="00797482">
        <w:rPr>
          <w:rFonts w:cstheme="minorHAnsi"/>
          <w:color w:val="000000"/>
        </w:rPr>
        <w:t xml:space="preserve">The sale of “free sale component” should be linked to the </w:t>
      </w:r>
      <w:r>
        <w:rPr>
          <w:rFonts w:cstheme="minorHAnsi"/>
          <w:color w:val="000000"/>
        </w:rPr>
        <w:t xml:space="preserve">completion and transfer of </w:t>
      </w:r>
      <w:r w:rsidRPr="00797482">
        <w:rPr>
          <w:rFonts w:cstheme="minorHAnsi"/>
          <w:color w:val="000000"/>
        </w:rPr>
        <w:t>slum rehabilitation component. Only the required slum land will be given to private</w:t>
      </w:r>
      <w:r w:rsidRPr="00797482">
        <w:rPr>
          <w:rFonts w:cstheme="minorHAnsi"/>
          <w:color w:val="000000"/>
        </w:rPr>
        <w:br/>
        <w:t>developers. It is envisaged to have consultations with Slum Dwellers’ Associations</w:t>
      </w:r>
      <w:r w:rsidRPr="00797482">
        <w:rPr>
          <w:rFonts w:cstheme="minorHAnsi"/>
          <w:color w:val="000000"/>
        </w:rPr>
        <w:br/>
        <w:t>for formulating projects. All financial and non-financial incentives and concessions</w:t>
      </w:r>
      <w:r w:rsidRPr="00797482">
        <w:rPr>
          <w:rFonts w:cstheme="minorHAnsi"/>
          <w:color w:val="000000"/>
        </w:rPr>
        <w:br/>
        <w:t>are to be declared ‘a priori’ in the bid document. The private partner is to be selected</w:t>
      </w:r>
      <w:r w:rsidRPr="00797482">
        <w:rPr>
          <w:rFonts w:cstheme="minorHAnsi"/>
          <w:color w:val="000000"/>
        </w:rPr>
        <w:br/>
        <w:t>through open bidding process.</w:t>
      </w:r>
    </w:p>
    <w:p w:rsidR="006F1F0E" w:rsidRDefault="006F1F0E" w:rsidP="0066096E">
      <w:pPr>
        <w:pStyle w:val="ListParagraph"/>
        <w:ind w:left="0"/>
        <w:jc w:val="both"/>
        <w:rPr>
          <w:rFonts w:ascii="Times New Roman" w:hAnsi="Times New Roman" w:cs="Times New Roman"/>
          <w:color w:val="000000"/>
          <w:sz w:val="24"/>
          <w:szCs w:val="24"/>
        </w:rPr>
      </w:pPr>
    </w:p>
    <w:p w:rsidR="0066096E" w:rsidRPr="00687670" w:rsidRDefault="0066096E" w:rsidP="00687670">
      <w:pPr>
        <w:jc w:val="center"/>
        <w:rPr>
          <w:rFonts w:ascii="Times New Roman" w:hAnsi="Times New Roman" w:cs="Times New Roman"/>
          <w:color w:val="000000"/>
        </w:rPr>
      </w:pPr>
      <w:r>
        <w:rPr>
          <w:noProof/>
        </w:rPr>
        <w:lastRenderedPageBreak/>
        <w:drawing>
          <wp:inline distT="0" distB="0" distL="0" distR="0">
            <wp:extent cx="4181475" cy="5295900"/>
            <wp:effectExtent l="19050" t="0" r="9525" b="0"/>
            <wp:docPr id="13" name="Picture 5" descr="C:\Users\sam\Desktop\In si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In sit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5295900"/>
                    </a:xfrm>
                    <a:prstGeom prst="rect">
                      <a:avLst/>
                    </a:prstGeom>
                    <a:noFill/>
                    <a:ln>
                      <a:noFill/>
                    </a:ln>
                  </pic:spPr>
                </pic:pic>
              </a:graphicData>
            </a:graphic>
          </wp:inline>
        </w:drawing>
      </w:r>
    </w:p>
    <w:p w:rsidR="00B9436A" w:rsidRDefault="00B9436A" w:rsidP="00B9436A">
      <w:pPr>
        <w:autoSpaceDE w:val="0"/>
        <w:autoSpaceDN w:val="0"/>
        <w:adjustRightInd w:val="0"/>
        <w:jc w:val="center"/>
        <w:rPr>
          <w:rFonts w:cstheme="minorHAnsi"/>
          <w:b/>
          <w:i/>
          <w:sz w:val="20"/>
          <w:szCs w:val="20"/>
        </w:rPr>
      </w:pPr>
    </w:p>
    <w:p w:rsidR="00B9436A" w:rsidRDefault="00DD5E6F" w:rsidP="00B9436A">
      <w:pPr>
        <w:autoSpaceDE w:val="0"/>
        <w:autoSpaceDN w:val="0"/>
        <w:adjustRightInd w:val="0"/>
        <w:jc w:val="center"/>
        <w:rPr>
          <w:rFonts w:cstheme="minorHAnsi"/>
          <w:b/>
          <w:i/>
          <w:sz w:val="20"/>
          <w:szCs w:val="20"/>
        </w:rPr>
      </w:pPr>
      <w:r w:rsidRPr="00311704">
        <w:rPr>
          <w:rFonts w:cstheme="minorHAnsi"/>
          <w:b/>
          <w:i/>
          <w:sz w:val="20"/>
          <w:szCs w:val="20"/>
        </w:rPr>
        <w:t>Figu</w:t>
      </w:r>
      <w:r w:rsidR="00C9480F">
        <w:rPr>
          <w:rFonts w:cstheme="minorHAnsi"/>
          <w:b/>
          <w:i/>
          <w:sz w:val="20"/>
          <w:szCs w:val="20"/>
        </w:rPr>
        <w:t>re-2.2</w:t>
      </w:r>
      <w:r w:rsidRPr="00311704">
        <w:rPr>
          <w:rFonts w:cstheme="minorHAnsi"/>
          <w:b/>
          <w:i/>
          <w:sz w:val="20"/>
          <w:szCs w:val="20"/>
        </w:rPr>
        <w:t>: Strategy for slum redevelopment using land as a resource</w:t>
      </w:r>
    </w:p>
    <w:p w:rsidR="00B9436A" w:rsidRPr="00B9436A" w:rsidRDefault="00B9436A" w:rsidP="00B9436A">
      <w:pPr>
        <w:autoSpaceDE w:val="0"/>
        <w:autoSpaceDN w:val="0"/>
        <w:adjustRightInd w:val="0"/>
        <w:jc w:val="center"/>
        <w:rPr>
          <w:rFonts w:cstheme="minorHAnsi"/>
          <w:b/>
          <w:i/>
          <w:sz w:val="20"/>
          <w:szCs w:val="20"/>
        </w:rPr>
      </w:pPr>
    </w:p>
    <w:p w:rsidR="00687670" w:rsidRPr="00007B80" w:rsidRDefault="00007B80" w:rsidP="00007B80">
      <w:pPr>
        <w:pStyle w:val="Heading2"/>
        <w:rPr>
          <w:sz w:val="28"/>
          <w:szCs w:val="28"/>
        </w:rPr>
      </w:pPr>
      <w:r w:rsidRPr="00007B80">
        <w:rPr>
          <w:sz w:val="28"/>
          <w:szCs w:val="28"/>
        </w:rPr>
        <w:t xml:space="preserve">2.1.5.2 </w:t>
      </w:r>
      <w:r w:rsidR="00687670" w:rsidRPr="00007B80">
        <w:rPr>
          <w:sz w:val="28"/>
          <w:szCs w:val="28"/>
        </w:rPr>
        <w:t>Credit Linked Interest Subsidy</w:t>
      </w:r>
    </w:p>
    <w:p w:rsidR="00687670" w:rsidRPr="00311704" w:rsidRDefault="00687670" w:rsidP="00311704">
      <w:pPr>
        <w:pStyle w:val="ListParagraph"/>
        <w:ind w:left="0" w:firstLine="720"/>
        <w:jc w:val="both"/>
        <w:rPr>
          <w:rFonts w:cstheme="minorHAnsi"/>
          <w:b/>
          <w:bCs/>
          <w:color w:val="000000"/>
        </w:rPr>
      </w:pPr>
      <w:r w:rsidRPr="00DC3DD1">
        <w:rPr>
          <w:rFonts w:cstheme="minorHAnsi"/>
          <w:b/>
          <w:bCs/>
          <w:color w:val="000000"/>
        </w:rPr>
        <w:br/>
      </w:r>
      <w:r w:rsidRPr="00311704">
        <w:rPr>
          <w:rFonts w:cstheme="minorHAnsi"/>
          <w:color w:val="000000"/>
        </w:rPr>
        <w:t>This vertical is basically demand side intervention where interest subvention on</w:t>
      </w:r>
      <w:r w:rsidRPr="00311704">
        <w:rPr>
          <w:rFonts w:cstheme="minorHAnsi"/>
          <w:color w:val="000000"/>
        </w:rPr>
        <w:br/>
        <w:t>home loans taken by eligible urban poor (EWS/LIG) for acquisition, construction or</w:t>
      </w:r>
      <w:r w:rsidR="00C27F9F">
        <w:rPr>
          <w:rFonts w:cstheme="minorHAnsi"/>
          <w:color w:val="000000"/>
        </w:rPr>
        <w:t xml:space="preserve"> </w:t>
      </w:r>
      <w:r w:rsidRPr="00311704">
        <w:rPr>
          <w:rFonts w:cstheme="minorHAnsi"/>
          <w:color w:val="000000"/>
        </w:rPr>
        <w:t xml:space="preserve">enhancement of house. The interest subsidy of 6.5% is available on housing loans up to </w:t>
      </w:r>
      <w:proofErr w:type="spellStart"/>
      <w:r w:rsidRPr="00311704">
        <w:rPr>
          <w:rFonts w:cstheme="minorHAnsi"/>
          <w:color w:val="000000"/>
        </w:rPr>
        <w:t>Rs</w:t>
      </w:r>
      <w:proofErr w:type="spellEnd"/>
      <w:r w:rsidRPr="00311704">
        <w:rPr>
          <w:rFonts w:cstheme="minorHAnsi"/>
          <w:color w:val="000000"/>
        </w:rPr>
        <w:t>. 6 lakhs with tenure of 20 years fo</w:t>
      </w:r>
      <w:r w:rsidR="00311704">
        <w:rPr>
          <w:rFonts w:cstheme="minorHAnsi"/>
          <w:color w:val="000000"/>
        </w:rPr>
        <w:t xml:space="preserve">r EWS/LIG, loans and beyond </w:t>
      </w:r>
      <w:proofErr w:type="spellStart"/>
      <w:r w:rsidR="00311704">
        <w:rPr>
          <w:rFonts w:cstheme="minorHAnsi"/>
          <w:color w:val="000000"/>
        </w:rPr>
        <w:t>Rs</w:t>
      </w:r>
      <w:proofErr w:type="spellEnd"/>
      <w:r w:rsidR="00311704">
        <w:rPr>
          <w:rFonts w:cstheme="minorHAnsi"/>
          <w:color w:val="000000"/>
        </w:rPr>
        <w:t xml:space="preserve">. </w:t>
      </w:r>
      <w:r w:rsidRPr="00311704">
        <w:rPr>
          <w:rFonts w:cstheme="minorHAnsi"/>
          <w:color w:val="000000"/>
        </w:rPr>
        <w:t>6 Lakhs</w:t>
      </w:r>
      <w:r w:rsidR="00C27F9F">
        <w:rPr>
          <w:rFonts w:cstheme="minorHAnsi"/>
          <w:color w:val="000000"/>
        </w:rPr>
        <w:t xml:space="preserve"> </w:t>
      </w:r>
      <w:r w:rsidRPr="00311704">
        <w:rPr>
          <w:rFonts w:cstheme="minorHAnsi"/>
          <w:color w:val="000000"/>
        </w:rPr>
        <w:t>at market rate. Interest subsidy calculated on NPV basis @9% discount rate. The</w:t>
      </w:r>
      <w:r w:rsidR="00C27F9F">
        <w:rPr>
          <w:rFonts w:cstheme="minorHAnsi"/>
          <w:color w:val="000000"/>
        </w:rPr>
        <w:t xml:space="preserve"> </w:t>
      </w:r>
      <w:r w:rsidRPr="00311704">
        <w:rPr>
          <w:rFonts w:cstheme="minorHAnsi"/>
          <w:color w:val="000000"/>
        </w:rPr>
        <w:t>Subsidy credited upfront to the loan account of beneficiaries through lending</w:t>
      </w:r>
      <w:r w:rsidR="00C27F9F">
        <w:rPr>
          <w:rFonts w:cstheme="minorHAnsi"/>
          <w:color w:val="000000"/>
        </w:rPr>
        <w:t xml:space="preserve"> </w:t>
      </w:r>
      <w:r w:rsidRPr="00311704">
        <w:rPr>
          <w:rFonts w:cstheme="minorHAnsi"/>
          <w:color w:val="000000"/>
        </w:rPr>
        <w:t>institutions. The Carpet area limited to 30 sq. m. and 60 sq. m. for EWS and LIG respectively. The preference will be given to Manual Scavengers, Women/widows, SC/ST/OBCs, Minorities, differently-abled and Transgender subject to them being EWS/LIG. Self-certificate/affidavit as proof of income is to be submitted from loan applicant. The</w:t>
      </w:r>
      <w:r w:rsidR="00C27F9F">
        <w:rPr>
          <w:rFonts w:cstheme="minorHAnsi"/>
          <w:color w:val="000000"/>
        </w:rPr>
        <w:t xml:space="preserve"> </w:t>
      </w:r>
      <w:r w:rsidRPr="00311704">
        <w:rPr>
          <w:rFonts w:cstheme="minorHAnsi"/>
          <w:color w:val="000000"/>
        </w:rPr>
        <w:t>Central Nodal Agencies (CNAs) to channelize subsidy to the lending institutions and</w:t>
      </w:r>
      <w:r w:rsidR="00C27F9F">
        <w:rPr>
          <w:rFonts w:cstheme="minorHAnsi"/>
          <w:color w:val="000000"/>
        </w:rPr>
        <w:t xml:space="preserve"> </w:t>
      </w:r>
      <w:r w:rsidRPr="00311704">
        <w:rPr>
          <w:rFonts w:cstheme="minorHAnsi"/>
          <w:color w:val="000000"/>
        </w:rPr>
        <w:t>for monitoring the progress:</w:t>
      </w:r>
    </w:p>
    <w:p w:rsidR="00687670" w:rsidRPr="00311704" w:rsidRDefault="00687670" w:rsidP="00DD17FE">
      <w:pPr>
        <w:pStyle w:val="ListParagraph"/>
        <w:numPr>
          <w:ilvl w:val="0"/>
          <w:numId w:val="3"/>
        </w:numPr>
        <w:ind w:left="0" w:firstLine="720"/>
        <w:jc w:val="both"/>
        <w:rPr>
          <w:rFonts w:cstheme="minorHAnsi"/>
          <w:color w:val="000000"/>
        </w:rPr>
      </w:pPr>
      <w:r w:rsidRPr="00311704">
        <w:rPr>
          <w:rFonts w:cstheme="minorHAnsi"/>
          <w:color w:val="000000"/>
        </w:rPr>
        <w:t>Housing and Urban Development Corporation (HUDCO)</w:t>
      </w:r>
    </w:p>
    <w:p w:rsidR="00B9436A" w:rsidRDefault="00687670" w:rsidP="00311704">
      <w:pPr>
        <w:pStyle w:val="ListParagraph"/>
        <w:numPr>
          <w:ilvl w:val="0"/>
          <w:numId w:val="3"/>
        </w:numPr>
        <w:ind w:left="0" w:firstLine="720"/>
        <w:jc w:val="both"/>
        <w:rPr>
          <w:rFonts w:cstheme="minorHAnsi"/>
        </w:rPr>
      </w:pPr>
      <w:r w:rsidRPr="00311704">
        <w:rPr>
          <w:rFonts w:cstheme="minorHAnsi"/>
          <w:color w:val="000000"/>
        </w:rPr>
        <w:t>National Housing Bank (NHB)</w:t>
      </w:r>
    </w:p>
    <w:p w:rsidR="00687670" w:rsidRPr="00B9436A" w:rsidRDefault="00687670" w:rsidP="00B9436A">
      <w:pPr>
        <w:jc w:val="both"/>
        <w:rPr>
          <w:rFonts w:cstheme="minorHAnsi"/>
        </w:rPr>
      </w:pPr>
      <w:r w:rsidRPr="00B9436A">
        <w:rPr>
          <w:rFonts w:cstheme="majorHAnsi"/>
          <w:color w:val="000000"/>
        </w:rPr>
        <w:lastRenderedPageBreak/>
        <w:t xml:space="preserve">(NHB)The PLIs can sign </w:t>
      </w:r>
      <w:proofErr w:type="spellStart"/>
      <w:r w:rsidRPr="00B9436A">
        <w:rPr>
          <w:rFonts w:cstheme="majorHAnsi"/>
          <w:color w:val="000000"/>
        </w:rPr>
        <w:t>MoU</w:t>
      </w:r>
      <w:proofErr w:type="spellEnd"/>
      <w:r w:rsidRPr="00B9436A">
        <w:rPr>
          <w:rFonts w:cstheme="majorHAnsi"/>
          <w:color w:val="000000"/>
        </w:rPr>
        <w:t xml:space="preserve"> with only one Nodal Agency and PLIs to take NOCs</w:t>
      </w:r>
      <w:r w:rsidR="00C27F9F" w:rsidRPr="00B9436A">
        <w:rPr>
          <w:rFonts w:cstheme="majorHAnsi"/>
          <w:color w:val="000000"/>
        </w:rPr>
        <w:t xml:space="preserve"> </w:t>
      </w:r>
      <w:r w:rsidRPr="00B9436A">
        <w:rPr>
          <w:rFonts w:cstheme="majorHAnsi"/>
          <w:color w:val="000000"/>
        </w:rPr>
        <w:t>quarterly from States/UTs or designated agency for list of beneficiaries covered</w:t>
      </w:r>
      <w:r w:rsidR="00C27F9F" w:rsidRPr="00B9436A">
        <w:rPr>
          <w:rFonts w:cstheme="majorHAnsi"/>
          <w:color w:val="000000"/>
        </w:rPr>
        <w:t xml:space="preserve"> </w:t>
      </w:r>
      <w:r w:rsidRPr="00B9436A">
        <w:rPr>
          <w:rFonts w:cstheme="majorHAnsi"/>
          <w:color w:val="000000"/>
        </w:rPr>
        <w:t>under credit linked subsidy to avoid duplication.</w:t>
      </w:r>
    </w:p>
    <w:p w:rsidR="00311704" w:rsidRDefault="00687670" w:rsidP="00311704">
      <w:r>
        <w:tab/>
      </w:r>
    </w:p>
    <w:p w:rsidR="00B9436A" w:rsidRDefault="00B9436A" w:rsidP="00311704"/>
    <w:p w:rsidR="00311704" w:rsidRPr="00311704" w:rsidRDefault="00311704" w:rsidP="00311704"/>
    <w:p w:rsidR="00311704" w:rsidRPr="00311704" w:rsidRDefault="00B9436A" w:rsidP="00B9436A">
      <w:pPr>
        <w:jc w:val="center"/>
      </w:pPr>
      <w:r w:rsidRPr="00DC3DD1">
        <w:rPr>
          <w:noProof/>
        </w:rPr>
        <w:drawing>
          <wp:inline distT="0" distB="0" distL="0" distR="0" wp14:anchorId="2B59FEB7" wp14:editId="368D8115">
            <wp:extent cx="5329782" cy="4360096"/>
            <wp:effectExtent l="0" t="476250" r="0" b="4597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5329782" cy="4360096"/>
                    </a:xfrm>
                    <a:prstGeom prst="rect">
                      <a:avLst/>
                    </a:prstGeom>
                  </pic:spPr>
                </pic:pic>
              </a:graphicData>
            </a:graphic>
          </wp:inline>
        </w:drawing>
      </w:r>
    </w:p>
    <w:p w:rsidR="00687670" w:rsidRPr="00B9436A" w:rsidRDefault="00C9480F" w:rsidP="00B9436A">
      <w:pPr>
        <w:tabs>
          <w:tab w:val="left" w:pos="3285"/>
        </w:tabs>
        <w:jc w:val="center"/>
      </w:pPr>
      <w:r>
        <w:rPr>
          <w:rFonts w:cstheme="minorHAnsi"/>
          <w:b/>
          <w:i/>
          <w:sz w:val="20"/>
          <w:szCs w:val="20"/>
        </w:rPr>
        <w:t>Figure-2.3</w:t>
      </w:r>
      <w:r w:rsidR="00687670" w:rsidRPr="0081476F">
        <w:rPr>
          <w:rFonts w:cstheme="minorHAnsi"/>
          <w:b/>
          <w:i/>
          <w:sz w:val="20"/>
          <w:szCs w:val="20"/>
        </w:rPr>
        <w:t>: Steps in Credit Link Subsidy Scheme</w:t>
      </w:r>
    </w:p>
    <w:p w:rsidR="00687670" w:rsidRDefault="00687670" w:rsidP="00DD5E6F">
      <w:pPr>
        <w:autoSpaceDE w:val="0"/>
        <w:autoSpaceDN w:val="0"/>
        <w:adjustRightInd w:val="0"/>
        <w:jc w:val="center"/>
        <w:rPr>
          <w:rFonts w:ascii="Times New Roman" w:hAnsi="Times New Roman" w:cs="Times New Roman"/>
          <w:color w:val="000000"/>
        </w:rPr>
      </w:pPr>
    </w:p>
    <w:p w:rsidR="00687670" w:rsidRDefault="00687670" w:rsidP="00687670">
      <w:pPr>
        <w:autoSpaceDE w:val="0"/>
        <w:autoSpaceDN w:val="0"/>
        <w:adjustRightInd w:val="0"/>
        <w:rPr>
          <w:rFonts w:ascii="Times New Roman" w:hAnsi="Times New Roman" w:cs="Times New Roman"/>
          <w:color w:val="000000"/>
        </w:rPr>
      </w:pPr>
    </w:p>
    <w:p w:rsidR="00687670" w:rsidRPr="0081476F" w:rsidRDefault="00687670" w:rsidP="0081476F">
      <w:pPr>
        <w:pStyle w:val="Heading2"/>
        <w:rPr>
          <w:sz w:val="28"/>
          <w:szCs w:val="28"/>
        </w:rPr>
      </w:pPr>
      <w:r w:rsidRPr="0081476F">
        <w:rPr>
          <w:sz w:val="28"/>
          <w:szCs w:val="28"/>
        </w:rPr>
        <w:t>2.1.5.3 Affordable Housing in Partnership</w:t>
      </w:r>
    </w:p>
    <w:p w:rsidR="00687670" w:rsidRPr="00B06C58" w:rsidRDefault="00687670" w:rsidP="0081476F">
      <w:pPr>
        <w:spacing w:line="276" w:lineRule="auto"/>
        <w:jc w:val="both"/>
        <w:rPr>
          <w:rFonts w:cstheme="minorHAnsi"/>
          <w:color w:val="000000"/>
          <w:sz w:val="22"/>
          <w:szCs w:val="22"/>
        </w:rPr>
      </w:pPr>
      <w:r w:rsidRPr="00BB0BAB">
        <w:rPr>
          <w:rFonts w:ascii="Arial" w:hAnsi="Arial" w:cs="Arial"/>
          <w:b/>
          <w:bCs/>
          <w:color w:val="000000"/>
          <w:sz w:val="22"/>
          <w:szCs w:val="22"/>
        </w:rPr>
        <w:br/>
      </w:r>
      <w:r w:rsidRPr="00B06C58">
        <w:rPr>
          <w:rFonts w:cstheme="minorHAnsi"/>
          <w:color w:val="000000"/>
          <w:sz w:val="22"/>
          <w:szCs w:val="22"/>
        </w:rPr>
        <w:t>This is a supply side intervention to provide financial assistance to EWS houses</w:t>
      </w:r>
      <w:r w:rsidRPr="00B06C58">
        <w:rPr>
          <w:rFonts w:cstheme="minorHAnsi"/>
          <w:color w:val="000000"/>
          <w:sz w:val="22"/>
          <w:szCs w:val="22"/>
        </w:rPr>
        <w:br/>
        <w:t>being built in different partnerships by States/UTs/Cities including private sector and</w:t>
      </w:r>
      <w:r w:rsidRPr="00B06C58">
        <w:rPr>
          <w:rFonts w:cstheme="minorHAnsi"/>
          <w:color w:val="000000"/>
          <w:sz w:val="22"/>
          <w:szCs w:val="22"/>
        </w:rPr>
        <w:br/>
        <w:t>industries. The Central assistance @ Rs.1.5 lakh per EWS house is applicable. The</w:t>
      </w:r>
      <w:r w:rsidRPr="00B06C58">
        <w:rPr>
          <w:rFonts w:cstheme="minorHAnsi"/>
          <w:color w:val="000000"/>
          <w:sz w:val="22"/>
          <w:szCs w:val="22"/>
        </w:rPr>
        <w:br/>
        <w:t>Affordable Housing project eligible for central assistance includes:</w:t>
      </w:r>
    </w:p>
    <w:p w:rsidR="00687670" w:rsidRPr="00B06C58" w:rsidRDefault="00687670" w:rsidP="00687670">
      <w:pPr>
        <w:spacing w:line="276" w:lineRule="auto"/>
        <w:jc w:val="both"/>
        <w:rPr>
          <w:rFonts w:cstheme="minorHAnsi"/>
          <w:color w:val="000000"/>
          <w:sz w:val="22"/>
          <w:szCs w:val="22"/>
        </w:rPr>
      </w:pPr>
    </w:p>
    <w:p w:rsidR="00687670" w:rsidRPr="00B06C58" w:rsidRDefault="00687670" w:rsidP="00DD17FE">
      <w:pPr>
        <w:pStyle w:val="ListParagraph"/>
        <w:numPr>
          <w:ilvl w:val="0"/>
          <w:numId w:val="4"/>
        </w:numPr>
        <w:ind w:left="426" w:hanging="426"/>
        <w:jc w:val="both"/>
        <w:rPr>
          <w:rFonts w:cstheme="minorHAnsi"/>
          <w:bCs/>
          <w:color w:val="000000"/>
        </w:rPr>
      </w:pPr>
      <w:r w:rsidRPr="00B06C58">
        <w:rPr>
          <w:rFonts w:cstheme="minorHAnsi"/>
          <w:bCs/>
          <w:color w:val="000000"/>
        </w:rPr>
        <w:t>At least 35% households for EWS Category</w:t>
      </w:r>
    </w:p>
    <w:p w:rsidR="00687670" w:rsidRPr="00B06C58" w:rsidRDefault="00687670" w:rsidP="00DD17FE">
      <w:pPr>
        <w:pStyle w:val="ListParagraph"/>
        <w:numPr>
          <w:ilvl w:val="0"/>
          <w:numId w:val="4"/>
        </w:numPr>
        <w:ind w:left="426" w:hanging="426"/>
        <w:rPr>
          <w:rFonts w:cstheme="minorHAnsi"/>
        </w:rPr>
      </w:pPr>
      <w:r w:rsidRPr="00B06C58">
        <w:rPr>
          <w:rFonts w:cstheme="minorHAnsi"/>
          <w:bCs/>
          <w:color w:val="000000"/>
        </w:rPr>
        <w:t>Project of at least 250 houses.</w:t>
      </w:r>
    </w:p>
    <w:p w:rsidR="00687670" w:rsidRDefault="00687670" w:rsidP="0081476F">
      <w:pPr>
        <w:pStyle w:val="ListParagraph"/>
        <w:ind w:left="0"/>
        <w:jc w:val="both"/>
        <w:rPr>
          <w:rFonts w:cstheme="minorHAnsi"/>
          <w:color w:val="000000"/>
        </w:rPr>
      </w:pPr>
      <w:r w:rsidRPr="00B06C58">
        <w:rPr>
          <w:rFonts w:cstheme="minorHAnsi"/>
          <w:color w:val="000000"/>
        </w:rPr>
        <w:lastRenderedPageBreak/>
        <w:br/>
        <w:t>The allotment will be through transparent procedure as approved by SLSMC to</w:t>
      </w:r>
      <w:r w:rsidRPr="00B06C58">
        <w:rPr>
          <w:rFonts w:cstheme="minorHAnsi"/>
          <w:color w:val="000000"/>
        </w:rPr>
        <w:br/>
        <w:t xml:space="preserve">beneficiaries identified in </w:t>
      </w:r>
      <w:proofErr w:type="spellStart"/>
      <w:r w:rsidRPr="00B06C58">
        <w:rPr>
          <w:rFonts w:cstheme="minorHAnsi"/>
          <w:color w:val="000000"/>
        </w:rPr>
        <w:t>HFAPoA</w:t>
      </w:r>
      <w:proofErr w:type="spellEnd"/>
      <w:r w:rsidRPr="00B06C58">
        <w:rPr>
          <w:rFonts w:cstheme="minorHAnsi"/>
          <w:color w:val="000000"/>
        </w:rPr>
        <w:t>. The preference will be given to physically</w:t>
      </w:r>
      <w:r w:rsidRPr="00B06C58">
        <w:rPr>
          <w:rFonts w:cstheme="minorHAnsi"/>
          <w:color w:val="000000"/>
        </w:rPr>
        <w:br/>
        <w:t>handicapped persons, senior citizens, SC/ST/OBCs, minorities, single women</w:t>
      </w:r>
      <w:proofErr w:type="gramStart"/>
      <w:r w:rsidRPr="00B06C58">
        <w:rPr>
          <w:rFonts w:cstheme="minorHAnsi"/>
          <w:color w:val="000000"/>
        </w:rPr>
        <w:t>,</w:t>
      </w:r>
      <w:proofErr w:type="gramEnd"/>
      <w:r w:rsidRPr="00B06C58">
        <w:rPr>
          <w:rFonts w:cstheme="minorHAnsi"/>
          <w:color w:val="000000"/>
        </w:rPr>
        <w:br/>
        <w:t>transgender and other weaker and vulnerable sections of the society. The different models of private</w:t>
      </w:r>
      <w:r w:rsidR="00DA0CD4">
        <w:rPr>
          <w:rFonts w:cstheme="minorHAnsi"/>
          <w:color w:val="000000"/>
        </w:rPr>
        <w:t xml:space="preserve"> </w:t>
      </w:r>
      <w:r w:rsidRPr="00B06C58">
        <w:rPr>
          <w:rFonts w:cstheme="minorHAnsi"/>
          <w:color w:val="000000"/>
        </w:rPr>
        <w:t xml:space="preserve">sector involvement prevailing in states can be adopted by others. The States/UTs will decide an upper ceiling of sale price for EWS houses. </w:t>
      </w:r>
    </w:p>
    <w:p w:rsidR="00B9436A" w:rsidRPr="0081476F" w:rsidRDefault="00B9436A" w:rsidP="0081476F">
      <w:pPr>
        <w:pStyle w:val="ListParagraph"/>
        <w:ind w:left="0"/>
        <w:jc w:val="both"/>
        <w:rPr>
          <w:rFonts w:cstheme="minorHAnsi"/>
          <w:color w:val="000000"/>
        </w:rPr>
      </w:pPr>
    </w:p>
    <w:p w:rsidR="00687670" w:rsidRPr="0081476F" w:rsidRDefault="00687670" w:rsidP="00C9480F">
      <w:pPr>
        <w:jc w:val="center"/>
        <w:rPr>
          <w:rFonts w:ascii="Times New Roman" w:hAnsi="Times New Roman" w:cs="Times New Roman"/>
        </w:rPr>
      </w:pPr>
      <w:r>
        <w:rPr>
          <w:noProof/>
        </w:rPr>
        <w:drawing>
          <wp:inline distT="0" distB="0" distL="0" distR="0">
            <wp:extent cx="5040630" cy="4257283"/>
            <wp:effectExtent l="0" t="0" r="0" b="0"/>
            <wp:docPr id="79" name="Picture 6" descr="C:\Users\sam\Desktop\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A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1178" cy="4274638"/>
                    </a:xfrm>
                    <a:prstGeom prst="rect">
                      <a:avLst/>
                    </a:prstGeom>
                    <a:noFill/>
                    <a:ln>
                      <a:noFill/>
                    </a:ln>
                  </pic:spPr>
                </pic:pic>
              </a:graphicData>
            </a:graphic>
          </wp:inline>
        </w:drawing>
      </w:r>
    </w:p>
    <w:p w:rsidR="00687670" w:rsidRPr="007A0DA6" w:rsidRDefault="00687670" w:rsidP="00687670">
      <w:pPr>
        <w:pStyle w:val="ListParagraph"/>
        <w:ind w:left="1080"/>
        <w:jc w:val="both"/>
        <w:rPr>
          <w:rFonts w:ascii="Times New Roman" w:hAnsi="Times New Roman" w:cs="Times New Roman"/>
          <w:sz w:val="24"/>
          <w:szCs w:val="24"/>
        </w:rPr>
      </w:pPr>
    </w:p>
    <w:p w:rsidR="00687670" w:rsidRPr="0081476F" w:rsidRDefault="00C9480F" w:rsidP="00687670">
      <w:pPr>
        <w:autoSpaceDE w:val="0"/>
        <w:autoSpaceDN w:val="0"/>
        <w:adjustRightInd w:val="0"/>
        <w:jc w:val="center"/>
        <w:rPr>
          <w:rFonts w:cstheme="minorHAnsi"/>
          <w:b/>
          <w:i/>
          <w:sz w:val="20"/>
          <w:szCs w:val="20"/>
        </w:rPr>
      </w:pPr>
      <w:r>
        <w:rPr>
          <w:rFonts w:cstheme="minorHAnsi"/>
          <w:b/>
          <w:i/>
          <w:sz w:val="20"/>
          <w:szCs w:val="20"/>
        </w:rPr>
        <w:t>Figure-2.4</w:t>
      </w:r>
      <w:r w:rsidR="00687670" w:rsidRPr="0081476F">
        <w:rPr>
          <w:rFonts w:cstheme="minorHAnsi"/>
          <w:b/>
          <w:i/>
          <w:sz w:val="20"/>
          <w:szCs w:val="20"/>
        </w:rPr>
        <w:t xml:space="preserve">: Steps in </w:t>
      </w:r>
      <w:r w:rsidR="00687670" w:rsidRPr="0081476F">
        <w:rPr>
          <w:b/>
          <w:i/>
          <w:sz w:val="20"/>
          <w:szCs w:val="20"/>
        </w:rPr>
        <w:t>Affordable Housing in Partnership</w:t>
      </w:r>
    </w:p>
    <w:p w:rsidR="00687670" w:rsidRDefault="00687670" w:rsidP="0081476F">
      <w:pPr>
        <w:autoSpaceDE w:val="0"/>
        <w:autoSpaceDN w:val="0"/>
        <w:adjustRightInd w:val="0"/>
        <w:rPr>
          <w:rFonts w:ascii="Times New Roman" w:hAnsi="Times New Roman" w:cs="Times New Roman"/>
          <w:color w:val="000000"/>
        </w:rPr>
      </w:pPr>
    </w:p>
    <w:p w:rsidR="00F60F66" w:rsidRPr="0081476F" w:rsidRDefault="00F60F66" w:rsidP="0081476F">
      <w:pPr>
        <w:pStyle w:val="Heading2"/>
        <w:rPr>
          <w:sz w:val="28"/>
          <w:szCs w:val="28"/>
        </w:rPr>
      </w:pPr>
      <w:r w:rsidRPr="0081476F">
        <w:rPr>
          <w:sz w:val="28"/>
          <w:szCs w:val="28"/>
        </w:rPr>
        <w:t>2.1.5.4 Beneficiary-led I</w:t>
      </w:r>
      <w:r w:rsidR="0081476F">
        <w:rPr>
          <w:sz w:val="28"/>
          <w:szCs w:val="28"/>
        </w:rPr>
        <w:t xml:space="preserve">ndividual House Construction or </w:t>
      </w:r>
      <w:r w:rsidRPr="0081476F">
        <w:rPr>
          <w:sz w:val="28"/>
          <w:szCs w:val="28"/>
        </w:rPr>
        <w:t>Enhancement</w:t>
      </w:r>
    </w:p>
    <w:p w:rsidR="0081476F" w:rsidRDefault="00F60F66" w:rsidP="00B9436A">
      <w:pPr>
        <w:pStyle w:val="ListParagraph"/>
        <w:ind w:left="0"/>
        <w:jc w:val="both"/>
        <w:rPr>
          <w:rFonts w:cstheme="minorHAnsi"/>
          <w:color w:val="000000"/>
        </w:rPr>
      </w:pPr>
      <w:r w:rsidRPr="00767E40">
        <w:rPr>
          <w:rFonts w:ascii="Times New Roman" w:hAnsi="Times New Roman" w:cs="Times New Roman"/>
          <w:b/>
          <w:bCs/>
          <w:color w:val="000000"/>
          <w:sz w:val="24"/>
          <w:szCs w:val="24"/>
        </w:rPr>
        <w:br/>
      </w:r>
      <w:r w:rsidRPr="00B06C58">
        <w:rPr>
          <w:rFonts w:cstheme="minorHAnsi"/>
          <w:color w:val="000000"/>
        </w:rPr>
        <w:t xml:space="preserve">The strategy is to provide assistance to individual eligible families belonging to EWS categories to either construct new houses or enhance existing houses on their own. The Central assistance @ </w:t>
      </w:r>
      <w:proofErr w:type="spellStart"/>
      <w:r w:rsidRPr="00B06C58">
        <w:rPr>
          <w:rFonts w:cstheme="minorHAnsi"/>
          <w:color w:val="000000"/>
        </w:rPr>
        <w:t>Rs</w:t>
      </w:r>
      <w:proofErr w:type="spellEnd"/>
      <w:r w:rsidRPr="00B06C58">
        <w:rPr>
          <w:rFonts w:cstheme="minorHAnsi"/>
          <w:color w:val="000000"/>
        </w:rPr>
        <w:t xml:space="preserve">. 1.5 lakh per house will be given. The beneficiaries, in or outside slums, will have to approach ULBs with proof of land/house ownership. The </w:t>
      </w:r>
      <w:proofErr w:type="spellStart"/>
      <w:r w:rsidRPr="00B06C58">
        <w:rPr>
          <w:rFonts w:cstheme="minorHAnsi"/>
          <w:color w:val="000000"/>
        </w:rPr>
        <w:t>Kutcha</w:t>
      </w:r>
      <w:proofErr w:type="spellEnd"/>
      <w:r w:rsidRPr="00B06C58">
        <w:rPr>
          <w:rFonts w:cstheme="minorHAnsi"/>
          <w:color w:val="000000"/>
        </w:rPr>
        <w:t xml:space="preserve"> houses in slums which have not taken up for </w:t>
      </w:r>
    </w:p>
    <w:p w:rsidR="00F60F66" w:rsidRPr="00B06C58" w:rsidRDefault="00F60F66" w:rsidP="00B9436A">
      <w:pPr>
        <w:pStyle w:val="ListParagraph"/>
        <w:ind w:left="0"/>
        <w:jc w:val="both"/>
        <w:rPr>
          <w:rFonts w:cstheme="minorHAnsi"/>
          <w:color w:val="000000"/>
        </w:rPr>
      </w:pPr>
      <w:proofErr w:type="gramStart"/>
      <w:r w:rsidRPr="00B06C58">
        <w:rPr>
          <w:rFonts w:cstheme="minorHAnsi"/>
          <w:color w:val="000000"/>
        </w:rPr>
        <w:t>redevelopment</w:t>
      </w:r>
      <w:proofErr w:type="gramEnd"/>
      <w:r w:rsidRPr="00B06C58">
        <w:rPr>
          <w:rFonts w:cstheme="minorHAnsi"/>
          <w:color w:val="000000"/>
        </w:rPr>
        <w:t xml:space="preserve"> can be covered. The ULBs have to ascertain ownership of land, economic status and eligibility etc. of beneficiary. The socio-economic Caste Census (SECC) data will be used to verify current housing status of applicant and consequent eligibility. The ULBs will have to prepare </w:t>
      </w:r>
      <w:r w:rsidRPr="00B06C58">
        <w:rPr>
          <w:rFonts w:cstheme="minorHAnsi"/>
          <w:color w:val="000000"/>
        </w:rPr>
        <w:lastRenderedPageBreak/>
        <w:t>integrated city wide individual housing project. The individual applicants for assistance shall not be considered. The states/ UTs/ Cities</w:t>
      </w:r>
      <w:r w:rsidR="00CA3EB0">
        <w:rPr>
          <w:rFonts w:cstheme="minorHAnsi"/>
          <w:color w:val="000000"/>
        </w:rPr>
        <w:t xml:space="preserve"> </w:t>
      </w:r>
      <w:r w:rsidRPr="00B06C58">
        <w:rPr>
          <w:rFonts w:cstheme="minorHAnsi"/>
          <w:color w:val="000000"/>
        </w:rPr>
        <w:t xml:space="preserve">will ensure that </w:t>
      </w:r>
      <w:proofErr w:type="spellStart"/>
      <w:r w:rsidRPr="00B06C58">
        <w:rPr>
          <w:rFonts w:cstheme="minorHAnsi"/>
          <w:color w:val="000000"/>
        </w:rPr>
        <w:t>GoI</w:t>
      </w:r>
      <w:proofErr w:type="spellEnd"/>
      <w:r w:rsidRPr="00B06C58">
        <w:rPr>
          <w:rFonts w:cstheme="minorHAnsi"/>
          <w:color w:val="000000"/>
        </w:rPr>
        <w:t xml:space="preserve"> assistance is committed only after balance cost of construction is tied up. The State/UT or cities may contribute financially.</w:t>
      </w:r>
    </w:p>
    <w:p w:rsidR="00F60F66" w:rsidRPr="00B06C58" w:rsidRDefault="00F60F66" w:rsidP="00DD17FE">
      <w:pPr>
        <w:pStyle w:val="ListParagraph"/>
        <w:numPr>
          <w:ilvl w:val="0"/>
          <w:numId w:val="5"/>
        </w:numPr>
        <w:spacing w:after="0"/>
        <w:ind w:left="851" w:hanging="851"/>
        <w:jc w:val="both"/>
        <w:rPr>
          <w:rFonts w:cstheme="minorHAnsi"/>
          <w:color w:val="000000"/>
        </w:rPr>
      </w:pPr>
      <w:r w:rsidRPr="00B06C58">
        <w:rPr>
          <w:rFonts w:cstheme="minorHAnsi"/>
          <w:color w:val="000000"/>
        </w:rPr>
        <w:t>Central assistance will be released in the bank account of identified beneficiaries through state/ UTs.</w:t>
      </w:r>
    </w:p>
    <w:p w:rsidR="00F60F66" w:rsidRPr="00B06C58" w:rsidRDefault="00F60F66" w:rsidP="00DD17FE">
      <w:pPr>
        <w:pStyle w:val="ListParagraph"/>
        <w:numPr>
          <w:ilvl w:val="0"/>
          <w:numId w:val="5"/>
        </w:numPr>
        <w:spacing w:after="0"/>
        <w:ind w:left="851" w:hanging="851"/>
        <w:jc w:val="both"/>
        <w:rPr>
          <w:rFonts w:cstheme="minorHAnsi"/>
          <w:color w:val="000000"/>
        </w:rPr>
      </w:pPr>
      <w:proofErr w:type="spellStart"/>
      <w:r w:rsidRPr="00B06C58">
        <w:rPr>
          <w:rFonts w:cstheme="minorHAnsi"/>
          <w:color w:val="000000"/>
        </w:rPr>
        <w:t>GoI</w:t>
      </w:r>
      <w:proofErr w:type="spellEnd"/>
      <w:r w:rsidRPr="00B06C58">
        <w:rPr>
          <w:rFonts w:cstheme="minorHAnsi"/>
          <w:color w:val="000000"/>
        </w:rPr>
        <w:t xml:space="preserve"> contribution to be released in proportion to the value of construction in 3-4 instalments.</w:t>
      </w:r>
    </w:p>
    <w:p w:rsidR="00F60F66" w:rsidRPr="00B06C58" w:rsidRDefault="00F60F66" w:rsidP="00DD17FE">
      <w:pPr>
        <w:pStyle w:val="ListParagraph"/>
        <w:numPr>
          <w:ilvl w:val="0"/>
          <w:numId w:val="5"/>
        </w:numPr>
        <w:spacing w:after="0"/>
        <w:ind w:left="851" w:hanging="851"/>
        <w:jc w:val="both"/>
        <w:rPr>
          <w:rFonts w:cstheme="minorHAnsi"/>
          <w:color w:val="000000"/>
        </w:rPr>
      </w:pPr>
      <w:r w:rsidRPr="00B06C58">
        <w:rPr>
          <w:rFonts w:cstheme="minorHAnsi"/>
          <w:color w:val="000000"/>
        </w:rPr>
        <w:t>Last instalments of Rs.30</w:t>
      </w:r>
      <w:proofErr w:type="gramStart"/>
      <w:r w:rsidRPr="00B06C58">
        <w:rPr>
          <w:rFonts w:cstheme="minorHAnsi"/>
          <w:color w:val="000000"/>
        </w:rPr>
        <w:t>,000</w:t>
      </w:r>
      <w:proofErr w:type="gramEnd"/>
      <w:r w:rsidRPr="00B06C58">
        <w:rPr>
          <w:rFonts w:cstheme="minorHAnsi"/>
          <w:color w:val="000000"/>
        </w:rPr>
        <w:t xml:space="preserve"> of </w:t>
      </w:r>
      <w:proofErr w:type="spellStart"/>
      <w:r w:rsidRPr="00B06C58">
        <w:rPr>
          <w:rFonts w:cstheme="minorHAnsi"/>
          <w:color w:val="000000"/>
        </w:rPr>
        <w:t>GoI</w:t>
      </w:r>
      <w:proofErr w:type="spellEnd"/>
      <w:r w:rsidRPr="00B06C58">
        <w:rPr>
          <w:rFonts w:cstheme="minorHAnsi"/>
          <w:color w:val="000000"/>
        </w:rPr>
        <w:t xml:space="preserve"> assistance to be released only after completion of house.</w:t>
      </w:r>
    </w:p>
    <w:p w:rsidR="00F60F66" w:rsidRPr="00B06C58" w:rsidRDefault="00F60F66" w:rsidP="00DD17FE">
      <w:pPr>
        <w:pStyle w:val="ListParagraph"/>
        <w:numPr>
          <w:ilvl w:val="0"/>
          <w:numId w:val="5"/>
        </w:numPr>
        <w:spacing w:after="0"/>
        <w:ind w:left="851" w:hanging="851"/>
        <w:jc w:val="both"/>
        <w:rPr>
          <w:rFonts w:cstheme="minorHAnsi"/>
        </w:rPr>
      </w:pPr>
      <w:r w:rsidRPr="00B06C58">
        <w:rPr>
          <w:rFonts w:cstheme="minorHAnsi"/>
          <w:color w:val="000000"/>
        </w:rPr>
        <w:t>Mechanism to track progress of such individuals through geo-tagged photographs</w:t>
      </w:r>
    </w:p>
    <w:p w:rsidR="00F60F66" w:rsidRPr="00E8750C" w:rsidRDefault="00F60F66" w:rsidP="00F60F66">
      <w:pPr>
        <w:jc w:val="center"/>
        <w:rPr>
          <w:rFonts w:ascii="Times New Roman" w:hAnsi="Times New Roman" w:cs="Times New Roman"/>
        </w:rPr>
      </w:pPr>
      <w:r>
        <w:rPr>
          <w:rFonts w:ascii="Times New Roman" w:hAnsi="Times New Roman" w:cs="Times New Roman"/>
          <w:noProof/>
        </w:rPr>
        <w:drawing>
          <wp:inline distT="0" distB="0" distL="0" distR="0">
            <wp:extent cx="4114800" cy="5686425"/>
            <wp:effectExtent l="19050" t="0" r="0" b="0"/>
            <wp:docPr id="84" name="Picture 8" descr="C:\Users\sam\Desktop\B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Desktop\BL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7766" cy="5731982"/>
                    </a:xfrm>
                    <a:prstGeom prst="rect">
                      <a:avLst/>
                    </a:prstGeom>
                    <a:noFill/>
                    <a:ln>
                      <a:noFill/>
                    </a:ln>
                  </pic:spPr>
                </pic:pic>
              </a:graphicData>
            </a:graphic>
          </wp:inline>
        </w:drawing>
      </w:r>
    </w:p>
    <w:p w:rsidR="00F60F66" w:rsidRPr="0081476F" w:rsidRDefault="00C9480F" w:rsidP="00F60F66">
      <w:pPr>
        <w:autoSpaceDE w:val="0"/>
        <w:autoSpaceDN w:val="0"/>
        <w:adjustRightInd w:val="0"/>
        <w:jc w:val="center"/>
        <w:rPr>
          <w:rFonts w:cstheme="minorHAnsi"/>
          <w:b/>
          <w:i/>
          <w:sz w:val="20"/>
          <w:szCs w:val="20"/>
        </w:rPr>
      </w:pPr>
      <w:r>
        <w:rPr>
          <w:rFonts w:cstheme="minorHAnsi"/>
          <w:b/>
          <w:i/>
          <w:sz w:val="20"/>
          <w:szCs w:val="20"/>
        </w:rPr>
        <w:t>Figure-2.5</w:t>
      </w:r>
      <w:r w:rsidR="00F60F66" w:rsidRPr="0081476F">
        <w:rPr>
          <w:rFonts w:cstheme="minorHAnsi"/>
          <w:b/>
          <w:i/>
          <w:sz w:val="20"/>
          <w:szCs w:val="20"/>
        </w:rPr>
        <w:t>: Procedure to release subsidy</w:t>
      </w:r>
    </w:p>
    <w:p w:rsidR="00687670" w:rsidRDefault="00687670" w:rsidP="00F60F66">
      <w:pPr>
        <w:autoSpaceDE w:val="0"/>
        <w:autoSpaceDN w:val="0"/>
        <w:adjustRightInd w:val="0"/>
        <w:rPr>
          <w:rFonts w:ascii="Times New Roman" w:hAnsi="Times New Roman" w:cs="Times New Roman"/>
          <w:color w:val="000000"/>
        </w:rPr>
      </w:pPr>
    </w:p>
    <w:p w:rsidR="00F60F66" w:rsidRDefault="00F60F66" w:rsidP="00F60F66">
      <w:pPr>
        <w:autoSpaceDE w:val="0"/>
        <w:autoSpaceDN w:val="0"/>
        <w:adjustRightInd w:val="0"/>
        <w:rPr>
          <w:rFonts w:cstheme="minorHAnsi"/>
          <w:b/>
        </w:rPr>
      </w:pPr>
    </w:p>
    <w:p w:rsidR="00F60F66" w:rsidRDefault="00F60F66" w:rsidP="00F60F66">
      <w:pPr>
        <w:autoSpaceDE w:val="0"/>
        <w:autoSpaceDN w:val="0"/>
        <w:adjustRightInd w:val="0"/>
        <w:jc w:val="center"/>
        <w:rPr>
          <w:rFonts w:cstheme="minorHAnsi"/>
          <w:b/>
        </w:rPr>
      </w:pPr>
    </w:p>
    <w:p w:rsidR="00B9436A" w:rsidRDefault="00B9436A" w:rsidP="002454A7">
      <w:pPr>
        <w:autoSpaceDE w:val="0"/>
        <w:autoSpaceDN w:val="0"/>
        <w:adjustRightInd w:val="0"/>
        <w:jc w:val="center"/>
        <w:rPr>
          <w:rFonts w:cstheme="minorHAnsi"/>
          <w:b/>
        </w:rPr>
      </w:pPr>
    </w:p>
    <w:p w:rsidR="00B9436A" w:rsidRDefault="00B9436A" w:rsidP="002454A7">
      <w:pPr>
        <w:autoSpaceDE w:val="0"/>
        <w:autoSpaceDN w:val="0"/>
        <w:adjustRightInd w:val="0"/>
        <w:jc w:val="center"/>
        <w:rPr>
          <w:rFonts w:cstheme="minorHAnsi"/>
          <w:b/>
        </w:rPr>
      </w:pPr>
    </w:p>
    <w:p w:rsidR="00F60F66" w:rsidRPr="00384347" w:rsidRDefault="00F60F66" w:rsidP="002454A7">
      <w:pPr>
        <w:autoSpaceDE w:val="0"/>
        <w:autoSpaceDN w:val="0"/>
        <w:adjustRightInd w:val="0"/>
        <w:jc w:val="center"/>
        <w:rPr>
          <w:rFonts w:cstheme="minorHAnsi"/>
          <w:b/>
        </w:rPr>
      </w:pPr>
      <w:r w:rsidRPr="00384347">
        <w:rPr>
          <w:rFonts w:cstheme="minorHAnsi"/>
          <w:b/>
        </w:rPr>
        <w:lastRenderedPageBreak/>
        <w:t>Implementation of PMAY</w:t>
      </w:r>
    </w:p>
    <w:p w:rsidR="00F60F66" w:rsidRDefault="00F60F66" w:rsidP="00F60F66">
      <w:pPr>
        <w:autoSpaceDE w:val="0"/>
        <w:autoSpaceDN w:val="0"/>
        <w:adjustRightInd w:val="0"/>
        <w:rPr>
          <w:rFonts w:asciiTheme="majorHAnsi" w:hAnsiTheme="majorHAnsi" w:cstheme="majorHAnsi"/>
          <w:b/>
          <w:sz w:val="28"/>
        </w:rPr>
      </w:pPr>
    </w:p>
    <w:p w:rsidR="00F60F66" w:rsidRPr="00384347" w:rsidRDefault="00F60F66" w:rsidP="00F60F66">
      <w:pPr>
        <w:autoSpaceDE w:val="0"/>
        <w:autoSpaceDN w:val="0"/>
        <w:adjustRightInd w:val="0"/>
        <w:rPr>
          <w:rFonts w:ascii="Times New Roman" w:hAnsi="Times New Roman" w:cs="Times New Roman"/>
          <w:sz w:val="22"/>
        </w:rPr>
      </w:pPr>
    </w:p>
    <w:p w:rsidR="0081476F" w:rsidRDefault="00F60F66" w:rsidP="0081476F">
      <w:pPr>
        <w:jc w:val="both"/>
        <w:rPr>
          <w:rFonts w:ascii="Times New Roman" w:hAnsi="Times New Roman" w:cs="Times New Roman"/>
          <w:b/>
          <w:sz w:val="28"/>
        </w:rPr>
      </w:pPr>
      <w:r>
        <w:rPr>
          <w:noProof/>
        </w:rPr>
        <w:drawing>
          <wp:inline distT="0" distB="0" distL="0" distR="0">
            <wp:extent cx="5960110" cy="7296150"/>
            <wp:effectExtent l="0" t="38100" r="0" b="0"/>
            <wp:docPr id="8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454A7" w:rsidRDefault="002454A7" w:rsidP="002454A7">
      <w:pPr>
        <w:jc w:val="center"/>
        <w:rPr>
          <w:rFonts w:cstheme="minorHAnsi"/>
          <w:b/>
          <w:sz w:val="20"/>
          <w:szCs w:val="20"/>
        </w:rPr>
      </w:pPr>
    </w:p>
    <w:p w:rsidR="00B9436A" w:rsidRPr="00B9436A" w:rsidRDefault="00C9480F" w:rsidP="00B9436A">
      <w:pPr>
        <w:jc w:val="center"/>
        <w:rPr>
          <w:rFonts w:ascii="Times New Roman" w:hAnsi="Times New Roman" w:cs="Times New Roman"/>
          <w:b/>
          <w:i/>
          <w:sz w:val="28"/>
        </w:rPr>
      </w:pPr>
      <w:r>
        <w:rPr>
          <w:rFonts w:cstheme="minorHAnsi"/>
          <w:b/>
          <w:i/>
          <w:sz w:val="20"/>
          <w:szCs w:val="20"/>
        </w:rPr>
        <w:t>Figure-2.6</w:t>
      </w:r>
      <w:r w:rsidR="00F60F66" w:rsidRPr="00600A66">
        <w:rPr>
          <w:rFonts w:cstheme="minorHAnsi"/>
          <w:b/>
          <w:i/>
          <w:sz w:val="20"/>
          <w:szCs w:val="20"/>
        </w:rPr>
        <w:t>: Implementation of PMAY</w:t>
      </w:r>
    </w:p>
    <w:p w:rsidR="00F60F66" w:rsidRPr="00600A66" w:rsidRDefault="00600A66" w:rsidP="00600A66">
      <w:pPr>
        <w:pStyle w:val="Heading2"/>
        <w:rPr>
          <w:sz w:val="28"/>
          <w:szCs w:val="28"/>
        </w:rPr>
      </w:pPr>
      <w:r>
        <w:rPr>
          <w:sz w:val="28"/>
          <w:szCs w:val="28"/>
        </w:rPr>
        <w:lastRenderedPageBreak/>
        <w:t xml:space="preserve">2.1.6 </w:t>
      </w:r>
      <w:r w:rsidR="00F60F66" w:rsidRPr="00600A66">
        <w:rPr>
          <w:sz w:val="28"/>
          <w:szCs w:val="28"/>
        </w:rPr>
        <w:t xml:space="preserve">Housing </w:t>
      </w:r>
      <w:proofErr w:type="gramStart"/>
      <w:r w:rsidR="00F60F66" w:rsidRPr="00600A66">
        <w:rPr>
          <w:sz w:val="28"/>
          <w:szCs w:val="28"/>
        </w:rPr>
        <w:t>For</w:t>
      </w:r>
      <w:proofErr w:type="gramEnd"/>
      <w:r w:rsidR="00F60F66" w:rsidRPr="00600A66">
        <w:rPr>
          <w:sz w:val="28"/>
          <w:szCs w:val="28"/>
        </w:rPr>
        <w:t xml:space="preserve"> All Plan of Action (</w:t>
      </w:r>
      <w:proofErr w:type="spellStart"/>
      <w:r w:rsidR="00F60F66" w:rsidRPr="00600A66">
        <w:rPr>
          <w:sz w:val="28"/>
          <w:szCs w:val="28"/>
        </w:rPr>
        <w:t>HFAPoA</w:t>
      </w:r>
      <w:proofErr w:type="spellEnd"/>
      <w:r w:rsidR="00F60F66" w:rsidRPr="00600A66">
        <w:rPr>
          <w:sz w:val="28"/>
          <w:szCs w:val="28"/>
        </w:rPr>
        <w:t>)</w:t>
      </w:r>
    </w:p>
    <w:p w:rsidR="00F60F66" w:rsidRDefault="00A26B34" w:rsidP="00D23309">
      <w:pPr>
        <w:spacing w:line="276" w:lineRule="auto"/>
        <w:jc w:val="both"/>
        <w:rPr>
          <w:rFonts w:cstheme="minorHAnsi"/>
          <w:sz w:val="22"/>
          <w:szCs w:val="22"/>
        </w:rPr>
      </w:pPr>
      <w:r>
        <w:rPr>
          <w:sz w:val="22"/>
          <w:szCs w:val="22"/>
        </w:rPr>
        <w:t xml:space="preserve">                                                                                                                                                                                    </w:t>
      </w:r>
      <w:proofErr w:type="spellStart"/>
      <w:r w:rsidR="00F60F66" w:rsidRPr="00BA68DE">
        <w:rPr>
          <w:sz w:val="22"/>
          <w:szCs w:val="22"/>
        </w:rPr>
        <w:t>HFAPoA</w:t>
      </w:r>
      <w:proofErr w:type="spellEnd"/>
      <w:r w:rsidR="00F60F66" w:rsidRPr="00BA68DE">
        <w:rPr>
          <w:sz w:val="22"/>
          <w:szCs w:val="22"/>
        </w:rPr>
        <w:t xml:space="preserve"> is an important instrument for cities to attain the objective of PMAY. It is a</w:t>
      </w:r>
      <w:r w:rsidR="00CA3EB0">
        <w:rPr>
          <w:sz w:val="22"/>
          <w:szCs w:val="22"/>
        </w:rPr>
        <w:t xml:space="preserve"> </w:t>
      </w:r>
      <w:r w:rsidR="00F60F66" w:rsidRPr="00BA68DE">
        <w:rPr>
          <w:sz w:val="22"/>
          <w:szCs w:val="22"/>
        </w:rPr>
        <w:t>Town wide plan of action which consists of two parts, a plan to bring about the</w:t>
      </w:r>
      <w:r w:rsidR="00CA3EB0">
        <w:rPr>
          <w:sz w:val="22"/>
          <w:szCs w:val="22"/>
        </w:rPr>
        <w:t xml:space="preserve"> </w:t>
      </w:r>
      <w:r w:rsidR="00F60F66" w:rsidRPr="00BA68DE">
        <w:rPr>
          <w:sz w:val="22"/>
          <w:szCs w:val="22"/>
        </w:rPr>
        <w:t>improvement of the existing slums (Curative Strategy) through the participation of the</w:t>
      </w:r>
      <w:r w:rsidR="00CA3EB0">
        <w:rPr>
          <w:sz w:val="22"/>
          <w:szCs w:val="22"/>
        </w:rPr>
        <w:t xml:space="preserve"> </w:t>
      </w:r>
      <w:r w:rsidR="00F60F66" w:rsidRPr="00BA68DE">
        <w:rPr>
          <w:sz w:val="22"/>
          <w:szCs w:val="22"/>
        </w:rPr>
        <w:t>existing slum dwellers and strategies for prevention of future slum (Preventive Strategy).</w:t>
      </w:r>
      <w:r w:rsidR="00F60F66" w:rsidRPr="00BA68DE">
        <w:rPr>
          <w:rFonts w:cstheme="minorHAnsi"/>
          <w:sz w:val="22"/>
          <w:szCs w:val="22"/>
        </w:rPr>
        <w:t xml:space="preserve">The </w:t>
      </w:r>
      <w:proofErr w:type="spellStart"/>
      <w:r w:rsidR="00F60F66" w:rsidRPr="00BA68DE">
        <w:rPr>
          <w:rFonts w:cstheme="minorHAnsi"/>
          <w:sz w:val="22"/>
          <w:szCs w:val="22"/>
        </w:rPr>
        <w:t>HFAPoA</w:t>
      </w:r>
      <w:proofErr w:type="spellEnd"/>
      <w:r w:rsidR="00F60F66" w:rsidRPr="00BA68DE">
        <w:rPr>
          <w:rFonts w:cstheme="minorHAnsi"/>
          <w:sz w:val="22"/>
          <w:szCs w:val="22"/>
        </w:rPr>
        <w:t xml:space="preserve"> planning exercise will help the town to take a holistic view on housing for</w:t>
      </w:r>
      <w:r w:rsidR="00F60F66">
        <w:rPr>
          <w:rFonts w:cstheme="minorHAnsi"/>
          <w:sz w:val="22"/>
          <w:szCs w:val="22"/>
        </w:rPr>
        <w:t xml:space="preserve"> the urban </w:t>
      </w:r>
      <w:r w:rsidR="00F60F66" w:rsidRPr="00BA68DE">
        <w:rPr>
          <w:rFonts w:cstheme="minorHAnsi"/>
          <w:sz w:val="22"/>
          <w:szCs w:val="22"/>
        </w:rPr>
        <w:t>poor, lead to systematic data gathering and analysis for structuring a town wide</w:t>
      </w:r>
      <w:r w:rsidR="00600A66">
        <w:rPr>
          <w:rFonts w:cstheme="minorHAnsi"/>
          <w:sz w:val="22"/>
          <w:szCs w:val="22"/>
        </w:rPr>
        <w:t xml:space="preserve"> strategy on urban poor </w:t>
      </w:r>
      <w:r w:rsidR="00F60F66" w:rsidRPr="00BA68DE">
        <w:rPr>
          <w:rFonts w:cstheme="minorHAnsi"/>
          <w:sz w:val="22"/>
          <w:szCs w:val="22"/>
        </w:rPr>
        <w:t>housing, which could further lead to town level proposals; zone,</w:t>
      </w:r>
      <w:r w:rsidR="00CA3EB0">
        <w:rPr>
          <w:rFonts w:cstheme="minorHAnsi"/>
          <w:sz w:val="22"/>
          <w:szCs w:val="22"/>
        </w:rPr>
        <w:t xml:space="preserve"> </w:t>
      </w:r>
      <w:r w:rsidR="00F60F66" w:rsidRPr="00BA68DE">
        <w:rPr>
          <w:rFonts w:cstheme="minorHAnsi"/>
          <w:sz w:val="22"/>
          <w:szCs w:val="22"/>
        </w:rPr>
        <w:t>ward and slum level proposals, as well as proposals which would help to address</w:t>
      </w:r>
      <w:r w:rsidR="00CA3EB0">
        <w:rPr>
          <w:rFonts w:cstheme="minorHAnsi"/>
          <w:sz w:val="22"/>
          <w:szCs w:val="22"/>
        </w:rPr>
        <w:t xml:space="preserve"> </w:t>
      </w:r>
      <w:r w:rsidR="00F60F66" w:rsidRPr="00BA68DE">
        <w:rPr>
          <w:rFonts w:cstheme="minorHAnsi"/>
          <w:sz w:val="22"/>
          <w:szCs w:val="22"/>
        </w:rPr>
        <w:t>structural issues which have constrained the access to affordable shelter solutions for the</w:t>
      </w:r>
      <w:r w:rsidR="00CA3EB0">
        <w:rPr>
          <w:rFonts w:cstheme="minorHAnsi"/>
          <w:sz w:val="22"/>
          <w:szCs w:val="22"/>
        </w:rPr>
        <w:t xml:space="preserve"> </w:t>
      </w:r>
      <w:r w:rsidR="00F60F66" w:rsidRPr="00BA68DE">
        <w:rPr>
          <w:rFonts w:cstheme="minorHAnsi"/>
          <w:sz w:val="22"/>
          <w:szCs w:val="22"/>
        </w:rPr>
        <w:t xml:space="preserve">urban poor in the town in the past. </w:t>
      </w:r>
    </w:p>
    <w:p w:rsidR="00F60F66" w:rsidRPr="00A26B34" w:rsidRDefault="00D23309" w:rsidP="00A26B34">
      <w:pPr>
        <w:pStyle w:val="Heading2"/>
        <w:rPr>
          <w:sz w:val="28"/>
          <w:szCs w:val="28"/>
        </w:rPr>
      </w:pPr>
      <w:r>
        <w:rPr>
          <w:sz w:val="28"/>
          <w:szCs w:val="28"/>
        </w:rPr>
        <w:t>2.1.7</w:t>
      </w:r>
      <w:r w:rsidR="00F60F66" w:rsidRPr="00D23309">
        <w:rPr>
          <w:sz w:val="28"/>
          <w:szCs w:val="28"/>
        </w:rPr>
        <w:t xml:space="preserve"> Framework adopted for preparation of </w:t>
      </w:r>
      <w:proofErr w:type="spellStart"/>
      <w:r w:rsidR="00F60F66" w:rsidRPr="00D23309">
        <w:rPr>
          <w:sz w:val="28"/>
          <w:szCs w:val="28"/>
        </w:rPr>
        <w:t>HFAPoA</w:t>
      </w:r>
      <w:proofErr w:type="spellEnd"/>
    </w:p>
    <w:p w:rsidR="00A26B34" w:rsidRDefault="00B9436A" w:rsidP="00B9436A">
      <w:pPr>
        <w:jc w:val="center"/>
        <w:rPr>
          <w:rFonts w:asciiTheme="majorHAnsi" w:hAnsiTheme="majorHAnsi" w:cstheme="majorHAnsi"/>
        </w:rPr>
      </w:pPr>
      <w:r w:rsidRPr="00591CA7">
        <w:rPr>
          <w:rFonts w:ascii="Times New Roman" w:hAnsi="Times New Roman" w:cs="Times New Roman"/>
          <w:noProof/>
        </w:rPr>
        <w:drawing>
          <wp:inline distT="0" distB="0" distL="0" distR="0" wp14:anchorId="7A8D674E" wp14:editId="1DC11433">
            <wp:extent cx="5997819" cy="4799965"/>
            <wp:effectExtent l="0" t="590550" r="0" b="572135"/>
            <wp:docPr id="14" name="Picture 7" descr="C:\Users\sam\Desktop\HFA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HFAPO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6002226" cy="4803492"/>
                    </a:xfrm>
                    <a:prstGeom prst="rect">
                      <a:avLst/>
                    </a:prstGeom>
                    <a:noFill/>
                    <a:ln>
                      <a:noFill/>
                    </a:ln>
                  </pic:spPr>
                </pic:pic>
              </a:graphicData>
            </a:graphic>
          </wp:inline>
        </w:drawing>
      </w:r>
    </w:p>
    <w:p w:rsidR="00A26B34" w:rsidRPr="00A26B34" w:rsidRDefault="00A26B34" w:rsidP="00A26B34">
      <w:pPr>
        <w:rPr>
          <w:rFonts w:asciiTheme="majorHAnsi" w:hAnsiTheme="majorHAnsi" w:cstheme="majorHAnsi"/>
        </w:rPr>
      </w:pPr>
    </w:p>
    <w:p w:rsidR="00A26B34" w:rsidRPr="00D23309" w:rsidRDefault="00A26B34" w:rsidP="00A26B34">
      <w:pPr>
        <w:autoSpaceDE w:val="0"/>
        <w:autoSpaceDN w:val="0"/>
        <w:adjustRightInd w:val="0"/>
        <w:jc w:val="center"/>
        <w:rPr>
          <w:rFonts w:cstheme="minorHAnsi"/>
          <w:b/>
          <w:i/>
          <w:sz w:val="20"/>
          <w:szCs w:val="20"/>
        </w:rPr>
      </w:pPr>
      <w:r w:rsidRPr="00D23309">
        <w:rPr>
          <w:rFonts w:cstheme="minorHAnsi"/>
          <w:b/>
          <w:i/>
          <w:sz w:val="20"/>
          <w:szCs w:val="20"/>
        </w:rPr>
        <w:t>Fi</w:t>
      </w:r>
      <w:r>
        <w:rPr>
          <w:rFonts w:cstheme="minorHAnsi"/>
          <w:b/>
          <w:i/>
          <w:sz w:val="20"/>
          <w:szCs w:val="20"/>
        </w:rPr>
        <w:t>gure-2.7</w:t>
      </w:r>
      <w:r w:rsidRPr="00D23309">
        <w:rPr>
          <w:rFonts w:cstheme="minorHAnsi"/>
          <w:b/>
          <w:i/>
          <w:sz w:val="20"/>
          <w:szCs w:val="20"/>
        </w:rPr>
        <w:t xml:space="preserve">: Framework adapted to prepare </w:t>
      </w:r>
      <w:proofErr w:type="spellStart"/>
      <w:r w:rsidRPr="00D23309">
        <w:rPr>
          <w:rFonts w:cstheme="minorHAnsi"/>
          <w:b/>
          <w:i/>
          <w:sz w:val="20"/>
          <w:szCs w:val="20"/>
        </w:rPr>
        <w:t>HFAPoA</w:t>
      </w:r>
      <w:proofErr w:type="spellEnd"/>
    </w:p>
    <w:p w:rsidR="00D23309" w:rsidRPr="00A26B34" w:rsidRDefault="00D378FF" w:rsidP="00A26B34">
      <w:pPr>
        <w:pStyle w:val="Heading2"/>
        <w:rPr>
          <w:rFonts w:cstheme="majorHAnsi"/>
          <w:sz w:val="28"/>
          <w:szCs w:val="28"/>
        </w:rPr>
      </w:pPr>
      <w:r w:rsidRPr="00A26B34">
        <w:rPr>
          <w:sz w:val="28"/>
          <w:szCs w:val="28"/>
        </w:rPr>
        <w:lastRenderedPageBreak/>
        <w:t>2.1.8</w:t>
      </w:r>
      <w:r w:rsidR="00D23309" w:rsidRPr="00A26B34">
        <w:rPr>
          <w:sz w:val="28"/>
          <w:szCs w:val="28"/>
        </w:rPr>
        <w:t xml:space="preserve"> Institutional Structure for PMAY</w:t>
      </w:r>
    </w:p>
    <w:p w:rsidR="00D23309" w:rsidRPr="00FA2B75" w:rsidRDefault="00D23309" w:rsidP="00D23309">
      <w:pPr>
        <w:jc w:val="both"/>
        <w:rPr>
          <w:rFonts w:asciiTheme="majorHAnsi" w:hAnsiTheme="majorHAnsi" w:cstheme="majorHAnsi"/>
          <w:b/>
          <w:sz w:val="28"/>
          <w:szCs w:val="28"/>
        </w:rPr>
      </w:pPr>
    </w:p>
    <w:p w:rsidR="00D23309" w:rsidRPr="00E119E6" w:rsidRDefault="00D23309" w:rsidP="00D23309">
      <w:pPr>
        <w:spacing w:line="276" w:lineRule="auto"/>
        <w:jc w:val="both"/>
        <w:rPr>
          <w:rFonts w:cstheme="minorHAnsi"/>
          <w:sz w:val="22"/>
          <w:szCs w:val="22"/>
        </w:rPr>
      </w:pPr>
      <w:r w:rsidRPr="00E119E6">
        <w:rPr>
          <w:rFonts w:cstheme="minorHAnsi"/>
          <w:sz w:val="22"/>
          <w:szCs w:val="22"/>
        </w:rPr>
        <w:t>The program has the following institutional structure:</w:t>
      </w:r>
    </w:p>
    <w:p w:rsidR="00D23309" w:rsidRPr="00E119E6" w:rsidRDefault="00D23309" w:rsidP="00D23309">
      <w:pPr>
        <w:spacing w:line="276" w:lineRule="auto"/>
        <w:jc w:val="both"/>
        <w:rPr>
          <w:rFonts w:cstheme="minorHAnsi"/>
          <w:sz w:val="22"/>
          <w:szCs w:val="22"/>
        </w:rPr>
      </w:pP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An inter-ministerial committee viz. Central Sanctioning and Monitoring Committee (CSMC)is constituted under the Chairpersonship of Secretary (HUPA) for implementation of the Mission, approvals there under and monitoring.</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A Committee of Secretary (HUPA) and Secretary (DFS) in Government of India is also constituted for monitoring the credit linked subsidy component of the Mission, giving targets to PLIs etc.</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A Mission Directorate (MD) is also formed under the Ministry to implement the Mission. It is headed by Joint Secretary (Mission)</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States/UTs are required to constitute an inter-departmental State Level Sanctioning &amp;</w:t>
      </w:r>
      <w:r w:rsidRPr="00E119E6">
        <w:rPr>
          <w:rFonts w:cstheme="minorHAnsi"/>
          <w:color w:val="231F20"/>
        </w:rPr>
        <w:br/>
        <w:t>Monitoring Committee (SLSMC) for approval of Action Plans and projects under various</w:t>
      </w:r>
      <w:r w:rsidRPr="00E119E6">
        <w:rPr>
          <w:rFonts w:cstheme="minorHAnsi"/>
          <w:color w:val="231F20"/>
        </w:rPr>
        <w:br/>
        <w:t>components of the Mission. The Committee should be headed by Chief Secretary.</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Each State/UT will identify a State Level Nodal Agency (SLNA) under the Mission wherein a State Level Mission Directorate will be set up for coordination of the scheme and reform related activities.</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State Level Appraisal Committee (SLAC) may be constituted by the State /UT for techno economic appraisal of DPRs submitted by ULBs/Implementing Agencies.</w:t>
      </w: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A city level Mission for selected cities should be set up under the chairpersonship of the</w:t>
      </w:r>
      <w:r w:rsidRPr="00E119E6">
        <w:rPr>
          <w:rFonts w:cstheme="minorHAnsi"/>
          <w:color w:val="231F20"/>
        </w:rPr>
        <w:br/>
        <w:t>Mayor or Chairman of the ULB as the case may be.</w:t>
      </w:r>
    </w:p>
    <w:p w:rsidR="00D23309" w:rsidRPr="00E119E6" w:rsidRDefault="00D23309" w:rsidP="00D23309">
      <w:pPr>
        <w:spacing w:line="276" w:lineRule="auto"/>
        <w:jc w:val="both"/>
        <w:rPr>
          <w:rFonts w:cstheme="minorHAnsi"/>
          <w:color w:val="231F20"/>
          <w:sz w:val="22"/>
          <w:szCs w:val="22"/>
        </w:rPr>
      </w:pPr>
    </w:p>
    <w:p w:rsidR="00D23309" w:rsidRPr="00E119E6" w:rsidRDefault="00D23309" w:rsidP="00DD17FE">
      <w:pPr>
        <w:pStyle w:val="ListParagraph"/>
        <w:numPr>
          <w:ilvl w:val="0"/>
          <w:numId w:val="6"/>
        </w:numPr>
        <w:spacing w:after="0"/>
        <w:ind w:left="284" w:hanging="284"/>
        <w:jc w:val="both"/>
        <w:rPr>
          <w:rFonts w:cstheme="minorHAnsi"/>
          <w:color w:val="231F20"/>
        </w:rPr>
      </w:pPr>
      <w:r w:rsidRPr="00E119E6">
        <w:rPr>
          <w:rFonts w:cstheme="minorHAnsi"/>
          <w:color w:val="231F20"/>
        </w:rPr>
        <w:t xml:space="preserve">Suitable grievance </w:t>
      </w:r>
      <w:proofErr w:type="spellStart"/>
      <w:r w:rsidRPr="00E119E6">
        <w:rPr>
          <w:rFonts w:cstheme="minorHAnsi"/>
          <w:color w:val="231F20"/>
        </w:rPr>
        <w:t>redressal</w:t>
      </w:r>
      <w:proofErr w:type="spellEnd"/>
      <w:r w:rsidRPr="00E119E6">
        <w:rPr>
          <w:rFonts w:cstheme="minorHAnsi"/>
          <w:color w:val="231F20"/>
        </w:rPr>
        <w:t xml:space="preserve"> system should be set up at both State and City level to address the grievances in implementing the mission from various stakeholders.</w:t>
      </w:r>
    </w:p>
    <w:p w:rsidR="0066096E" w:rsidRPr="00F27C3E" w:rsidRDefault="0066096E" w:rsidP="0066096E">
      <w:pPr>
        <w:pStyle w:val="ListParagraph"/>
        <w:ind w:left="1080"/>
        <w:jc w:val="both"/>
        <w:rPr>
          <w:rFonts w:ascii="Times New Roman" w:hAnsi="Times New Roman" w:cs="Times New Roman"/>
          <w:sz w:val="24"/>
          <w:szCs w:val="24"/>
        </w:rPr>
      </w:pPr>
    </w:p>
    <w:p w:rsidR="0066096E" w:rsidRDefault="0066096E" w:rsidP="0066096E">
      <w:pPr>
        <w:pStyle w:val="ListParagraph"/>
        <w:ind w:left="1080"/>
        <w:jc w:val="both"/>
        <w:rPr>
          <w:rFonts w:ascii="Times New Roman" w:hAnsi="Times New Roman" w:cs="Times New Roman"/>
          <w:sz w:val="24"/>
          <w:szCs w:val="24"/>
        </w:rPr>
      </w:pPr>
    </w:p>
    <w:p w:rsidR="0066096E" w:rsidRDefault="0066096E"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D23309" w:rsidRDefault="00D23309" w:rsidP="0066096E">
      <w:pPr>
        <w:pStyle w:val="ListParagraph"/>
        <w:ind w:left="1080"/>
        <w:jc w:val="both"/>
        <w:rPr>
          <w:rFonts w:ascii="Times New Roman" w:hAnsi="Times New Roman" w:cs="Times New Roman"/>
          <w:sz w:val="24"/>
          <w:szCs w:val="24"/>
        </w:rPr>
      </w:pPr>
    </w:p>
    <w:p w:rsidR="00FA2B75" w:rsidRDefault="00FA2B75" w:rsidP="00FA2B75">
      <w:pPr>
        <w:autoSpaceDE w:val="0"/>
        <w:autoSpaceDN w:val="0"/>
        <w:adjustRightInd w:val="0"/>
        <w:jc w:val="center"/>
        <w:rPr>
          <w:rFonts w:ascii="Times New Roman" w:hAnsi="Times New Roman" w:cs="Times New Roman"/>
          <w:b/>
          <w:sz w:val="20"/>
          <w:szCs w:val="20"/>
        </w:rPr>
      </w:pPr>
    </w:p>
    <w:p w:rsidR="00E3135B" w:rsidRDefault="00E3135B" w:rsidP="00E3135B">
      <w:pPr>
        <w:rPr>
          <w:rFonts w:asciiTheme="majorHAnsi" w:hAnsiTheme="majorHAnsi" w:cstheme="majorHAnsi"/>
          <w:b/>
          <w:noProof/>
          <w:sz w:val="36"/>
        </w:rPr>
      </w:pPr>
    </w:p>
    <w:p w:rsidR="00A26B34" w:rsidRDefault="00A26B34" w:rsidP="00E3135B">
      <w:pPr>
        <w:rPr>
          <w:rFonts w:asciiTheme="majorHAnsi" w:hAnsiTheme="majorHAnsi" w:cstheme="majorHAnsi"/>
          <w:b/>
          <w:sz w:val="36"/>
        </w:rPr>
      </w:pPr>
    </w:p>
    <w:p w:rsidR="00E3135B" w:rsidRDefault="00E3135B" w:rsidP="006F1F0E">
      <w:pPr>
        <w:jc w:val="center"/>
        <w:rPr>
          <w:rFonts w:asciiTheme="majorHAnsi" w:hAnsiTheme="majorHAnsi" w:cstheme="majorHAnsi"/>
          <w:b/>
          <w:sz w:val="36"/>
        </w:rPr>
      </w:pPr>
    </w:p>
    <w:p w:rsidR="00AC4A33" w:rsidRPr="00086191" w:rsidRDefault="00AC4A33" w:rsidP="00AC4A33">
      <w:pPr>
        <w:pStyle w:val="Title"/>
        <w:rPr>
          <w:sz w:val="48"/>
          <w:szCs w:val="48"/>
        </w:rPr>
      </w:pPr>
      <w:bookmarkStart w:id="8" w:name="_Toc489864649"/>
      <w:r w:rsidRPr="00086191">
        <w:rPr>
          <w:sz w:val="48"/>
          <w:szCs w:val="48"/>
        </w:rPr>
        <w:lastRenderedPageBreak/>
        <w:t>Chapter – 3</w:t>
      </w:r>
      <w:r>
        <w:rPr>
          <w:sz w:val="48"/>
          <w:szCs w:val="48"/>
        </w:rPr>
        <w:t>:</w:t>
      </w:r>
      <w:r w:rsidRPr="00086191">
        <w:rPr>
          <w:sz w:val="48"/>
          <w:szCs w:val="48"/>
        </w:rPr>
        <w:t xml:space="preserve"> City / Town Profile</w:t>
      </w:r>
      <w:bookmarkEnd w:id="8"/>
    </w:p>
    <w:p w:rsidR="006F1F0E" w:rsidRPr="00D201E9" w:rsidRDefault="00D517A5" w:rsidP="00D201E9">
      <w:pPr>
        <w:pStyle w:val="Heading2"/>
        <w:rPr>
          <w:sz w:val="28"/>
          <w:szCs w:val="28"/>
        </w:rPr>
      </w:pPr>
      <w:r w:rsidRPr="00D201E9">
        <w:rPr>
          <w:sz w:val="28"/>
          <w:szCs w:val="28"/>
        </w:rPr>
        <w:t>3.1 Ge</w:t>
      </w:r>
      <w:r w:rsidR="00B55F10">
        <w:rPr>
          <w:sz w:val="28"/>
          <w:szCs w:val="28"/>
        </w:rPr>
        <w:t xml:space="preserve">neral Profile of the </w:t>
      </w:r>
      <w:r w:rsidR="007A099F">
        <w:rPr>
          <w:sz w:val="28"/>
          <w:szCs w:val="28"/>
        </w:rPr>
        <w:t>Town</w:t>
      </w:r>
    </w:p>
    <w:p w:rsidR="00E3135B" w:rsidRDefault="00E3135B" w:rsidP="006F1F0E">
      <w:pPr>
        <w:jc w:val="both"/>
        <w:rPr>
          <w:rFonts w:asciiTheme="majorHAnsi" w:hAnsiTheme="majorHAnsi" w:cstheme="majorHAnsi"/>
        </w:rPr>
      </w:pPr>
    </w:p>
    <w:p w:rsidR="00AF1EAF" w:rsidRPr="00202817" w:rsidRDefault="006F1F0E" w:rsidP="00202817">
      <w:pPr>
        <w:spacing w:line="276" w:lineRule="auto"/>
        <w:jc w:val="both"/>
        <w:rPr>
          <w:rFonts w:cstheme="minorHAnsi"/>
          <w:sz w:val="22"/>
          <w:szCs w:val="22"/>
        </w:rPr>
      </w:pPr>
      <w:proofErr w:type="spellStart"/>
      <w:r w:rsidRPr="00202817">
        <w:rPr>
          <w:rFonts w:cstheme="minorHAnsi"/>
          <w:sz w:val="22"/>
          <w:szCs w:val="22"/>
        </w:rPr>
        <w:t>Hailakandi</w:t>
      </w:r>
      <w:proofErr w:type="spellEnd"/>
      <w:r w:rsidRPr="00202817">
        <w:rPr>
          <w:rFonts w:cstheme="minorHAnsi"/>
          <w:sz w:val="22"/>
          <w:szCs w:val="22"/>
        </w:rPr>
        <w:t xml:space="preserve"> is a town and the district headquarters of </w:t>
      </w:r>
      <w:proofErr w:type="spellStart"/>
      <w:r w:rsidR="004404C2">
        <w:fldChar w:fldCharType="begin"/>
      </w:r>
      <w:r w:rsidR="004404C2">
        <w:instrText xml:space="preserve"> HYPERLINK "https://en.wikipedia.org/wiki/Hailakandi_district" \o "Hailakandi district" </w:instrText>
      </w:r>
      <w:r w:rsidR="004404C2">
        <w:fldChar w:fldCharType="separate"/>
      </w:r>
      <w:r w:rsidRPr="00202817">
        <w:rPr>
          <w:rFonts w:cstheme="minorHAnsi"/>
          <w:sz w:val="22"/>
          <w:szCs w:val="22"/>
        </w:rPr>
        <w:t>Hailakandi</w:t>
      </w:r>
      <w:proofErr w:type="spellEnd"/>
      <w:r w:rsidRPr="00202817">
        <w:rPr>
          <w:rFonts w:cstheme="minorHAnsi"/>
          <w:sz w:val="22"/>
          <w:szCs w:val="22"/>
        </w:rPr>
        <w:t xml:space="preserve"> district</w:t>
      </w:r>
      <w:r w:rsidR="004404C2">
        <w:rPr>
          <w:rFonts w:cstheme="minorHAnsi"/>
          <w:sz w:val="22"/>
          <w:szCs w:val="22"/>
        </w:rPr>
        <w:fldChar w:fldCharType="end"/>
      </w:r>
      <w:r w:rsidRPr="00202817">
        <w:rPr>
          <w:rFonts w:cstheme="minorHAnsi"/>
          <w:sz w:val="22"/>
          <w:szCs w:val="22"/>
        </w:rPr>
        <w:t> in the </w:t>
      </w:r>
      <w:hyperlink r:id="rId32" w:tooltip="India" w:history="1">
        <w:r w:rsidRPr="00202817">
          <w:rPr>
            <w:rFonts w:cstheme="minorHAnsi"/>
            <w:sz w:val="22"/>
            <w:szCs w:val="22"/>
          </w:rPr>
          <w:t>Indian</w:t>
        </w:r>
      </w:hyperlink>
      <w:r w:rsidRPr="00202817">
        <w:rPr>
          <w:rFonts w:cstheme="minorHAnsi"/>
          <w:sz w:val="22"/>
          <w:szCs w:val="22"/>
        </w:rPr>
        <w:t> </w:t>
      </w:r>
      <w:hyperlink r:id="rId33" w:tooltip="States and territories of India" w:history="1">
        <w:r w:rsidRPr="00202817">
          <w:rPr>
            <w:rFonts w:cstheme="minorHAnsi"/>
            <w:sz w:val="22"/>
            <w:szCs w:val="22"/>
          </w:rPr>
          <w:t>state</w:t>
        </w:r>
      </w:hyperlink>
      <w:r w:rsidRPr="00202817">
        <w:rPr>
          <w:rFonts w:cstheme="minorHAnsi"/>
          <w:sz w:val="22"/>
          <w:szCs w:val="22"/>
        </w:rPr>
        <w:t> of </w:t>
      </w:r>
      <w:hyperlink r:id="rId34" w:tooltip="Assam" w:history="1">
        <w:r w:rsidRPr="00202817">
          <w:rPr>
            <w:rFonts w:cstheme="minorHAnsi"/>
            <w:sz w:val="22"/>
            <w:szCs w:val="22"/>
          </w:rPr>
          <w:t>Assam</w:t>
        </w:r>
      </w:hyperlink>
      <w:r w:rsidRPr="00202817">
        <w:rPr>
          <w:rFonts w:cstheme="minorHAnsi"/>
          <w:sz w:val="22"/>
          <w:szCs w:val="22"/>
        </w:rPr>
        <w:t xml:space="preserve">. </w:t>
      </w:r>
      <w:proofErr w:type="spellStart"/>
      <w:r w:rsidRPr="00202817">
        <w:rPr>
          <w:rFonts w:cstheme="minorHAnsi"/>
          <w:sz w:val="22"/>
          <w:szCs w:val="22"/>
        </w:rPr>
        <w:t>Hailakandi</w:t>
      </w:r>
      <w:proofErr w:type="spellEnd"/>
      <w:r w:rsidRPr="00202817">
        <w:rPr>
          <w:rFonts w:cstheme="minorHAnsi"/>
          <w:sz w:val="22"/>
          <w:szCs w:val="22"/>
        </w:rPr>
        <w:t xml:space="preserve"> is located in the Southern part of Assam, popularly known as Barak Valley at 92°32’ East longitude and 24°46’ North latitude and 350 km away from the state capital </w:t>
      </w:r>
      <w:proofErr w:type="spellStart"/>
      <w:r w:rsidRPr="00202817">
        <w:rPr>
          <w:rFonts w:cstheme="minorHAnsi"/>
          <w:sz w:val="22"/>
          <w:szCs w:val="22"/>
        </w:rPr>
        <w:t>Dispur</w:t>
      </w:r>
      <w:proofErr w:type="spellEnd"/>
      <w:r w:rsidRPr="00202817">
        <w:rPr>
          <w:rFonts w:cstheme="minorHAnsi"/>
          <w:sz w:val="22"/>
          <w:szCs w:val="22"/>
        </w:rPr>
        <w:t>.</w:t>
      </w:r>
      <w:r w:rsidR="00AF1EAF" w:rsidRPr="00202817">
        <w:rPr>
          <w:rFonts w:cstheme="minorHAnsi"/>
          <w:sz w:val="22"/>
          <w:szCs w:val="22"/>
        </w:rPr>
        <w:t xml:space="preserve"> </w:t>
      </w:r>
      <w:proofErr w:type="spellStart"/>
      <w:r w:rsidR="001543AC" w:rsidRPr="00202817">
        <w:rPr>
          <w:rFonts w:cstheme="minorHAnsi"/>
          <w:sz w:val="22"/>
          <w:szCs w:val="22"/>
        </w:rPr>
        <w:t>Hailakandi</w:t>
      </w:r>
      <w:proofErr w:type="spellEnd"/>
      <w:r w:rsidR="001543AC" w:rsidRPr="00202817">
        <w:rPr>
          <w:rFonts w:cstheme="minorHAnsi"/>
          <w:sz w:val="22"/>
          <w:szCs w:val="22"/>
        </w:rPr>
        <w:t xml:space="preserve"> is one of the fastest forward marching town in the Barak Valley r</w:t>
      </w:r>
      <w:r w:rsidRPr="00202817">
        <w:rPr>
          <w:rFonts w:cstheme="minorHAnsi"/>
          <w:sz w:val="22"/>
          <w:szCs w:val="22"/>
        </w:rPr>
        <w:t xml:space="preserve">egion Of Assam. </w:t>
      </w:r>
      <w:proofErr w:type="spellStart"/>
      <w:r w:rsidRPr="00202817">
        <w:rPr>
          <w:rFonts w:cstheme="minorHAnsi"/>
          <w:sz w:val="22"/>
          <w:szCs w:val="22"/>
        </w:rPr>
        <w:t>Hailakandi</w:t>
      </w:r>
      <w:proofErr w:type="spellEnd"/>
      <w:r w:rsidRPr="00202817">
        <w:rPr>
          <w:rFonts w:cstheme="minorHAnsi"/>
          <w:sz w:val="22"/>
          <w:szCs w:val="22"/>
        </w:rPr>
        <w:t xml:space="preserve"> is a Municipal Board city in the district of </w:t>
      </w:r>
      <w:proofErr w:type="spellStart"/>
      <w:r w:rsidRPr="00202817">
        <w:rPr>
          <w:rFonts w:cstheme="minorHAnsi"/>
          <w:sz w:val="22"/>
          <w:szCs w:val="22"/>
        </w:rPr>
        <w:t>Hailakandi</w:t>
      </w:r>
      <w:proofErr w:type="spellEnd"/>
      <w:r w:rsidRPr="00202817">
        <w:rPr>
          <w:rFonts w:cstheme="minorHAnsi"/>
          <w:sz w:val="22"/>
          <w:szCs w:val="22"/>
        </w:rPr>
        <w:t xml:space="preserve">, Assam. The </w:t>
      </w:r>
      <w:proofErr w:type="spellStart"/>
      <w:r w:rsidRPr="00202817">
        <w:rPr>
          <w:rFonts w:cstheme="minorHAnsi"/>
          <w:sz w:val="22"/>
          <w:szCs w:val="22"/>
        </w:rPr>
        <w:t>Hailakandi</w:t>
      </w:r>
      <w:proofErr w:type="spellEnd"/>
      <w:r w:rsidRPr="00202817">
        <w:rPr>
          <w:rFonts w:cstheme="minorHAnsi"/>
          <w:sz w:val="22"/>
          <w:szCs w:val="22"/>
        </w:rPr>
        <w:t xml:space="preserve"> city is divided into 16 wards for which elections are held every 5 years. The </w:t>
      </w:r>
      <w:proofErr w:type="spellStart"/>
      <w:r w:rsidRPr="00202817">
        <w:rPr>
          <w:rFonts w:cstheme="minorHAnsi"/>
          <w:sz w:val="22"/>
          <w:szCs w:val="22"/>
        </w:rPr>
        <w:t>Hailakandi</w:t>
      </w:r>
      <w:proofErr w:type="spellEnd"/>
      <w:r w:rsidRPr="00202817">
        <w:rPr>
          <w:rFonts w:cstheme="minorHAnsi"/>
          <w:sz w:val="22"/>
          <w:szCs w:val="22"/>
        </w:rPr>
        <w:t xml:space="preserve"> Municipal Board has population of 33,637 of which 16,843 are males while 16,794 are females as per report released by Census India 2011. The area of </w:t>
      </w:r>
      <w:proofErr w:type="spellStart"/>
      <w:r w:rsidRPr="00202817">
        <w:rPr>
          <w:rFonts w:cstheme="minorHAnsi"/>
          <w:sz w:val="22"/>
          <w:szCs w:val="22"/>
        </w:rPr>
        <w:t>Hailakandi</w:t>
      </w:r>
      <w:proofErr w:type="spellEnd"/>
      <w:r w:rsidRPr="00202817">
        <w:rPr>
          <w:rFonts w:cstheme="minorHAnsi"/>
          <w:sz w:val="22"/>
          <w:szCs w:val="22"/>
        </w:rPr>
        <w:t xml:space="preserve"> town is 4.55 Sq.km. Primarily being an administrative town almost all the administrative headquarter of the district are located here. Th</w:t>
      </w:r>
      <w:r w:rsidR="005E39AC" w:rsidRPr="00202817">
        <w:rPr>
          <w:rFonts w:cstheme="minorHAnsi"/>
          <w:sz w:val="22"/>
          <w:szCs w:val="22"/>
        </w:rPr>
        <w:t xml:space="preserve">e main language of the town is </w:t>
      </w:r>
      <w:proofErr w:type="spellStart"/>
      <w:r w:rsidR="005E39AC" w:rsidRPr="00202817">
        <w:rPr>
          <w:rFonts w:cstheme="minorHAnsi"/>
          <w:sz w:val="22"/>
          <w:szCs w:val="22"/>
        </w:rPr>
        <w:t>S</w:t>
      </w:r>
      <w:r w:rsidRPr="00202817">
        <w:rPr>
          <w:rFonts w:cstheme="minorHAnsi"/>
          <w:sz w:val="22"/>
          <w:szCs w:val="22"/>
        </w:rPr>
        <w:t>ylheti</w:t>
      </w:r>
      <w:proofErr w:type="spellEnd"/>
      <w:r w:rsidRPr="00202817">
        <w:rPr>
          <w:rFonts w:cstheme="minorHAnsi"/>
          <w:sz w:val="22"/>
          <w:szCs w:val="22"/>
        </w:rPr>
        <w:t>, though the official language is </w:t>
      </w:r>
      <w:hyperlink r:id="rId35" w:tooltip="Bengali language" w:history="1">
        <w:r w:rsidRPr="00202817">
          <w:rPr>
            <w:rFonts w:cstheme="minorHAnsi"/>
            <w:sz w:val="22"/>
            <w:szCs w:val="22"/>
          </w:rPr>
          <w:t>Bangla</w:t>
        </w:r>
      </w:hyperlink>
      <w:r w:rsidRPr="00202817">
        <w:rPr>
          <w:rFonts w:cstheme="minorHAnsi"/>
          <w:sz w:val="22"/>
          <w:szCs w:val="22"/>
        </w:rPr>
        <w:t>. There are also some speakers of </w:t>
      </w:r>
      <w:proofErr w:type="spellStart"/>
      <w:r w:rsidR="004404C2">
        <w:fldChar w:fldCharType="begin"/>
      </w:r>
      <w:r w:rsidR="004404C2">
        <w:instrText xml:space="preserve"> HYPERLINK "https://en.wikipedia.org/wiki/Bishnupriya_Manipuri_language" \o "Bishnupriya Manipuri language" </w:instrText>
      </w:r>
      <w:r w:rsidR="004404C2">
        <w:fldChar w:fldCharType="separate"/>
      </w:r>
      <w:r w:rsidRPr="00202817">
        <w:rPr>
          <w:rFonts w:cstheme="minorHAnsi"/>
          <w:sz w:val="22"/>
          <w:szCs w:val="22"/>
        </w:rPr>
        <w:t>Bishnupriya</w:t>
      </w:r>
      <w:proofErr w:type="spellEnd"/>
      <w:r w:rsidRPr="00202817">
        <w:rPr>
          <w:rFonts w:cstheme="minorHAnsi"/>
          <w:sz w:val="22"/>
          <w:szCs w:val="22"/>
        </w:rPr>
        <w:t xml:space="preserve"> Manipuri</w:t>
      </w:r>
      <w:r w:rsidR="004404C2">
        <w:rPr>
          <w:rFonts w:cstheme="minorHAnsi"/>
          <w:sz w:val="22"/>
          <w:szCs w:val="22"/>
        </w:rPr>
        <w:fldChar w:fldCharType="end"/>
      </w:r>
      <w:r w:rsidRPr="00202817">
        <w:rPr>
          <w:rFonts w:cstheme="minorHAnsi"/>
          <w:sz w:val="22"/>
          <w:szCs w:val="22"/>
        </w:rPr>
        <w:t> and </w:t>
      </w:r>
      <w:hyperlink r:id="rId36" w:tooltip="Meitei language" w:history="1">
        <w:r w:rsidRPr="00202817">
          <w:rPr>
            <w:rFonts w:cstheme="minorHAnsi"/>
            <w:sz w:val="22"/>
            <w:szCs w:val="22"/>
          </w:rPr>
          <w:t>Meitei</w:t>
        </w:r>
      </w:hyperlink>
      <w:r w:rsidRPr="00202817">
        <w:rPr>
          <w:rFonts w:cstheme="minorHAnsi"/>
          <w:sz w:val="22"/>
          <w:szCs w:val="22"/>
        </w:rPr>
        <w:t> (also Manipuri).</w:t>
      </w:r>
      <w:r w:rsidR="00AF1EAF" w:rsidRPr="00202817">
        <w:rPr>
          <w:rFonts w:cstheme="minorHAnsi"/>
          <w:sz w:val="22"/>
          <w:szCs w:val="22"/>
        </w:rPr>
        <w:t xml:space="preserve"> </w:t>
      </w:r>
    </w:p>
    <w:p w:rsidR="00FD240F" w:rsidRDefault="00FD240F" w:rsidP="009B0F83">
      <w:pPr>
        <w:jc w:val="center"/>
        <w:rPr>
          <w:rFonts w:cstheme="minorHAnsi"/>
          <w:b/>
          <w:i/>
          <w:sz w:val="20"/>
          <w:szCs w:val="20"/>
        </w:rPr>
      </w:pPr>
    </w:p>
    <w:p w:rsidR="009B0F83" w:rsidRDefault="00C9480F" w:rsidP="009B0F83">
      <w:pPr>
        <w:jc w:val="center"/>
        <w:rPr>
          <w:rFonts w:cstheme="minorHAnsi"/>
          <w:b/>
          <w:i/>
          <w:sz w:val="20"/>
          <w:szCs w:val="20"/>
        </w:rPr>
      </w:pPr>
      <w:r>
        <w:rPr>
          <w:rFonts w:cstheme="minorHAnsi"/>
          <w:b/>
          <w:i/>
          <w:sz w:val="20"/>
          <w:szCs w:val="20"/>
        </w:rPr>
        <w:t>Table-3.1</w:t>
      </w:r>
      <w:r w:rsidR="00AF1EAF" w:rsidRPr="009B0F83">
        <w:rPr>
          <w:rFonts w:cstheme="minorHAnsi"/>
          <w:b/>
          <w:i/>
          <w:sz w:val="20"/>
          <w:szCs w:val="20"/>
        </w:rPr>
        <w:t xml:space="preserve">: </w:t>
      </w:r>
      <w:proofErr w:type="spellStart"/>
      <w:r w:rsidR="00AF1EAF" w:rsidRPr="009B0F83">
        <w:rPr>
          <w:rFonts w:cstheme="minorHAnsi"/>
          <w:b/>
          <w:i/>
          <w:sz w:val="20"/>
          <w:szCs w:val="20"/>
        </w:rPr>
        <w:t>Hailakandi</w:t>
      </w:r>
      <w:proofErr w:type="spellEnd"/>
      <w:r w:rsidR="00AF1EAF" w:rsidRPr="009B0F83">
        <w:rPr>
          <w:rFonts w:cstheme="minorHAnsi"/>
          <w:b/>
          <w:i/>
          <w:sz w:val="20"/>
          <w:szCs w:val="20"/>
        </w:rPr>
        <w:t xml:space="preserve"> Town at a glance</w:t>
      </w:r>
    </w:p>
    <w:p w:rsidR="00FD240F" w:rsidRPr="009B0F83" w:rsidRDefault="00FD240F" w:rsidP="00DC3546">
      <w:pPr>
        <w:rPr>
          <w:rFonts w:cstheme="minorHAnsi"/>
          <w:b/>
          <w:i/>
          <w:sz w:val="20"/>
          <w:szCs w:val="20"/>
        </w:rPr>
      </w:pP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831"/>
        <w:gridCol w:w="2430"/>
      </w:tblGrid>
      <w:tr w:rsidR="00FD240F" w:rsidRPr="00B53CB9" w:rsidTr="001A1881">
        <w:trPr>
          <w:trHeight w:val="316"/>
          <w:jc w:val="center"/>
        </w:trPr>
        <w:tc>
          <w:tcPr>
            <w:tcW w:w="684" w:type="dxa"/>
            <w:vMerge w:val="restart"/>
            <w:shd w:val="clear" w:color="000000" w:fill="D3DFEE"/>
            <w:vAlign w:val="center"/>
            <w:hideMark/>
          </w:tcPr>
          <w:p w:rsidR="00FD240F" w:rsidRPr="00A26B34" w:rsidRDefault="00FD240F" w:rsidP="00DC3546">
            <w:pPr>
              <w:rPr>
                <w:rFonts w:eastAsia="Times New Roman" w:cstheme="minorHAnsi"/>
                <w:color w:val="000000"/>
                <w:sz w:val="22"/>
                <w:szCs w:val="22"/>
              </w:rPr>
            </w:pPr>
            <w:proofErr w:type="spellStart"/>
            <w:r w:rsidRPr="00A26B34">
              <w:rPr>
                <w:rFonts w:eastAsia="Times New Roman" w:cstheme="minorHAnsi"/>
                <w:color w:val="000000"/>
                <w:sz w:val="22"/>
                <w:szCs w:val="22"/>
              </w:rPr>
              <w:t>Sl</w:t>
            </w:r>
            <w:proofErr w:type="spellEnd"/>
            <w:r w:rsidRPr="00A26B34">
              <w:rPr>
                <w:rFonts w:eastAsia="Times New Roman" w:cstheme="minorHAnsi"/>
                <w:color w:val="000000"/>
                <w:sz w:val="22"/>
                <w:szCs w:val="22"/>
              </w:rPr>
              <w:t xml:space="preserve"> No.</w:t>
            </w:r>
          </w:p>
        </w:tc>
        <w:tc>
          <w:tcPr>
            <w:tcW w:w="3831" w:type="dxa"/>
            <w:vMerge w:val="restart"/>
            <w:shd w:val="clear" w:color="000000" w:fill="D3DFEE"/>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Indicator</w:t>
            </w:r>
          </w:p>
        </w:tc>
        <w:tc>
          <w:tcPr>
            <w:tcW w:w="2430" w:type="dxa"/>
            <w:shd w:val="clear" w:color="auto" w:fill="DBE5F1" w:themeFill="accent1" w:themeFillTint="33"/>
          </w:tcPr>
          <w:p w:rsidR="00FD240F" w:rsidRPr="00A26B34" w:rsidRDefault="00DC3546" w:rsidP="00C9480F">
            <w:pPr>
              <w:jc w:val="center"/>
              <w:rPr>
                <w:sz w:val="22"/>
                <w:szCs w:val="22"/>
              </w:rPr>
            </w:pPr>
            <w:r w:rsidRPr="00A26B34">
              <w:rPr>
                <w:sz w:val="22"/>
                <w:szCs w:val="22"/>
              </w:rPr>
              <w:t>2011</w:t>
            </w:r>
          </w:p>
        </w:tc>
      </w:tr>
      <w:tr w:rsidR="00FD240F" w:rsidRPr="00B53CB9" w:rsidTr="001A1881">
        <w:trPr>
          <w:trHeight w:val="618"/>
          <w:jc w:val="center"/>
        </w:trPr>
        <w:tc>
          <w:tcPr>
            <w:tcW w:w="684" w:type="dxa"/>
            <w:vMerge/>
            <w:shd w:val="clear" w:color="000000" w:fill="D3DFEE"/>
            <w:vAlign w:val="center"/>
            <w:hideMark/>
          </w:tcPr>
          <w:p w:rsidR="00FD240F" w:rsidRPr="00A26B34" w:rsidRDefault="00FD240F" w:rsidP="00DC3546">
            <w:pPr>
              <w:rPr>
                <w:rFonts w:eastAsia="Times New Roman" w:cstheme="minorHAnsi"/>
                <w:color w:val="000000"/>
                <w:sz w:val="22"/>
                <w:szCs w:val="22"/>
              </w:rPr>
            </w:pPr>
          </w:p>
        </w:tc>
        <w:tc>
          <w:tcPr>
            <w:tcW w:w="3831" w:type="dxa"/>
            <w:vMerge/>
            <w:vAlign w:val="center"/>
            <w:hideMark/>
          </w:tcPr>
          <w:p w:rsidR="00FD240F" w:rsidRPr="00A26B34" w:rsidRDefault="00FD240F" w:rsidP="00DC3546">
            <w:pPr>
              <w:rPr>
                <w:rFonts w:eastAsia="Times New Roman" w:cstheme="minorHAnsi"/>
                <w:color w:val="000000"/>
                <w:sz w:val="22"/>
                <w:szCs w:val="22"/>
              </w:rPr>
            </w:pPr>
          </w:p>
        </w:tc>
        <w:tc>
          <w:tcPr>
            <w:tcW w:w="2430" w:type="dxa"/>
            <w:shd w:val="clear" w:color="000000" w:fill="D3DFEE"/>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Municipal Area</w:t>
            </w:r>
          </w:p>
        </w:tc>
      </w:tr>
      <w:tr w:rsidR="00FD240F" w:rsidRPr="00B53CB9" w:rsidTr="001A1881">
        <w:trPr>
          <w:trHeight w:val="52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1</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 xml:space="preserve">Total Area (in </w:t>
            </w:r>
            <w:proofErr w:type="spellStart"/>
            <w:r w:rsidRPr="00A26B34">
              <w:rPr>
                <w:rFonts w:eastAsia="Times New Roman" w:cstheme="minorHAnsi"/>
                <w:color w:val="000000"/>
                <w:sz w:val="22"/>
                <w:szCs w:val="22"/>
              </w:rPr>
              <w:t>Sq</w:t>
            </w:r>
            <w:proofErr w:type="spellEnd"/>
            <w:r w:rsidRPr="00A26B34">
              <w:rPr>
                <w:rFonts w:eastAsia="Times New Roman" w:cstheme="minorHAnsi"/>
                <w:color w:val="000000"/>
                <w:sz w:val="22"/>
                <w:szCs w:val="22"/>
              </w:rPr>
              <w:t xml:space="preserve"> Km)</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4.55</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2</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Number of Municipal Wards</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16</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3</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 xml:space="preserve">Total Population (in </w:t>
            </w:r>
            <w:proofErr w:type="spellStart"/>
            <w:r w:rsidRPr="00A26B34">
              <w:rPr>
                <w:rFonts w:eastAsia="Times New Roman" w:cstheme="minorHAnsi"/>
                <w:color w:val="000000"/>
                <w:sz w:val="22"/>
                <w:szCs w:val="22"/>
              </w:rPr>
              <w:t>lacs</w:t>
            </w:r>
            <w:proofErr w:type="spellEnd"/>
            <w:r w:rsidRPr="00A26B34">
              <w:rPr>
                <w:rFonts w:eastAsia="Times New Roman" w:cstheme="minorHAnsi"/>
                <w:color w:val="000000"/>
                <w:sz w:val="22"/>
                <w:szCs w:val="22"/>
              </w:rPr>
              <w:t>)</w:t>
            </w:r>
          </w:p>
        </w:tc>
        <w:tc>
          <w:tcPr>
            <w:tcW w:w="2430" w:type="dxa"/>
            <w:shd w:val="clear" w:color="auto" w:fill="auto"/>
            <w:vAlign w:val="center"/>
            <w:hideMark/>
          </w:tcPr>
          <w:p w:rsidR="00FD240F" w:rsidRPr="00A26B34" w:rsidRDefault="00A26B34" w:rsidP="00C9480F">
            <w:pPr>
              <w:jc w:val="center"/>
              <w:rPr>
                <w:rFonts w:eastAsia="Times New Roman" w:cstheme="minorHAnsi"/>
                <w:color w:val="000000"/>
                <w:sz w:val="22"/>
                <w:szCs w:val="22"/>
              </w:rPr>
            </w:pPr>
            <w:r>
              <w:rPr>
                <w:rFonts w:eastAsia="Times New Roman" w:cstheme="minorHAnsi"/>
                <w:color w:val="000000"/>
                <w:sz w:val="22"/>
                <w:szCs w:val="22"/>
              </w:rPr>
              <w:t>33</w:t>
            </w:r>
            <w:r w:rsidR="00FD240F" w:rsidRPr="00A26B34">
              <w:rPr>
                <w:rFonts w:eastAsia="Times New Roman" w:cstheme="minorHAnsi"/>
                <w:color w:val="000000"/>
                <w:sz w:val="22"/>
                <w:szCs w:val="22"/>
              </w:rPr>
              <w:t>637</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4</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 xml:space="preserve">Density of Population (persons per </w:t>
            </w:r>
            <w:proofErr w:type="spellStart"/>
            <w:r w:rsidRPr="00A26B34">
              <w:rPr>
                <w:rFonts w:eastAsia="Times New Roman" w:cstheme="minorHAnsi"/>
                <w:color w:val="000000"/>
                <w:sz w:val="22"/>
                <w:szCs w:val="22"/>
              </w:rPr>
              <w:t>sq</w:t>
            </w:r>
            <w:proofErr w:type="spellEnd"/>
            <w:r w:rsidRPr="00A26B34">
              <w:rPr>
                <w:rFonts w:eastAsia="Times New Roman" w:cstheme="minorHAnsi"/>
                <w:color w:val="000000"/>
                <w:sz w:val="22"/>
                <w:szCs w:val="22"/>
              </w:rPr>
              <w:t xml:space="preserve"> km)</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7393</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5</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Number of Households</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7000</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6</w:t>
            </w:r>
          </w:p>
        </w:tc>
        <w:tc>
          <w:tcPr>
            <w:tcW w:w="3831" w:type="dxa"/>
            <w:shd w:val="clear" w:color="auto" w:fill="auto"/>
            <w:hideMark/>
          </w:tcPr>
          <w:p w:rsidR="00FD240F" w:rsidRPr="00A26B34" w:rsidRDefault="00DC3546" w:rsidP="00DC3546">
            <w:pPr>
              <w:rPr>
                <w:rFonts w:eastAsia="Times New Roman" w:cstheme="minorHAnsi"/>
                <w:color w:val="000000"/>
                <w:sz w:val="22"/>
                <w:szCs w:val="22"/>
              </w:rPr>
            </w:pPr>
            <w:r w:rsidRPr="00A26B34">
              <w:rPr>
                <w:rFonts w:eastAsia="Times New Roman" w:cstheme="minorHAnsi"/>
                <w:color w:val="000000"/>
                <w:sz w:val="22"/>
                <w:szCs w:val="22"/>
              </w:rPr>
              <w:t xml:space="preserve">Total Area of Slums </w:t>
            </w:r>
            <w:r w:rsidR="00FD240F" w:rsidRPr="00A26B34">
              <w:rPr>
                <w:rFonts w:eastAsia="Times New Roman" w:cstheme="minorHAnsi"/>
                <w:color w:val="000000"/>
                <w:sz w:val="22"/>
                <w:szCs w:val="22"/>
              </w:rPr>
              <w:t>(Sq. Km)</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7</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Total number of slums</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8</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Total Slum Population</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r w:rsidR="00FD240F" w:rsidRPr="00B53CB9" w:rsidTr="001A1881">
        <w:trPr>
          <w:trHeight w:val="43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9</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Total Slum Households</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r w:rsidR="00FD240F" w:rsidRPr="00B53CB9" w:rsidTr="001A1881">
        <w:trPr>
          <w:trHeight w:val="520"/>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10</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Slum households as percentage of total Households in city</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r w:rsidR="00FD240F" w:rsidRPr="00B53CB9" w:rsidTr="001A1881">
        <w:trPr>
          <w:trHeight w:val="295"/>
          <w:jc w:val="center"/>
        </w:trPr>
        <w:tc>
          <w:tcPr>
            <w:tcW w:w="684" w:type="dxa"/>
            <w:shd w:val="clear" w:color="auto" w:fill="auto"/>
            <w:vAlign w:val="center"/>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11</w:t>
            </w:r>
          </w:p>
        </w:tc>
        <w:tc>
          <w:tcPr>
            <w:tcW w:w="3831" w:type="dxa"/>
            <w:shd w:val="clear" w:color="auto" w:fill="auto"/>
            <w:hideMark/>
          </w:tcPr>
          <w:p w:rsidR="00FD240F" w:rsidRPr="00A26B34" w:rsidRDefault="00FD240F" w:rsidP="00DC3546">
            <w:pPr>
              <w:rPr>
                <w:rFonts w:eastAsia="Times New Roman" w:cstheme="minorHAnsi"/>
                <w:color w:val="000000"/>
                <w:sz w:val="22"/>
                <w:szCs w:val="22"/>
              </w:rPr>
            </w:pPr>
            <w:r w:rsidRPr="00A26B34">
              <w:rPr>
                <w:rFonts w:eastAsia="Times New Roman" w:cstheme="minorHAnsi"/>
                <w:color w:val="000000"/>
                <w:sz w:val="22"/>
                <w:szCs w:val="22"/>
              </w:rPr>
              <w:t>Slum population as percentage of total population in city</w:t>
            </w:r>
          </w:p>
        </w:tc>
        <w:tc>
          <w:tcPr>
            <w:tcW w:w="2430" w:type="dxa"/>
            <w:shd w:val="clear" w:color="auto" w:fill="auto"/>
            <w:vAlign w:val="center"/>
            <w:hideMark/>
          </w:tcPr>
          <w:p w:rsidR="00FD240F" w:rsidRPr="00A26B34" w:rsidRDefault="00FD240F" w:rsidP="00C9480F">
            <w:pPr>
              <w:jc w:val="center"/>
              <w:rPr>
                <w:rFonts w:eastAsia="Times New Roman" w:cstheme="minorHAnsi"/>
                <w:color w:val="000000"/>
                <w:sz w:val="22"/>
                <w:szCs w:val="22"/>
              </w:rPr>
            </w:pPr>
            <w:r w:rsidRPr="00A26B34">
              <w:rPr>
                <w:rFonts w:eastAsia="Times New Roman" w:cstheme="minorHAnsi"/>
                <w:color w:val="000000"/>
                <w:sz w:val="22"/>
                <w:szCs w:val="22"/>
              </w:rPr>
              <w:t>0</w:t>
            </w:r>
          </w:p>
        </w:tc>
      </w:tr>
    </w:tbl>
    <w:p w:rsidR="00FD240F" w:rsidRDefault="00FD240F" w:rsidP="00D517A5">
      <w:pPr>
        <w:spacing w:line="276" w:lineRule="auto"/>
        <w:jc w:val="both"/>
        <w:rPr>
          <w:rFonts w:cstheme="minorHAnsi"/>
          <w:sz w:val="22"/>
          <w:szCs w:val="22"/>
        </w:rPr>
      </w:pPr>
    </w:p>
    <w:p w:rsidR="00FD240F" w:rsidRDefault="00FD240F" w:rsidP="00D517A5">
      <w:pPr>
        <w:spacing w:line="276" w:lineRule="auto"/>
        <w:jc w:val="both"/>
        <w:rPr>
          <w:rFonts w:cstheme="minorHAnsi"/>
          <w:sz w:val="22"/>
          <w:szCs w:val="22"/>
        </w:rPr>
      </w:pPr>
    </w:p>
    <w:p w:rsidR="00FD240F" w:rsidRDefault="00FD240F" w:rsidP="00D517A5">
      <w:pPr>
        <w:spacing w:line="276" w:lineRule="auto"/>
        <w:jc w:val="both"/>
        <w:rPr>
          <w:rFonts w:cstheme="minorHAnsi"/>
          <w:sz w:val="22"/>
          <w:szCs w:val="22"/>
        </w:rPr>
      </w:pPr>
    </w:p>
    <w:p w:rsidR="00A26B34" w:rsidRDefault="00A26B34" w:rsidP="00A26B34">
      <w:pPr>
        <w:rPr>
          <w:rFonts w:cstheme="minorHAnsi"/>
          <w:sz w:val="22"/>
          <w:szCs w:val="22"/>
        </w:rPr>
      </w:pPr>
    </w:p>
    <w:p w:rsidR="00A26B34" w:rsidRDefault="00A26B34" w:rsidP="00A26B34">
      <w:pPr>
        <w:rPr>
          <w:rFonts w:cstheme="minorHAnsi"/>
          <w:sz w:val="22"/>
          <w:szCs w:val="22"/>
        </w:rPr>
      </w:pPr>
    </w:p>
    <w:p w:rsidR="00A26B34" w:rsidRDefault="00A26B34" w:rsidP="00A26B34">
      <w:pPr>
        <w:rPr>
          <w:rFonts w:cstheme="minorHAnsi"/>
          <w:sz w:val="22"/>
          <w:szCs w:val="22"/>
        </w:rPr>
      </w:pPr>
    </w:p>
    <w:p w:rsidR="00A26B34" w:rsidRDefault="00A26B34" w:rsidP="00A26B34">
      <w:pPr>
        <w:rPr>
          <w:rFonts w:cstheme="minorHAnsi"/>
          <w:sz w:val="22"/>
          <w:szCs w:val="22"/>
        </w:rPr>
      </w:pPr>
    </w:p>
    <w:p w:rsidR="00A26B34" w:rsidRPr="00A26B34" w:rsidRDefault="00D517A5" w:rsidP="00A26B34">
      <w:pPr>
        <w:pStyle w:val="Heading2"/>
        <w:rPr>
          <w:sz w:val="28"/>
          <w:szCs w:val="28"/>
        </w:rPr>
      </w:pPr>
      <w:r w:rsidRPr="00A26B34">
        <w:rPr>
          <w:sz w:val="28"/>
          <w:szCs w:val="28"/>
        </w:rPr>
        <w:lastRenderedPageBreak/>
        <w:t>3.2 Location of the Town</w:t>
      </w:r>
    </w:p>
    <w:p w:rsidR="00A26B34" w:rsidRDefault="00A26B34" w:rsidP="00A26B34"/>
    <w:p w:rsidR="00D517A5" w:rsidRPr="00202817" w:rsidRDefault="00D517A5" w:rsidP="00202817">
      <w:pPr>
        <w:spacing w:line="276" w:lineRule="auto"/>
        <w:jc w:val="both"/>
        <w:rPr>
          <w:sz w:val="22"/>
          <w:szCs w:val="22"/>
        </w:rPr>
      </w:pPr>
      <w:proofErr w:type="spellStart"/>
      <w:r w:rsidRPr="00202817">
        <w:rPr>
          <w:rFonts w:cstheme="minorHAnsi"/>
          <w:sz w:val="22"/>
          <w:szCs w:val="22"/>
        </w:rPr>
        <w:t>Hailakandi</w:t>
      </w:r>
      <w:proofErr w:type="spellEnd"/>
      <w:r w:rsidRPr="00202817">
        <w:rPr>
          <w:rFonts w:cstheme="minorHAnsi"/>
          <w:sz w:val="22"/>
          <w:szCs w:val="22"/>
        </w:rPr>
        <w:t xml:space="preserve"> is a town and the district headquarters of </w:t>
      </w:r>
      <w:hyperlink r:id="rId37" w:tooltip="Hailakandi district" w:history="1">
        <w:proofErr w:type="spellStart"/>
        <w:r w:rsidRPr="00202817">
          <w:rPr>
            <w:rFonts w:cstheme="minorHAnsi"/>
            <w:sz w:val="22"/>
            <w:szCs w:val="22"/>
          </w:rPr>
          <w:t>Hailakandi</w:t>
        </w:r>
        <w:proofErr w:type="spellEnd"/>
        <w:r w:rsidRPr="00202817">
          <w:rPr>
            <w:rFonts w:cstheme="minorHAnsi"/>
            <w:sz w:val="22"/>
            <w:szCs w:val="22"/>
          </w:rPr>
          <w:t xml:space="preserve"> district</w:t>
        </w:r>
      </w:hyperlink>
      <w:r w:rsidRPr="00202817">
        <w:rPr>
          <w:rFonts w:cstheme="minorHAnsi"/>
          <w:sz w:val="22"/>
          <w:szCs w:val="22"/>
        </w:rPr>
        <w:t> in the </w:t>
      </w:r>
      <w:hyperlink r:id="rId38" w:tooltip="India" w:history="1">
        <w:r w:rsidRPr="00202817">
          <w:rPr>
            <w:rFonts w:cstheme="minorHAnsi"/>
            <w:sz w:val="22"/>
            <w:szCs w:val="22"/>
          </w:rPr>
          <w:t>Indian</w:t>
        </w:r>
      </w:hyperlink>
      <w:r w:rsidRPr="00202817">
        <w:rPr>
          <w:rFonts w:cstheme="minorHAnsi"/>
          <w:sz w:val="22"/>
          <w:szCs w:val="22"/>
        </w:rPr>
        <w:t> </w:t>
      </w:r>
      <w:hyperlink r:id="rId39" w:tooltip="States and territories of India" w:history="1">
        <w:r w:rsidRPr="00202817">
          <w:rPr>
            <w:rFonts w:cstheme="minorHAnsi"/>
            <w:sz w:val="22"/>
            <w:szCs w:val="22"/>
          </w:rPr>
          <w:t>state</w:t>
        </w:r>
      </w:hyperlink>
      <w:r w:rsidRPr="00202817">
        <w:rPr>
          <w:rFonts w:cstheme="minorHAnsi"/>
          <w:sz w:val="22"/>
          <w:szCs w:val="22"/>
        </w:rPr>
        <w:t> of </w:t>
      </w:r>
      <w:hyperlink r:id="rId40" w:tooltip="Assam" w:history="1">
        <w:r w:rsidRPr="00202817">
          <w:rPr>
            <w:rFonts w:cstheme="minorHAnsi"/>
            <w:sz w:val="22"/>
            <w:szCs w:val="22"/>
          </w:rPr>
          <w:t>Assam</w:t>
        </w:r>
      </w:hyperlink>
      <w:r w:rsidR="004D1F2E" w:rsidRPr="00202817">
        <w:rPr>
          <w:rFonts w:cstheme="minorHAnsi"/>
          <w:sz w:val="22"/>
          <w:szCs w:val="22"/>
        </w:rPr>
        <w:t xml:space="preserve">. </w:t>
      </w:r>
      <w:proofErr w:type="spellStart"/>
      <w:r w:rsidR="004D1F2E" w:rsidRPr="00202817">
        <w:rPr>
          <w:rFonts w:cstheme="minorHAnsi"/>
          <w:sz w:val="22"/>
          <w:szCs w:val="22"/>
        </w:rPr>
        <w:t>Hailakandi</w:t>
      </w:r>
      <w:proofErr w:type="spellEnd"/>
      <w:r w:rsidR="004D1F2E" w:rsidRPr="00202817">
        <w:rPr>
          <w:rFonts w:cstheme="minorHAnsi"/>
          <w:sz w:val="22"/>
          <w:szCs w:val="22"/>
        </w:rPr>
        <w:t xml:space="preserve"> </w:t>
      </w:r>
      <w:r w:rsidRPr="00202817">
        <w:rPr>
          <w:rFonts w:cstheme="minorHAnsi"/>
          <w:sz w:val="22"/>
          <w:szCs w:val="22"/>
        </w:rPr>
        <w:t>is located in the Southern part of Assam, popularly known as Barak Valley at 92°32’ East longitude and 24°46’ North latitude and 350 km away from th</w:t>
      </w:r>
      <w:r w:rsidR="004D1F2E" w:rsidRPr="00202817">
        <w:rPr>
          <w:rFonts w:cstheme="minorHAnsi"/>
          <w:sz w:val="22"/>
          <w:szCs w:val="22"/>
        </w:rPr>
        <w:t xml:space="preserve">e state capital </w:t>
      </w:r>
      <w:proofErr w:type="spellStart"/>
      <w:r w:rsidR="004D1F2E" w:rsidRPr="00202817">
        <w:rPr>
          <w:rFonts w:cstheme="minorHAnsi"/>
          <w:sz w:val="22"/>
          <w:szCs w:val="22"/>
        </w:rPr>
        <w:t>Dispur</w:t>
      </w:r>
      <w:proofErr w:type="spellEnd"/>
      <w:r w:rsidR="004D1F2E" w:rsidRPr="00202817">
        <w:rPr>
          <w:rFonts w:cstheme="minorHAnsi"/>
          <w:sz w:val="22"/>
          <w:szCs w:val="22"/>
        </w:rPr>
        <w:t>.</w:t>
      </w:r>
      <w:r w:rsidR="00724EA2" w:rsidRPr="00202817">
        <w:rPr>
          <w:rFonts w:cstheme="minorHAnsi"/>
          <w:sz w:val="22"/>
          <w:szCs w:val="22"/>
        </w:rPr>
        <w:t xml:space="preserve"> </w:t>
      </w:r>
      <w:r w:rsidR="004D1F2E" w:rsidRPr="00202817">
        <w:rPr>
          <w:rFonts w:cstheme="minorHAnsi"/>
          <w:sz w:val="22"/>
          <w:szCs w:val="22"/>
        </w:rPr>
        <w:t xml:space="preserve">The district </w:t>
      </w:r>
      <w:r w:rsidRPr="00202817">
        <w:rPr>
          <w:rFonts w:cstheme="minorHAnsi"/>
          <w:sz w:val="22"/>
          <w:szCs w:val="22"/>
        </w:rPr>
        <w:t xml:space="preserve">is bounded by River Barak and </w:t>
      </w:r>
      <w:proofErr w:type="spellStart"/>
      <w:r w:rsidRPr="00202817">
        <w:rPr>
          <w:rFonts w:cstheme="minorHAnsi"/>
          <w:sz w:val="22"/>
          <w:szCs w:val="22"/>
        </w:rPr>
        <w:t>Cachar</w:t>
      </w:r>
      <w:proofErr w:type="spellEnd"/>
      <w:r w:rsidRPr="00202817">
        <w:rPr>
          <w:rFonts w:cstheme="minorHAnsi"/>
          <w:sz w:val="22"/>
          <w:szCs w:val="22"/>
        </w:rPr>
        <w:t xml:space="preserve"> district in the North &amp; East respectively, Mizoram state in the South and East and </w:t>
      </w:r>
      <w:proofErr w:type="spellStart"/>
      <w:r w:rsidRPr="00202817">
        <w:rPr>
          <w:rFonts w:cstheme="minorHAnsi"/>
          <w:sz w:val="22"/>
          <w:szCs w:val="22"/>
        </w:rPr>
        <w:t>Karimganj</w:t>
      </w:r>
      <w:proofErr w:type="spellEnd"/>
      <w:r w:rsidRPr="00202817">
        <w:rPr>
          <w:rFonts w:cstheme="minorHAnsi"/>
          <w:sz w:val="22"/>
          <w:szCs w:val="22"/>
        </w:rPr>
        <w:t xml:space="preserve"> district in the West. The district has an inter-state border with Mizoram on its South-East having a length of 76 km.</w:t>
      </w:r>
    </w:p>
    <w:p w:rsidR="00783995" w:rsidRDefault="00783995" w:rsidP="009B0F83">
      <w:pPr>
        <w:spacing w:line="276" w:lineRule="auto"/>
        <w:jc w:val="both"/>
        <w:rPr>
          <w:rFonts w:cstheme="minorHAnsi"/>
          <w:sz w:val="22"/>
          <w:szCs w:val="22"/>
        </w:rPr>
      </w:pPr>
    </w:p>
    <w:p w:rsidR="00783995" w:rsidRDefault="00783995" w:rsidP="009B0F83">
      <w:pPr>
        <w:spacing w:line="276" w:lineRule="auto"/>
        <w:jc w:val="both"/>
        <w:rPr>
          <w:rFonts w:cstheme="minorHAnsi"/>
          <w:sz w:val="22"/>
          <w:szCs w:val="22"/>
        </w:rPr>
      </w:pPr>
    </w:p>
    <w:p w:rsidR="00E3135B" w:rsidRDefault="00E3135B" w:rsidP="006F1F0E">
      <w:pPr>
        <w:jc w:val="both"/>
        <w:rPr>
          <w:b/>
        </w:rPr>
      </w:pPr>
    </w:p>
    <w:p w:rsidR="00D517A5" w:rsidRPr="00783995" w:rsidRDefault="00D517A5" w:rsidP="006F1F0E">
      <w:pPr>
        <w:jc w:val="both"/>
      </w:pPr>
      <w:r w:rsidRPr="00783995">
        <w:rPr>
          <w:noProof/>
        </w:rPr>
        <w:drawing>
          <wp:inline distT="0" distB="0" distL="0" distR="0">
            <wp:extent cx="3009900" cy="2981325"/>
            <wp:effectExtent l="0" t="0" r="0" b="0"/>
            <wp:docPr id="90" name="Picture 2" descr="E:\PM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AY\1.jpg"/>
                    <pic:cNvPicPr>
                      <a:picLocks noChangeAspect="1" noChangeArrowheads="1"/>
                    </pic:cNvPicPr>
                  </pic:nvPicPr>
                  <pic:blipFill>
                    <a:blip r:embed="rId41" cstate="print"/>
                    <a:srcRect/>
                    <a:stretch>
                      <a:fillRect/>
                    </a:stretch>
                  </pic:blipFill>
                  <pic:spPr bwMode="auto">
                    <a:xfrm>
                      <a:off x="0" y="0"/>
                      <a:ext cx="3009900" cy="2981325"/>
                    </a:xfrm>
                    <a:prstGeom prst="rect">
                      <a:avLst/>
                    </a:prstGeom>
                    <a:noFill/>
                    <a:ln w="9525">
                      <a:noFill/>
                      <a:miter lim="800000"/>
                      <a:headEnd/>
                      <a:tailEnd/>
                    </a:ln>
                  </pic:spPr>
                </pic:pic>
              </a:graphicData>
            </a:graphic>
          </wp:inline>
        </w:drawing>
      </w:r>
      <w:r w:rsidR="00783995">
        <w:t xml:space="preserve">     </w:t>
      </w:r>
      <w:r w:rsidRPr="00783995">
        <w:rPr>
          <w:noProof/>
        </w:rPr>
        <w:drawing>
          <wp:inline distT="0" distB="0" distL="0" distR="0">
            <wp:extent cx="2328283" cy="3276600"/>
            <wp:effectExtent l="19050" t="0" r="0" b="0"/>
            <wp:docPr id="91" name="Picture 11" descr="E:\PMAY\New folder\halakandi-district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MAY\New folder\halakandi-district123.jpg"/>
                    <pic:cNvPicPr>
                      <a:picLocks noChangeAspect="1" noChangeArrowheads="1"/>
                    </pic:cNvPicPr>
                  </pic:nvPicPr>
                  <pic:blipFill>
                    <a:blip r:embed="rId42" cstate="print"/>
                    <a:srcRect/>
                    <a:stretch>
                      <a:fillRect/>
                    </a:stretch>
                  </pic:blipFill>
                  <pic:spPr bwMode="auto">
                    <a:xfrm>
                      <a:off x="0" y="0"/>
                      <a:ext cx="2329064" cy="3277699"/>
                    </a:xfrm>
                    <a:prstGeom prst="rect">
                      <a:avLst/>
                    </a:prstGeom>
                    <a:noFill/>
                    <a:ln w="9525">
                      <a:noFill/>
                      <a:miter lim="800000"/>
                      <a:headEnd/>
                      <a:tailEnd/>
                    </a:ln>
                  </pic:spPr>
                </pic:pic>
              </a:graphicData>
            </a:graphic>
          </wp:inline>
        </w:drawing>
      </w:r>
    </w:p>
    <w:p w:rsidR="00627E94" w:rsidRDefault="00627E94" w:rsidP="00D517A5">
      <w:pPr>
        <w:spacing w:line="276" w:lineRule="auto"/>
        <w:jc w:val="center"/>
        <w:rPr>
          <w:rFonts w:cstheme="minorHAnsi"/>
          <w:b/>
          <w:sz w:val="22"/>
          <w:szCs w:val="22"/>
        </w:rPr>
      </w:pPr>
    </w:p>
    <w:p w:rsidR="00783995" w:rsidRPr="001F38CF" w:rsidRDefault="00BC36DA" w:rsidP="00783995">
      <w:pPr>
        <w:spacing w:line="276" w:lineRule="auto"/>
        <w:rPr>
          <w:rFonts w:cstheme="minorHAnsi"/>
          <w:b/>
          <w:i/>
          <w:sz w:val="20"/>
          <w:szCs w:val="20"/>
        </w:rPr>
      </w:pPr>
      <w:r>
        <w:rPr>
          <w:rFonts w:cstheme="minorHAnsi"/>
          <w:b/>
          <w:i/>
          <w:sz w:val="20"/>
          <w:szCs w:val="20"/>
        </w:rPr>
        <w:t>Map-3.1</w:t>
      </w:r>
      <w:r w:rsidR="00D517A5" w:rsidRPr="00E7431C">
        <w:rPr>
          <w:rFonts w:cstheme="minorHAnsi"/>
          <w:b/>
          <w:i/>
          <w:sz w:val="20"/>
          <w:szCs w:val="20"/>
        </w:rPr>
        <w:t xml:space="preserve">: Location map of </w:t>
      </w:r>
      <w:r w:rsidR="009B0F83" w:rsidRPr="00E7431C">
        <w:rPr>
          <w:rFonts w:cstheme="minorHAnsi"/>
          <w:b/>
          <w:i/>
          <w:sz w:val="20"/>
          <w:szCs w:val="20"/>
        </w:rPr>
        <w:t>Assam</w:t>
      </w:r>
      <w:r w:rsidR="009B0F83">
        <w:rPr>
          <w:rFonts w:cstheme="minorHAnsi"/>
          <w:b/>
          <w:sz w:val="22"/>
          <w:szCs w:val="22"/>
        </w:rPr>
        <w:t xml:space="preserve">                                        </w:t>
      </w:r>
      <w:r w:rsidR="00783995">
        <w:rPr>
          <w:rFonts w:cstheme="minorHAnsi"/>
          <w:b/>
          <w:sz w:val="22"/>
          <w:szCs w:val="22"/>
        </w:rPr>
        <w:t xml:space="preserve">     </w:t>
      </w:r>
      <w:r w:rsidR="00E7431C">
        <w:rPr>
          <w:rFonts w:cstheme="minorHAnsi"/>
          <w:b/>
          <w:sz w:val="22"/>
          <w:szCs w:val="22"/>
        </w:rPr>
        <w:t xml:space="preserve">      </w:t>
      </w:r>
      <w:r>
        <w:rPr>
          <w:rFonts w:cstheme="minorHAnsi"/>
          <w:b/>
          <w:i/>
          <w:sz w:val="20"/>
          <w:szCs w:val="20"/>
        </w:rPr>
        <w:t>Map-3.2</w:t>
      </w:r>
      <w:r w:rsidR="009B0F83" w:rsidRPr="001F38CF">
        <w:rPr>
          <w:rFonts w:cstheme="minorHAnsi"/>
          <w:b/>
          <w:i/>
          <w:sz w:val="20"/>
          <w:szCs w:val="20"/>
        </w:rPr>
        <w:t xml:space="preserve">: Map of </w:t>
      </w:r>
      <w:proofErr w:type="spellStart"/>
      <w:r w:rsidR="009B0F83" w:rsidRPr="001F38CF">
        <w:rPr>
          <w:rFonts w:cstheme="minorHAnsi"/>
          <w:b/>
          <w:i/>
          <w:sz w:val="20"/>
          <w:szCs w:val="20"/>
        </w:rPr>
        <w:t>Hailakandi</w:t>
      </w:r>
      <w:proofErr w:type="spellEnd"/>
      <w:r w:rsidR="009B0F83" w:rsidRPr="001F38CF">
        <w:rPr>
          <w:rFonts w:cstheme="minorHAnsi"/>
          <w:b/>
          <w:i/>
          <w:sz w:val="20"/>
          <w:szCs w:val="20"/>
        </w:rPr>
        <w:t xml:space="preserve"> District </w:t>
      </w:r>
      <w:r w:rsidR="00783995" w:rsidRPr="001F38CF">
        <w:rPr>
          <w:rFonts w:cstheme="minorHAnsi"/>
          <w:b/>
          <w:i/>
          <w:sz w:val="20"/>
          <w:szCs w:val="20"/>
        </w:rPr>
        <w:t xml:space="preserve">showing </w:t>
      </w:r>
    </w:p>
    <w:p w:rsidR="00D517A5" w:rsidRPr="001F38CF" w:rsidRDefault="00783995" w:rsidP="00783995">
      <w:pPr>
        <w:spacing w:line="276" w:lineRule="auto"/>
        <w:rPr>
          <w:rFonts w:cstheme="minorHAnsi"/>
          <w:b/>
          <w:i/>
          <w:sz w:val="20"/>
          <w:szCs w:val="20"/>
        </w:rPr>
      </w:pPr>
      <w:r w:rsidRPr="001F38CF">
        <w:rPr>
          <w:rFonts w:cstheme="minorHAnsi"/>
          <w:b/>
          <w:i/>
          <w:sz w:val="20"/>
          <w:szCs w:val="20"/>
        </w:rPr>
        <w:t xml:space="preserve">                                                                                                                    </w:t>
      </w:r>
      <w:r w:rsidR="00E7431C" w:rsidRPr="001F38CF">
        <w:rPr>
          <w:rFonts w:cstheme="minorHAnsi"/>
          <w:b/>
          <w:i/>
          <w:sz w:val="20"/>
          <w:szCs w:val="20"/>
        </w:rPr>
        <w:t xml:space="preserve"> </w:t>
      </w:r>
      <w:r w:rsidR="00F9178F" w:rsidRPr="001F38CF">
        <w:rPr>
          <w:rFonts w:cstheme="minorHAnsi"/>
          <w:b/>
          <w:i/>
          <w:sz w:val="20"/>
          <w:szCs w:val="20"/>
        </w:rPr>
        <w:t xml:space="preserve">          </w:t>
      </w:r>
      <w:proofErr w:type="gramStart"/>
      <w:r w:rsidRPr="001F38CF">
        <w:rPr>
          <w:rFonts w:cstheme="minorHAnsi"/>
          <w:b/>
          <w:i/>
          <w:sz w:val="20"/>
          <w:szCs w:val="20"/>
        </w:rPr>
        <w:t>location</w:t>
      </w:r>
      <w:proofErr w:type="gramEnd"/>
      <w:r w:rsidRPr="001F38CF">
        <w:rPr>
          <w:rFonts w:cstheme="minorHAnsi"/>
          <w:b/>
          <w:i/>
          <w:sz w:val="20"/>
          <w:szCs w:val="20"/>
        </w:rPr>
        <w:t xml:space="preserve"> of </w:t>
      </w:r>
      <w:proofErr w:type="spellStart"/>
      <w:r w:rsidRPr="001F38CF">
        <w:rPr>
          <w:rFonts w:cstheme="minorHAnsi"/>
          <w:b/>
          <w:i/>
          <w:sz w:val="20"/>
          <w:szCs w:val="20"/>
        </w:rPr>
        <w:t>Hailakandi</w:t>
      </w:r>
      <w:proofErr w:type="spellEnd"/>
      <w:r w:rsidRPr="001F38CF">
        <w:rPr>
          <w:rFonts w:cstheme="minorHAnsi"/>
          <w:b/>
          <w:i/>
          <w:sz w:val="20"/>
          <w:szCs w:val="20"/>
        </w:rPr>
        <w:t xml:space="preserve"> Town</w:t>
      </w:r>
    </w:p>
    <w:p w:rsidR="009B0F83" w:rsidRDefault="009B0F83" w:rsidP="00D517A5">
      <w:pPr>
        <w:spacing w:line="276" w:lineRule="auto"/>
        <w:jc w:val="center"/>
        <w:rPr>
          <w:rFonts w:cstheme="minorHAnsi"/>
          <w:b/>
          <w:sz w:val="22"/>
          <w:szCs w:val="22"/>
        </w:rPr>
      </w:pPr>
    </w:p>
    <w:p w:rsidR="009B0F83" w:rsidRDefault="009B0F83" w:rsidP="00D517A5">
      <w:pPr>
        <w:spacing w:line="276" w:lineRule="auto"/>
        <w:jc w:val="center"/>
        <w:rPr>
          <w:rFonts w:cstheme="minorHAnsi"/>
          <w:b/>
          <w:sz w:val="22"/>
          <w:szCs w:val="22"/>
        </w:rPr>
      </w:pPr>
    </w:p>
    <w:p w:rsidR="00783995" w:rsidRDefault="00783995" w:rsidP="00D517A5">
      <w:pPr>
        <w:spacing w:line="276" w:lineRule="auto"/>
        <w:jc w:val="center"/>
        <w:rPr>
          <w:rFonts w:cstheme="minorHAnsi"/>
          <w:b/>
          <w:sz w:val="22"/>
          <w:szCs w:val="22"/>
        </w:rPr>
      </w:pPr>
    </w:p>
    <w:p w:rsidR="00783995" w:rsidRDefault="00783995" w:rsidP="00D517A5">
      <w:pPr>
        <w:spacing w:line="276" w:lineRule="auto"/>
        <w:jc w:val="center"/>
        <w:rPr>
          <w:rFonts w:cstheme="minorHAnsi"/>
          <w:b/>
          <w:sz w:val="22"/>
          <w:szCs w:val="22"/>
        </w:rPr>
      </w:pPr>
    </w:p>
    <w:p w:rsidR="00783995" w:rsidRDefault="00783995" w:rsidP="00D517A5">
      <w:pPr>
        <w:spacing w:line="276" w:lineRule="auto"/>
        <w:jc w:val="center"/>
        <w:rPr>
          <w:rFonts w:cstheme="minorHAnsi"/>
          <w:b/>
          <w:sz w:val="22"/>
          <w:szCs w:val="22"/>
        </w:rPr>
      </w:pPr>
    </w:p>
    <w:p w:rsidR="00783995" w:rsidRDefault="00783995" w:rsidP="00D517A5">
      <w:pPr>
        <w:spacing w:line="276" w:lineRule="auto"/>
        <w:jc w:val="center"/>
        <w:rPr>
          <w:rFonts w:cstheme="minorHAnsi"/>
          <w:b/>
          <w:sz w:val="22"/>
          <w:szCs w:val="22"/>
        </w:rPr>
      </w:pPr>
    </w:p>
    <w:p w:rsidR="00783995" w:rsidRDefault="00783995" w:rsidP="00D517A5">
      <w:pPr>
        <w:spacing w:line="276" w:lineRule="auto"/>
        <w:jc w:val="center"/>
        <w:rPr>
          <w:rFonts w:cstheme="minorHAnsi"/>
          <w:b/>
          <w:sz w:val="22"/>
          <w:szCs w:val="22"/>
        </w:rPr>
      </w:pPr>
    </w:p>
    <w:p w:rsidR="001F38CF" w:rsidRDefault="001F38CF" w:rsidP="001F38CF">
      <w:pPr>
        <w:spacing w:line="276" w:lineRule="auto"/>
        <w:rPr>
          <w:rFonts w:cstheme="minorHAnsi"/>
          <w:b/>
          <w:sz w:val="22"/>
          <w:szCs w:val="22"/>
        </w:rPr>
      </w:pPr>
    </w:p>
    <w:p w:rsidR="00783995" w:rsidRPr="00DB4F4C" w:rsidRDefault="00783995" w:rsidP="001F38CF">
      <w:pPr>
        <w:spacing w:line="276" w:lineRule="auto"/>
        <w:rPr>
          <w:rFonts w:cstheme="minorHAnsi"/>
          <w:b/>
          <w:sz w:val="22"/>
          <w:szCs w:val="22"/>
        </w:rPr>
      </w:pPr>
    </w:p>
    <w:p w:rsidR="006067F5" w:rsidRDefault="006067F5" w:rsidP="004B56F3">
      <w:pPr>
        <w:spacing w:line="276" w:lineRule="auto"/>
        <w:jc w:val="both"/>
        <w:rPr>
          <w:rFonts w:cstheme="minorHAnsi"/>
          <w:b/>
          <w:sz w:val="28"/>
          <w:szCs w:val="28"/>
        </w:rPr>
      </w:pPr>
    </w:p>
    <w:p w:rsidR="006067F5" w:rsidRDefault="00940EAD" w:rsidP="001F38CF">
      <w:pPr>
        <w:spacing w:line="276" w:lineRule="auto"/>
        <w:jc w:val="center"/>
        <w:rPr>
          <w:rFonts w:cstheme="minorHAnsi"/>
          <w:b/>
          <w:sz w:val="28"/>
          <w:szCs w:val="28"/>
        </w:rPr>
      </w:pPr>
      <w:r>
        <w:rPr>
          <w:rFonts w:cstheme="minorHAnsi"/>
          <w:b/>
          <w:noProof/>
          <w:sz w:val="28"/>
          <w:szCs w:val="28"/>
        </w:rPr>
        <w:lastRenderedPageBreak/>
        <w:drawing>
          <wp:inline distT="0" distB="0" distL="0" distR="0">
            <wp:extent cx="5610225" cy="8562975"/>
            <wp:effectExtent l="0" t="0" r="0" b="0"/>
            <wp:docPr id="70" name="Picture 2" descr="E:\PMAY\HFAPoA\Hailkandi HFAPoA\IMG_20180111_23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AY\HFAPoA\Hailkandi HFAPoA\IMG_20180111_230251.png"/>
                    <pic:cNvPicPr>
                      <a:picLocks noChangeAspect="1" noChangeArrowheads="1"/>
                    </pic:cNvPicPr>
                  </pic:nvPicPr>
                  <pic:blipFill>
                    <a:blip r:embed="rId43"/>
                    <a:srcRect/>
                    <a:stretch>
                      <a:fillRect/>
                    </a:stretch>
                  </pic:blipFill>
                  <pic:spPr bwMode="auto">
                    <a:xfrm>
                      <a:off x="0" y="0"/>
                      <a:ext cx="5610094" cy="8562775"/>
                    </a:xfrm>
                    <a:prstGeom prst="rect">
                      <a:avLst/>
                    </a:prstGeom>
                    <a:noFill/>
                    <a:ln w="9525">
                      <a:noFill/>
                      <a:miter lim="800000"/>
                      <a:headEnd/>
                      <a:tailEnd/>
                    </a:ln>
                  </pic:spPr>
                </pic:pic>
              </a:graphicData>
            </a:graphic>
          </wp:inline>
        </w:drawing>
      </w:r>
    </w:p>
    <w:p w:rsidR="006067F5" w:rsidRPr="009E5545" w:rsidRDefault="001F38CF" w:rsidP="001F38CF">
      <w:pPr>
        <w:spacing w:line="276" w:lineRule="auto"/>
        <w:jc w:val="center"/>
        <w:rPr>
          <w:rFonts w:cstheme="minorHAnsi"/>
          <w:b/>
          <w:i/>
          <w:sz w:val="20"/>
          <w:szCs w:val="20"/>
        </w:rPr>
      </w:pPr>
      <w:r w:rsidRPr="009E5545">
        <w:rPr>
          <w:rFonts w:cstheme="minorHAnsi"/>
          <w:b/>
          <w:i/>
          <w:sz w:val="20"/>
          <w:szCs w:val="20"/>
        </w:rPr>
        <w:t>Map-3</w:t>
      </w:r>
      <w:r w:rsidR="00BC36DA">
        <w:rPr>
          <w:rFonts w:cstheme="minorHAnsi"/>
          <w:b/>
          <w:i/>
          <w:sz w:val="20"/>
          <w:szCs w:val="20"/>
        </w:rPr>
        <w:t>.3</w:t>
      </w:r>
      <w:r w:rsidRPr="009E5545">
        <w:rPr>
          <w:rFonts w:cstheme="minorHAnsi"/>
          <w:b/>
          <w:i/>
          <w:sz w:val="20"/>
          <w:szCs w:val="20"/>
        </w:rPr>
        <w:t xml:space="preserve">: </w:t>
      </w:r>
      <w:proofErr w:type="spellStart"/>
      <w:r w:rsidRPr="009E5545">
        <w:rPr>
          <w:rFonts w:cstheme="minorHAnsi"/>
          <w:b/>
          <w:i/>
          <w:sz w:val="20"/>
          <w:szCs w:val="20"/>
        </w:rPr>
        <w:t>Hailakandi</w:t>
      </w:r>
      <w:proofErr w:type="spellEnd"/>
      <w:r w:rsidRPr="009E5545">
        <w:rPr>
          <w:rFonts w:cstheme="minorHAnsi"/>
          <w:b/>
          <w:i/>
          <w:sz w:val="20"/>
          <w:szCs w:val="20"/>
        </w:rPr>
        <w:t xml:space="preserve"> Town Map</w:t>
      </w:r>
    </w:p>
    <w:p w:rsidR="004B56F3" w:rsidRDefault="004B56F3" w:rsidP="009E5545">
      <w:pPr>
        <w:pStyle w:val="Heading2"/>
        <w:rPr>
          <w:sz w:val="28"/>
          <w:szCs w:val="28"/>
        </w:rPr>
      </w:pPr>
      <w:r w:rsidRPr="009E5545">
        <w:rPr>
          <w:sz w:val="28"/>
          <w:szCs w:val="28"/>
        </w:rPr>
        <w:lastRenderedPageBreak/>
        <w:t>3.3 Climate</w:t>
      </w:r>
    </w:p>
    <w:p w:rsidR="009E5545" w:rsidRPr="009E5545" w:rsidRDefault="009E5545" w:rsidP="009E5545"/>
    <w:p w:rsidR="004B56F3" w:rsidRDefault="00BE2462" w:rsidP="009E5545">
      <w:pPr>
        <w:spacing w:line="276" w:lineRule="auto"/>
        <w:jc w:val="both"/>
        <w:rPr>
          <w:sz w:val="22"/>
          <w:szCs w:val="22"/>
        </w:rPr>
      </w:pPr>
      <w:r w:rsidRPr="00BE2462">
        <w:rPr>
          <w:sz w:val="22"/>
          <w:szCs w:val="22"/>
        </w:rPr>
        <w:t xml:space="preserve">The climate in the town is characterized by moderate temperatures and is highly humid in nature. The summer season is from March to June. The rainy season is from June to September and the winter starts from November and lasts till the end of February. The mean daily temperature of </w:t>
      </w:r>
      <w:proofErr w:type="spellStart"/>
      <w:r w:rsidRPr="00BE2462">
        <w:rPr>
          <w:sz w:val="22"/>
          <w:szCs w:val="22"/>
        </w:rPr>
        <w:t>Hailakandi</w:t>
      </w:r>
      <w:proofErr w:type="spellEnd"/>
      <w:r w:rsidRPr="00BE2462">
        <w:rPr>
          <w:sz w:val="22"/>
          <w:szCs w:val="22"/>
        </w:rPr>
        <w:t xml:space="preserve"> town ranges between 8°C t</w:t>
      </w:r>
      <w:r w:rsidR="00E36A79">
        <w:rPr>
          <w:sz w:val="22"/>
          <w:szCs w:val="22"/>
        </w:rPr>
        <w:t>o 26.5°C during winter. During s</w:t>
      </w:r>
      <w:r w:rsidRPr="00BE2462">
        <w:rPr>
          <w:sz w:val="22"/>
          <w:szCs w:val="22"/>
        </w:rPr>
        <w:t xml:space="preserve">ummer, the mean daily temperature of </w:t>
      </w:r>
      <w:proofErr w:type="spellStart"/>
      <w:r w:rsidRPr="00BE2462">
        <w:rPr>
          <w:sz w:val="22"/>
          <w:szCs w:val="22"/>
        </w:rPr>
        <w:t>Hailakandi</w:t>
      </w:r>
      <w:proofErr w:type="spellEnd"/>
      <w:r w:rsidRPr="00BE2462">
        <w:rPr>
          <w:sz w:val="22"/>
          <w:szCs w:val="22"/>
        </w:rPr>
        <w:t xml:space="preserve"> town ranges between 22.5°C to 37°C. January is considered to be the coldest month and June is considered to be the hottest month of the season for </w:t>
      </w:r>
      <w:proofErr w:type="spellStart"/>
      <w:r w:rsidRPr="00BE2462">
        <w:rPr>
          <w:sz w:val="22"/>
          <w:szCs w:val="22"/>
        </w:rPr>
        <w:t>Hailakandi</w:t>
      </w:r>
      <w:proofErr w:type="spellEnd"/>
      <w:r w:rsidRPr="00BE2462">
        <w:rPr>
          <w:sz w:val="22"/>
          <w:szCs w:val="22"/>
        </w:rPr>
        <w:t xml:space="preserve"> town.</w:t>
      </w:r>
      <w:r w:rsidR="00724EA2">
        <w:rPr>
          <w:sz w:val="22"/>
          <w:szCs w:val="22"/>
        </w:rPr>
        <w:t xml:space="preserve"> </w:t>
      </w:r>
      <w:r w:rsidRPr="00BE2462">
        <w:rPr>
          <w:sz w:val="22"/>
          <w:szCs w:val="22"/>
        </w:rPr>
        <w:t>The afternoon humi</w:t>
      </w:r>
      <w:r w:rsidR="00724EA2">
        <w:rPr>
          <w:sz w:val="22"/>
          <w:szCs w:val="22"/>
        </w:rPr>
        <w:t>di</w:t>
      </w:r>
      <w:r w:rsidR="00202817">
        <w:rPr>
          <w:sz w:val="22"/>
          <w:szCs w:val="22"/>
        </w:rPr>
        <w:t xml:space="preserve">ty of the town ranges </w:t>
      </w:r>
      <w:proofErr w:type="gramStart"/>
      <w:r w:rsidR="00202817">
        <w:rPr>
          <w:sz w:val="22"/>
          <w:szCs w:val="22"/>
        </w:rPr>
        <w:t xml:space="preserve">between </w:t>
      </w:r>
      <w:r w:rsidRPr="00BE2462">
        <w:rPr>
          <w:sz w:val="22"/>
          <w:szCs w:val="22"/>
        </w:rPr>
        <w:t>40% to 81%</w:t>
      </w:r>
      <w:proofErr w:type="gramEnd"/>
      <w:r w:rsidRPr="00BE2462">
        <w:rPr>
          <w:sz w:val="22"/>
          <w:szCs w:val="22"/>
        </w:rPr>
        <w:t xml:space="preserve">. The maximum relative humidity is 85.5% and minimum relative humidity is 52% as per record available. The average rainfall of </w:t>
      </w:r>
      <w:proofErr w:type="spellStart"/>
      <w:r w:rsidRPr="00BE2462">
        <w:rPr>
          <w:sz w:val="22"/>
          <w:szCs w:val="22"/>
        </w:rPr>
        <w:t>Hailakandi</w:t>
      </w:r>
      <w:proofErr w:type="spellEnd"/>
      <w:r w:rsidRPr="00BE2462">
        <w:rPr>
          <w:sz w:val="22"/>
          <w:szCs w:val="22"/>
        </w:rPr>
        <w:t xml:space="preserve"> town is 2466 mm as per census 2011.</w:t>
      </w:r>
    </w:p>
    <w:p w:rsidR="00BE2462" w:rsidRDefault="00BE2462" w:rsidP="00BE2462">
      <w:pPr>
        <w:spacing w:line="276" w:lineRule="auto"/>
        <w:jc w:val="both"/>
        <w:rPr>
          <w:sz w:val="22"/>
          <w:szCs w:val="22"/>
        </w:rPr>
      </w:pPr>
    </w:p>
    <w:p w:rsidR="00BE2462" w:rsidRPr="00C9480F" w:rsidRDefault="00C9480F" w:rsidP="00BE2462">
      <w:pPr>
        <w:jc w:val="both"/>
        <w:rPr>
          <w:rFonts w:cstheme="minorHAnsi"/>
          <w:b/>
          <w:i/>
          <w:sz w:val="20"/>
          <w:szCs w:val="20"/>
        </w:rPr>
      </w:pPr>
      <w:r w:rsidRPr="00C9480F">
        <w:rPr>
          <w:rFonts w:cstheme="minorHAnsi"/>
          <w:b/>
          <w:i/>
          <w:sz w:val="20"/>
          <w:szCs w:val="20"/>
        </w:rPr>
        <w:t>Table-3.2</w:t>
      </w:r>
      <w:r w:rsidR="00BE2462" w:rsidRPr="00C9480F">
        <w:rPr>
          <w:rFonts w:cstheme="minorHAnsi"/>
          <w:b/>
          <w:i/>
          <w:sz w:val="20"/>
          <w:szCs w:val="20"/>
        </w:rPr>
        <w:t xml:space="preserve">: Physical Characteristics of </w:t>
      </w:r>
      <w:proofErr w:type="spellStart"/>
      <w:r w:rsidR="00BE2462" w:rsidRPr="00C9480F">
        <w:rPr>
          <w:rFonts w:cstheme="minorHAnsi"/>
          <w:b/>
          <w:i/>
          <w:sz w:val="20"/>
          <w:szCs w:val="20"/>
        </w:rPr>
        <w:t>Hailakandi</w:t>
      </w:r>
      <w:proofErr w:type="spellEnd"/>
      <w:r w:rsidR="00BE2462" w:rsidRPr="00C9480F">
        <w:rPr>
          <w:rFonts w:cstheme="minorHAnsi"/>
          <w:b/>
          <w:i/>
          <w:sz w:val="20"/>
          <w:szCs w:val="20"/>
        </w:rPr>
        <w:t xml:space="preserve"> Town</w:t>
      </w:r>
    </w:p>
    <w:p w:rsidR="00BE2462" w:rsidRPr="00EC4E3E" w:rsidRDefault="00BE2462" w:rsidP="00BE2462">
      <w:pPr>
        <w:jc w:val="both"/>
        <w:rPr>
          <w:rFonts w:asciiTheme="majorHAnsi" w:hAnsiTheme="majorHAnsi" w:cstheme="majorHAnsi"/>
        </w:rPr>
      </w:pPr>
    </w:p>
    <w:tbl>
      <w:tblPr>
        <w:tblStyle w:val="TableGrid"/>
        <w:tblW w:w="0" w:type="auto"/>
        <w:tblInd w:w="108" w:type="dxa"/>
        <w:tblLook w:val="04A0" w:firstRow="1" w:lastRow="0" w:firstColumn="1" w:lastColumn="0" w:noHBand="0" w:noVBand="1"/>
      </w:tblPr>
      <w:tblGrid>
        <w:gridCol w:w="4648"/>
        <w:gridCol w:w="4480"/>
      </w:tblGrid>
      <w:tr w:rsidR="00BE2462" w:rsidRPr="00512B4D" w:rsidTr="00BE2462">
        <w:trPr>
          <w:trHeight w:val="368"/>
        </w:trPr>
        <w:tc>
          <w:tcPr>
            <w:tcW w:w="4950" w:type="dxa"/>
          </w:tcPr>
          <w:p w:rsidR="00BE2462" w:rsidRPr="00B11A30" w:rsidRDefault="00BE2462" w:rsidP="00B11A30">
            <w:pPr>
              <w:jc w:val="center"/>
              <w:rPr>
                <w:rFonts w:cstheme="majorHAnsi"/>
                <w:b/>
              </w:rPr>
            </w:pPr>
            <w:r w:rsidRPr="00B11A30">
              <w:rPr>
                <w:rFonts w:cstheme="majorHAnsi"/>
                <w:b/>
              </w:rPr>
              <w:t>Parameter</w:t>
            </w:r>
          </w:p>
        </w:tc>
        <w:tc>
          <w:tcPr>
            <w:tcW w:w="4770" w:type="dxa"/>
          </w:tcPr>
          <w:p w:rsidR="00BE2462" w:rsidRPr="00B11A30" w:rsidRDefault="00BE2462" w:rsidP="00B11A30">
            <w:pPr>
              <w:jc w:val="center"/>
              <w:rPr>
                <w:rFonts w:cstheme="majorHAnsi"/>
                <w:b/>
              </w:rPr>
            </w:pPr>
            <w:r w:rsidRPr="00B11A30">
              <w:rPr>
                <w:rFonts w:cstheme="majorHAnsi"/>
                <w:b/>
              </w:rPr>
              <w:t>Description</w:t>
            </w:r>
          </w:p>
        </w:tc>
      </w:tr>
      <w:tr w:rsidR="00BE2462" w:rsidRPr="00512B4D" w:rsidTr="00BE2462">
        <w:trPr>
          <w:trHeight w:val="350"/>
        </w:trPr>
        <w:tc>
          <w:tcPr>
            <w:tcW w:w="4950" w:type="dxa"/>
          </w:tcPr>
          <w:p w:rsidR="00BE2462" w:rsidRPr="00202817" w:rsidRDefault="00BE2462" w:rsidP="00BE2462">
            <w:pPr>
              <w:rPr>
                <w:rFonts w:cstheme="majorHAnsi"/>
                <w:sz w:val="22"/>
                <w:szCs w:val="22"/>
              </w:rPr>
            </w:pPr>
            <w:r w:rsidRPr="00202817">
              <w:rPr>
                <w:rFonts w:cstheme="majorHAnsi"/>
                <w:sz w:val="22"/>
                <w:szCs w:val="22"/>
              </w:rPr>
              <w:t>Temperature</w:t>
            </w:r>
          </w:p>
        </w:tc>
        <w:tc>
          <w:tcPr>
            <w:tcW w:w="4770" w:type="dxa"/>
          </w:tcPr>
          <w:p w:rsidR="00BE2462" w:rsidRPr="00202817" w:rsidRDefault="00BE2462" w:rsidP="00BE2462">
            <w:pPr>
              <w:rPr>
                <w:rFonts w:cstheme="majorHAnsi"/>
                <w:sz w:val="22"/>
                <w:szCs w:val="22"/>
              </w:rPr>
            </w:pPr>
            <w:r w:rsidRPr="00202817">
              <w:rPr>
                <w:rFonts w:cstheme="majorHAnsi"/>
                <w:sz w:val="22"/>
                <w:szCs w:val="22"/>
              </w:rPr>
              <w:t>37°C (Maximum), 8°C (Minimum)</w:t>
            </w:r>
          </w:p>
        </w:tc>
      </w:tr>
      <w:tr w:rsidR="00BE2462" w:rsidRPr="00512B4D" w:rsidTr="00BE2462">
        <w:trPr>
          <w:trHeight w:val="350"/>
        </w:trPr>
        <w:tc>
          <w:tcPr>
            <w:tcW w:w="4950" w:type="dxa"/>
          </w:tcPr>
          <w:p w:rsidR="00BE2462" w:rsidRPr="00202817" w:rsidRDefault="00BE2462" w:rsidP="00BE2462">
            <w:pPr>
              <w:rPr>
                <w:rFonts w:cstheme="majorHAnsi"/>
                <w:sz w:val="22"/>
                <w:szCs w:val="22"/>
              </w:rPr>
            </w:pPr>
            <w:r w:rsidRPr="00202817">
              <w:rPr>
                <w:rFonts w:cstheme="majorHAnsi"/>
                <w:sz w:val="22"/>
                <w:szCs w:val="22"/>
              </w:rPr>
              <w:t>Extreme months</w:t>
            </w:r>
          </w:p>
        </w:tc>
        <w:tc>
          <w:tcPr>
            <w:tcW w:w="4770" w:type="dxa"/>
          </w:tcPr>
          <w:p w:rsidR="00BE2462" w:rsidRPr="00202817" w:rsidRDefault="00BE2462" w:rsidP="00BE2462">
            <w:pPr>
              <w:rPr>
                <w:rFonts w:cstheme="majorHAnsi"/>
                <w:sz w:val="22"/>
                <w:szCs w:val="22"/>
              </w:rPr>
            </w:pPr>
            <w:r w:rsidRPr="00202817">
              <w:rPr>
                <w:rFonts w:cstheme="majorHAnsi"/>
                <w:sz w:val="22"/>
                <w:szCs w:val="22"/>
              </w:rPr>
              <w:t>June (in summer), January (in winter)</w:t>
            </w:r>
          </w:p>
        </w:tc>
      </w:tr>
      <w:tr w:rsidR="00BE2462" w:rsidRPr="00512B4D" w:rsidTr="00BE2462">
        <w:trPr>
          <w:trHeight w:val="350"/>
        </w:trPr>
        <w:tc>
          <w:tcPr>
            <w:tcW w:w="4950" w:type="dxa"/>
          </w:tcPr>
          <w:p w:rsidR="00BE2462" w:rsidRPr="00202817" w:rsidRDefault="00BE2462" w:rsidP="00BE2462">
            <w:pPr>
              <w:rPr>
                <w:rFonts w:cstheme="majorHAnsi"/>
                <w:sz w:val="22"/>
                <w:szCs w:val="22"/>
              </w:rPr>
            </w:pPr>
            <w:r w:rsidRPr="00202817">
              <w:rPr>
                <w:rFonts w:cstheme="majorHAnsi"/>
                <w:sz w:val="22"/>
                <w:szCs w:val="22"/>
              </w:rPr>
              <w:t>Humidity</w:t>
            </w:r>
          </w:p>
        </w:tc>
        <w:tc>
          <w:tcPr>
            <w:tcW w:w="4770" w:type="dxa"/>
          </w:tcPr>
          <w:p w:rsidR="00BE2462" w:rsidRPr="00202817" w:rsidRDefault="00BE2462" w:rsidP="00BE2462">
            <w:pPr>
              <w:rPr>
                <w:rFonts w:cstheme="majorHAnsi"/>
                <w:sz w:val="22"/>
                <w:szCs w:val="22"/>
              </w:rPr>
            </w:pPr>
            <w:r w:rsidRPr="00202817">
              <w:rPr>
                <w:rFonts w:cstheme="majorHAnsi"/>
                <w:sz w:val="22"/>
                <w:szCs w:val="22"/>
              </w:rPr>
              <w:t>85.5% (Maximum), 52% (Minimum)</w:t>
            </w:r>
          </w:p>
        </w:tc>
      </w:tr>
      <w:tr w:rsidR="00BE2462" w:rsidRPr="00512B4D" w:rsidTr="00BE2462">
        <w:trPr>
          <w:trHeight w:val="359"/>
        </w:trPr>
        <w:tc>
          <w:tcPr>
            <w:tcW w:w="4950" w:type="dxa"/>
          </w:tcPr>
          <w:p w:rsidR="00BE2462" w:rsidRPr="00202817" w:rsidRDefault="00BE2462" w:rsidP="00BE2462">
            <w:pPr>
              <w:rPr>
                <w:rFonts w:cstheme="majorHAnsi"/>
                <w:sz w:val="22"/>
                <w:szCs w:val="22"/>
              </w:rPr>
            </w:pPr>
            <w:r w:rsidRPr="00202817">
              <w:rPr>
                <w:rFonts w:cstheme="majorHAnsi"/>
                <w:sz w:val="22"/>
                <w:szCs w:val="22"/>
              </w:rPr>
              <w:t>Rainfall</w:t>
            </w:r>
          </w:p>
        </w:tc>
        <w:tc>
          <w:tcPr>
            <w:tcW w:w="4770" w:type="dxa"/>
          </w:tcPr>
          <w:p w:rsidR="00BE2462" w:rsidRPr="00202817" w:rsidRDefault="00BE2462" w:rsidP="00BE2462">
            <w:pPr>
              <w:rPr>
                <w:rFonts w:cstheme="majorHAnsi"/>
                <w:sz w:val="22"/>
                <w:szCs w:val="22"/>
              </w:rPr>
            </w:pPr>
            <w:r w:rsidRPr="00202817">
              <w:rPr>
                <w:rFonts w:cstheme="majorHAnsi"/>
                <w:sz w:val="22"/>
                <w:szCs w:val="22"/>
              </w:rPr>
              <w:t>2466 mm annually</w:t>
            </w:r>
          </w:p>
        </w:tc>
      </w:tr>
      <w:tr w:rsidR="00BE2462" w:rsidRPr="00512B4D" w:rsidTr="00BE2462">
        <w:trPr>
          <w:trHeight w:val="341"/>
        </w:trPr>
        <w:tc>
          <w:tcPr>
            <w:tcW w:w="4950" w:type="dxa"/>
          </w:tcPr>
          <w:p w:rsidR="00BE2462" w:rsidRPr="00202817" w:rsidRDefault="00BE2462" w:rsidP="00BE2462">
            <w:pPr>
              <w:rPr>
                <w:rFonts w:cstheme="majorHAnsi"/>
                <w:sz w:val="22"/>
                <w:szCs w:val="22"/>
              </w:rPr>
            </w:pPr>
            <w:r w:rsidRPr="00202817">
              <w:rPr>
                <w:rFonts w:cstheme="majorHAnsi"/>
                <w:sz w:val="22"/>
                <w:szCs w:val="22"/>
              </w:rPr>
              <w:t>Monsoon Period</w:t>
            </w:r>
          </w:p>
        </w:tc>
        <w:tc>
          <w:tcPr>
            <w:tcW w:w="4770" w:type="dxa"/>
          </w:tcPr>
          <w:p w:rsidR="00BE2462" w:rsidRPr="00202817" w:rsidRDefault="00BE2462" w:rsidP="00BE2462">
            <w:pPr>
              <w:rPr>
                <w:rFonts w:cstheme="majorHAnsi"/>
                <w:sz w:val="22"/>
                <w:szCs w:val="22"/>
              </w:rPr>
            </w:pPr>
            <w:r w:rsidRPr="00202817">
              <w:rPr>
                <w:rFonts w:cstheme="majorHAnsi"/>
                <w:sz w:val="22"/>
                <w:szCs w:val="22"/>
              </w:rPr>
              <w:t>May to September</w:t>
            </w:r>
          </w:p>
        </w:tc>
      </w:tr>
    </w:tbl>
    <w:p w:rsidR="00BE2462" w:rsidRPr="00BE2462" w:rsidRDefault="00BE2462" w:rsidP="00BE2462">
      <w:pPr>
        <w:spacing w:line="276" w:lineRule="auto"/>
        <w:jc w:val="both"/>
        <w:rPr>
          <w:sz w:val="22"/>
          <w:szCs w:val="22"/>
        </w:rPr>
      </w:pPr>
    </w:p>
    <w:p w:rsidR="00BE2462" w:rsidRPr="00F84567" w:rsidRDefault="00BE2462" w:rsidP="00F84567">
      <w:pPr>
        <w:pStyle w:val="Heading2"/>
        <w:rPr>
          <w:sz w:val="28"/>
          <w:szCs w:val="28"/>
        </w:rPr>
      </w:pPr>
      <w:r w:rsidRPr="00F84567">
        <w:rPr>
          <w:sz w:val="28"/>
          <w:szCs w:val="28"/>
        </w:rPr>
        <w:t>3.4 Linkages and Connectivity</w:t>
      </w:r>
    </w:p>
    <w:p w:rsidR="00AB3AD7" w:rsidRPr="00F84567" w:rsidRDefault="00AB3AD7" w:rsidP="00F84567">
      <w:pPr>
        <w:pStyle w:val="Heading2"/>
        <w:rPr>
          <w:sz w:val="28"/>
          <w:szCs w:val="28"/>
        </w:rPr>
      </w:pPr>
      <w:r w:rsidRPr="00F84567">
        <w:rPr>
          <w:sz w:val="28"/>
          <w:szCs w:val="28"/>
        </w:rPr>
        <w:t>3.4.1 Air Connectivity</w:t>
      </w:r>
    </w:p>
    <w:p w:rsidR="00F84567" w:rsidRDefault="00F84567" w:rsidP="00AB3AD7">
      <w:pPr>
        <w:spacing w:line="276" w:lineRule="auto"/>
        <w:jc w:val="both"/>
        <w:rPr>
          <w:rFonts w:cstheme="minorHAnsi"/>
          <w:sz w:val="22"/>
          <w:szCs w:val="22"/>
        </w:rPr>
      </w:pPr>
    </w:p>
    <w:p w:rsidR="00AB3AD7" w:rsidRDefault="00AB3AD7" w:rsidP="00290485">
      <w:pPr>
        <w:spacing w:line="276" w:lineRule="auto"/>
        <w:jc w:val="both"/>
        <w:rPr>
          <w:rFonts w:eastAsia="Times New Roman" w:cstheme="minorHAnsi"/>
          <w:color w:val="000000"/>
          <w:sz w:val="22"/>
          <w:szCs w:val="22"/>
          <w:shd w:val="clear" w:color="auto" w:fill="FFFFFF"/>
        </w:rPr>
      </w:pPr>
      <w:r w:rsidRPr="004E77DA">
        <w:rPr>
          <w:rFonts w:cstheme="minorHAnsi"/>
          <w:sz w:val="22"/>
          <w:szCs w:val="22"/>
        </w:rPr>
        <w:t xml:space="preserve">The nearest airport </w:t>
      </w:r>
      <w:r>
        <w:rPr>
          <w:rFonts w:cstheme="minorHAnsi"/>
          <w:sz w:val="22"/>
          <w:szCs w:val="22"/>
        </w:rPr>
        <w:t xml:space="preserve">of </w:t>
      </w:r>
      <w:proofErr w:type="spellStart"/>
      <w:r>
        <w:rPr>
          <w:rFonts w:cstheme="minorHAnsi"/>
          <w:sz w:val="22"/>
          <w:szCs w:val="22"/>
        </w:rPr>
        <w:t>Hailakandi</w:t>
      </w:r>
      <w:proofErr w:type="spellEnd"/>
      <w:r w:rsidR="00F84567">
        <w:rPr>
          <w:rFonts w:cstheme="minorHAnsi"/>
          <w:sz w:val="22"/>
          <w:szCs w:val="22"/>
        </w:rPr>
        <w:t xml:space="preserve"> </w:t>
      </w:r>
      <w:r w:rsidRPr="004E77DA">
        <w:rPr>
          <w:rFonts w:cstheme="minorHAnsi"/>
          <w:sz w:val="22"/>
          <w:szCs w:val="22"/>
        </w:rPr>
        <w:t xml:space="preserve">town is </w:t>
      </w:r>
      <w:proofErr w:type="spellStart"/>
      <w:r w:rsidRPr="004E77DA">
        <w:rPr>
          <w:rFonts w:cstheme="minorHAnsi"/>
          <w:sz w:val="22"/>
          <w:szCs w:val="22"/>
        </w:rPr>
        <w:t>Kumbhirgram</w:t>
      </w:r>
      <w:proofErr w:type="spellEnd"/>
      <w:r w:rsidRPr="004E77DA">
        <w:rPr>
          <w:rFonts w:cstheme="minorHAnsi"/>
          <w:sz w:val="22"/>
          <w:szCs w:val="22"/>
        </w:rPr>
        <w:t xml:space="preserve">, </w:t>
      </w:r>
      <w:proofErr w:type="spellStart"/>
      <w:r w:rsidRPr="004E77DA">
        <w:rPr>
          <w:rFonts w:cstheme="minorHAnsi"/>
          <w:sz w:val="22"/>
          <w:szCs w:val="22"/>
        </w:rPr>
        <w:t>Silchar</w:t>
      </w:r>
      <w:proofErr w:type="spellEnd"/>
      <w:r w:rsidRPr="004E77DA">
        <w:rPr>
          <w:rFonts w:cstheme="minorHAnsi"/>
          <w:sz w:val="22"/>
          <w:szCs w:val="22"/>
        </w:rPr>
        <w:t>, whic</w:t>
      </w:r>
      <w:r>
        <w:rPr>
          <w:rFonts w:cstheme="minorHAnsi"/>
          <w:sz w:val="22"/>
          <w:szCs w:val="22"/>
        </w:rPr>
        <w:t>h is located at a distance of 52</w:t>
      </w:r>
      <w:r w:rsidRPr="004E77DA">
        <w:rPr>
          <w:rFonts w:cstheme="minorHAnsi"/>
          <w:sz w:val="22"/>
          <w:szCs w:val="22"/>
        </w:rPr>
        <w:t xml:space="preserve"> K.M.</w:t>
      </w:r>
    </w:p>
    <w:p w:rsidR="00AB3AD7" w:rsidRDefault="00AB3AD7" w:rsidP="00290485">
      <w:pPr>
        <w:pStyle w:val="Heading2"/>
        <w:rPr>
          <w:sz w:val="28"/>
          <w:szCs w:val="28"/>
        </w:rPr>
      </w:pPr>
      <w:r w:rsidRPr="00290485">
        <w:rPr>
          <w:sz w:val="28"/>
          <w:szCs w:val="28"/>
        </w:rPr>
        <w:t>3.4.2 Rail Connectivity</w:t>
      </w:r>
    </w:p>
    <w:p w:rsidR="00290485" w:rsidRPr="00290485" w:rsidRDefault="00290485" w:rsidP="00290485"/>
    <w:p w:rsidR="00AB3AD7" w:rsidRPr="0031323B" w:rsidRDefault="00AB3AD7" w:rsidP="00290485">
      <w:pPr>
        <w:spacing w:line="276" w:lineRule="auto"/>
        <w:jc w:val="both"/>
        <w:rPr>
          <w:rFonts w:cstheme="minorHAnsi"/>
          <w:b/>
          <w:sz w:val="22"/>
          <w:szCs w:val="22"/>
        </w:rPr>
      </w:pPr>
      <w:proofErr w:type="spellStart"/>
      <w:r>
        <w:rPr>
          <w:rFonts w:cstheme="minorHAnsi"/>
          <w:sz w:val="22"/>
          <w:szCs w:val="22"/>
        </w:rPr>
        <w:t>Hailakandi</w:t>
      </w:r>
      <w:proofErr w:type="spellEnd"/>
      <w:r w:rsidRPr="0031323B">
        <w:rPr>
          <w:rFonts w:cstheme="minorHAnsi"/>
          <w:sz w:val="22"/>
          <w:szCs w:val="22"/>
        </w:rPr>
        <w:t xml:space="preserve"> Town has a ra</w:t>
      </w:r>
      <w:r>
        <w:rPr>
          <w:rFonts w:cstheme="minorHAnsi"/>
          <w:sz w:val="22"/>
          <w:szCs w:val="22"/>
        </w:rPr>
        <w:t xml:space="preserve">ilway station called </w:t>
      </w:r>
      <w:proofErr w:type="spellStart"/>
      <w:r>
        <w:rPr>
          <w:rFonts w:cstheme="minorHAnsi"/>
          <w:sz w:val="22"/>
          <w:szCs w:val="22"/>
        </w:rPr>
        <w:t>Hailakandi</w:t>
      </w:r>
      <w:proofErr w:type="spellEnd"/>
      <w:r w:rsidRPr="0031323B">
        <w:rPr>
          <w:rFonts w:cstheme="minorHAnsi"/>
          <w:sz w:val="22"/>
          <w:szCs w:val="22"/>
        </w:rPr>
        <w:t xml:space="preserve"> Railway Station. Nearest Rail stations are </w:t>
      </w:r>
      <w:proofErr w:type="spellStart"/>
      <w:r w:rsidRPr="0031323B">
        <w:rPr>
          <w:rFonts w:cstheme="minorHAnsi"/>
          <w:sz w:val="22"/>
          <w:szCs w:val="22"/>
        </w:rPr>
        <w:t>Hailakandi</w:t>
      </w:r>
      <w:proofErr w:type="spellEnd"/>
      <w:r w:rsidRPr="0031323B">
        <w:rPr>
          <w:rFonts w:cstheme="minorHAnsi"/>
          <w:sz w:val="22"/>
          <w:szCs w:val="22"/>
        </w:rPr>
        <w:t xml:space="preserve"> and </w:t>
      </w:r>
      <w:proofErr w:type="spellStart"/>
      <w:r w:rsidRPr="0031323B">
        <w:rPr>
          <w:rFonts w:cstheme="minorHAnsi"/>
          <w:sz w:val="22"/>
          <w:szCs w:val="22"/>
        </w:rPr>
        <w:t>Badarpur</w:t>
      </w:r>
      <w:proofErr w:type="spellEnd"/>
      <w:r w:rsidRPr="0031323B">
        <w:rPr>
          <w:rFonts w:cstheme="minorHAnsi"/>
          <w:sz w:val="22"/>
          <w:szCs w:val="22"/>
        </w:rPr>
        <w:t xml:space="preserve">. The Railway line runs through </w:t>
      </w:r>
      <w:proofErr w:type="spellStart"/>
      <w:r w:rsidRPr="0031323B">
        <w:rPr>
          <w:rFonts w:cstheme="minorHAnsi"/>
          <w:sz w:val="22"/>
          <w:szCs w:val="22"/>
        </w:rPr>
        <w:t>Hailakandi</w:t>
      </w:r>
      <w:proofErr w:type="spellEnd"/>
      <w:r w:rsidRPr="0031323B">
        <w:rPr>
          <w:rFonts w:cstheme="minorHAnsi"/>
          <w:sz w:val="22"/>
          <w:szCs w:val="22"/>
        </w:rPr>
        <w:t xml:space="preserve"> district up to the border of Mizoram state.</w:t>
      </w:r>
    </w:p>
    <w:p w:rsidR="00AB3AD7" w:rsidRDefault="00340B2B" w:rsidP="00290485">
      <w:pPr>
        <w:pStyle w:val="Heading2"/>
        <w:rPr>
          <w:sz w:val="28"/>
          <w:szCs w:val="28"/>
        </w:rPr>
      </w:pPr>
      <w:r>
        <w:rPr>
          <w:sz w:val="28"/>
          <w:szCs w:val="28"/>
        </w:rPr>
        <w:t>3.4.3</w:t>
      </w:r>
      <w:r w:rsidR="00AB3AD7" w:rsidRPr="00290485">
        <w:rPr>
          <w:sz w:val="28"/>
          <w:szCs w:val="28"/>
        </w:rPr>
        <w:t xml:space="preserve"> Road Connectivity</w:t>
      </w:r>
    </w:p>
    <w:p w:rsidR="00290485" w:rsidRPr="00290485" w:rsidRDefault="00290485" w:rsidP="00290485"/>
    <w:p w:rsidR="00AB3AD7" w:rsidRPr="00290485" w:rsidRDefault="00AB3AD7" w:rsidP="00290485">
      <w:pPr>
        <w:spacing w:line="276" w:lineRule="auto"/>
        <w:jc w:val="both"/>
        <w:rPr>
          <w:rFonts w:cstheme="minorHAnsi"/>
          <w:sz w:val="22"/>
          <w:szCs w:val="22"/>
        </w:rPr>
      </w:pPr>
      <w:proofErr w:type="spellStart"/>
      <w:r w:rsidRPr="00290485">
        <w:rPr>
          <w:rFonts w:cstheme="minorHAnsi"/>
          <w:sz w:val="22"/>
          <w:szCs w:val="22"/>
        </w:rPr>
        <w:t>Hailakandi</w:t>
      </w:r>
      <w:proofErr w:type="spellEnd"/>
      <w:r w:rsidRPr="00290485">
        <w:rPr>
          <w:rFonts w:cstheme="minorHAnsi"/>
          <w:sz w:val="22"/>
          <w:szCs w:val="22"/>
        </w:rPr>
        <w:t xml:space="preserve"> town is well connected by roadways to the rest of the country. Direct bus services are there between </w:t>
      </w:r>
      <w:proofErr w:type="spellStart"/>
      <w:r w:rsidRPr="00290485">
        <w:rPr>
          <w:rFonts w:cstheme="minorHAnsi"/>
          <w:sz w:val="22"/>
          <w:szCs w:val="22"/>
        </w:rPr>
        <w:t>Lala</w:t>
      </w:r>
      <w:proofErr w:type="spellEnd"/>
      <w:r w:rsidRPr="00290485">
        <w:rPr>
          <w:rFonts w:cstheme="minorHAnsi"/>
          <w:sz w:val="22"/>
          <w:szCs w:val="22"/>
        </w:rPr>
        <w:t xml:space="preserve"> and other places of the state.  There two National Highway in the district- N.H 53 passes through the East and North side of the district covering a distance of 20 km and another N.H 154 passes through the middle of the </w:t>
      </w:r>
      <w:proofErr w:type="spellStart"/>
      <w:r w:rsidRPr="00290485">
        <w:rPr>
          <w:rFonts w:cstheme="minorHAnsi"/>
          <w:sz w:val="22"/>
          <w:szCs w:val="22"/>
        </w:rPr>
        <w:t>Hailakandi</w:t>
      </w:r>
      <w:proofErr w:type="spellEnd"/>
      <w:r w:rsidRPr="00290485">
        <w:rPr>
          <w:rFonts w:cstheme="minorHAnsi"/>
          <w:sz w:val="22"/>
          <w:szCs w:val="22"/>
        </w:rPr>
        <w:t xml:space="preserve"> district from </w:t>
      </w:r>
      <w:proofErr w:type="spellStart"/>
      <w:r w:rsidRPr="00290485">
        <w:rPr>
          <w:rFonts w:cstheme="minorHAnsi"/>
          <w:sz w:val="22"/>
          <w:szCs w:val="22"/>
        </w:rPr>
        <w:t>Dhaleswari</w:t>
      </w:r>
      <w:proofErr w:type="spellEnd"/>
      <w:r w:rsidRPr="00290485">
        <w:rPr>
          <w:rFonts w:cstheme="minorHAnsi"/>
          <w:sz w:val="22"/>
          <w:szCs w:val="22"/>
        </w:rPr>
        <w:t xml:space="preserve"> to Mizoram border covering a distance of 92 km. Besides that, there are 473 km of PWD roads which runs through the district and connects more than 400 villages with the district Headquarter. As per Economic Survey, Assam, 2011-2012 in </w:t>
      </w:r>
      <w:proofErr w:type="spellStart"/>
      <w:r w:rsidRPr="00290485">
        <w:rPr>
          <w:rFonts w:cstheme="minorHAnsi"/>
          <w:sz w:val="22"/>
          <w:szCs w:val="22"/>
        </w:rPr>
        <w:t>Hailakandi</w:t>
      </w:r>
      <w:proofErr w:type="spellEnd"/>
      <w:r w:rsidRPr="00290485">
        <w:rPr>
          <w:rFonts w:cstheme="minorHAnsi"/>
          <w:sz w:val="22"/>
          <w:szCs w:val="22"/>
        </w:rPr>
        <w:t xml:space="preserve"> district there is 292 </w:t>
      </w:r>
      <w:proofErr w:type="spellStart"/>
      <w:r w:rsidRPr="00290485">
        <w:rPr>
          <w:rFonts w:cstheme="minorHAnsi"/>
          <w:sz w:val="22"/>
          <w:szCs w:val="22"/>
        </w:rPr>
        <w:t>Kms</w:t>
      </w:r>
      <w:proofErr w:type="spellEnd"/>
      <w:r w:rsidRPr="00290485">
        <w:rPr>
          <w:rFonts w:cstheme="minorHAnsi"/>
          <w:sz w:val="22"/>
          <w:szCs w:val="22"/>
        </w:rPr>
        <w:t xml:space="preserve"> of Black Topped </w:t>
      </w:r>
      <w:r w:rsidR="00290485">
        <w:rPr>
          <w:rFonts w:cstheme="minorHAnsi"/>
          <w:sz w:val="22"/>
          <w:szCs w:val="22"/>
        </w:rPr>
        <w:t xml:space="preserve">and 181 </w:t>
      </w:r>
      <w:proofErr w:type="spellStart"/>
      <w:r w:rsidR="00290485">
        <w:rPr>
          <w:rFonts w:cstheme="minorHAnsi"/>
          <w:sz w:val="22"/>
          <w:szCs w:val="22"/>
        </w:rPr>
        <w:t>Kms</w:t>
      </w:r>
      <w:proofErr w:type="spellEnd"/>
      <w:r w:rsidR="00290485">
        <w:rPr>
          <w:rFonts w:cstheme="minorHAnsi"/>
          <w:sz w:val="22"/>
          <w:szCs w:val="22"/>
        </w:rPr>
        <w:t xml:space="preserve"> of Earthen/Gravel</w:t>
      </w:r>
      <w:r w:rsidRPr="00290485">
        <w:rPr>
          <w:rFonts w:cstheme="minorHAnsi"/>
          <w:sz w:val="22"/>
          <w:szCs w:val="22"/>
        </w:rPr>
        <w:t xml:space="preserve"> PWD roads.       </w:t>
      </w:r>
    </w:p>
    <w:p w:rsidR="00AB3AD7" w:rsidRPr="00290485" w:rsidRDefault="00AB3AD7" w:rsidP="00290485">
      <w:pPr>
        <w:spacing w:line="276" w:lineRule="auto"/>
        <w:rPr>
          <w:rFonts w:cstheme="minorHAnsi"/>
          <w:sz w:val="22"/>
          <w:szCs w:val="22"/>
        </w:rPr>
      </w:pPr>
      <w:r w:rsidRPr="00290485">
        <w:rPr>
          <w:rFonts w:cstheme="minorHAnsi"/>
          <w:sz w:val="22"/>
          <w:szCs w:val="22"/>
        </w:rPr>
        <w:lastRenderedPageBreak/>
        <w:t>The lengths of Roads according to different classes under PWD are mentioned as under:</w:t>
      </w:r>
    </w:p>
    <w:p w:rsidR="00AB3AD7" w:rsidRPr="00290485" w:rsidRDefault="00AB3AD7" w:rsidP="00290485">
      <w:pPr>
        <w:spacing w:line="276" w:lineRule="auto"/>
        <w:rPr>
          <w:rFonts w:cstheme="minorHAnsi"/>
          <w:sz w:val="22"/>
          <w:szCs w:val="22"/>
        </w:rPr>
      </w:pPr>
      <w:r w:rsidRPr="00290485">
        <w:rPr>
          <w:rFonts w:cstheme="minorHAnsi"/>
          <w:sz w:val="22"/>
          <w:szCs w:val="22"/>
        </w:rPr>
        <w:t>1. State Highway: 17Km</w:t>
      </w:r>
    </w:p>
    <w:p w:rsidR="00AB3AD7" w:rsidRPr="00290485" w:rsidRDefault="00AB3AD7" w:rsidP="00290485">
      <w:pPr>
        <w:spacing w:line="276" w:lineRule="auto"/>
        <w:rPr>
          <w:rFonts w:cstheme="minorHAnsi"/>
          <w:sz w:val="22"/>
          <w:szCs w:val="22"/>
        </w:rPr>
      </w:pPr>
      <w:r w:rsidRPr="00290485">
        <w:rPr>
          <w:rFonts w:cstheme="minorHAnsi"/>
          <w:sz w:val="22"/>
          <w:szCs w:val="22"/>
        </w:rPr>
        <w:t xml:space="preserve">2. Major district </w:t>
      </w:r>
      <w:proofErr w:type="gramStart"/>
      <w:r w:rsidRPr="00290485">
        <w:rPr>
          <w:rFonts w:cstheme="minorHAnsi"/>
          <w:sz w:val="22"/>
          <w:szCs w:val="22"/>
        </w:rPr>
        <w:t>Road :</w:t>
      </w:r>
      <w:proofErr w:type="gramEnd"/>
      <w:r w:rsidRPr="00290485">
        <w:rPr>
          <w:rFonts w:cstheme="minorHAnsi"/>
          <w:sz w:val="22"/>
          <w:szCs w:val="22"/>
        </w:rPr>
        <w:t xml:space="preserve"> 99 Km</w:t>
      </w:r>
    </w:p>
    <w:p w:rsidR="00AB3AD7" w:rsidRPr="00290485" w:rsidRDefault="00AB3AD7" w:rsidP="00290485">
      <w:pPr>
        <w:spacing w:line="276" w:lineRule="auto"/>
        <w:rPr>
          <w:rFonts w:cstheme="minorHAnsi"/>
          <w:sz w:val="22"/>
          <w:szCs w:val="22"/>
        </w:rPr>
      </w:pPr>
      <w:r w:rsidRPr="00290485">
        <w:rPr>
          <w:rFonts w:cstheme="minorHAnsi"/>
          <w:sz w:val="22"/>
          <w:szCs w:val="22"/>
        </w:rPr>
        <w:t xml:space="preserve">3. Rural </w:t>
      </w:r>
      <w:proofErr w:type="gramStart"/>
      <w:r w:rsidRPr="00290485">
        <w:rPr>
          <w:rFonts w:cstheme="minorHAnsi"/>
          <w:sz w:val="22"/>
          <w:szCs w:val="22"/>
        </w:rPr>
        <w:t>Road :</w:t>
      </w:r>
      <w:proofErr w:type="gramEnd"/>
      <w:r w:rsidRPr="00290485">
        <w:rPr>
          <w:rFonts w:cstheme="minorHAnsi"/>
          <w:sz w:val="22"/>
          <w:szCs w:val="22"/>
        </w:rPr>
        <w:t xml:space="preserve"> 351 Km</w:t>
      </w:r>
    </w:p>
    <w:p w:rsidR="00AB3AD7" w:rsidRDefault="00AB3AD7" w:rsidP="00290485">
      <w:pPr>
        <w:spacing w:line="276" w:lineRule="auto"/>
        <w:rPr>
          <w:rFonts w:cstheme="minorHAnsi"/>
          <w:sz w:val="22"/>
          <w:szCs w:val="22"/>
        </w:rPr>
      </w:pPr>
      <w:r w:rsidRPr="00290485">
        <w:rPr>
          <w:rFonts w:cstheme="minorHAnsi"/>
          <w:sz w:val="22"/>
          <w:szCs w:val="22"/>
        </w:rPr>
        <w:t xml:space="preserve">4. Urban </w:t>
      </w:r>
      <w:proofErr w:type="gramStart"/>
      <w:r w:rsidRPr="00290485">
        <w:rPr>
          <w:rFonts w:cstheme="minorHAnsi"/>
          <w:sz w:val="22"/>
          <w:szCs w:val="22"/>
        </w:rPr>
        <w:t>Road :</w:t>
      </w:r>
      <w:proofErr w:type="gramEnd"/>
      <w:r w:rsidRPr="00290485">
        <w:rPr>
          <w:rFonts w:cstheme="minorHAnsi"/>
          <w:sz w:val="22"/>
          <w:szCs w:val="22"/>
        </w:rPr>
        <w:t xml:space="preserve"> 6 Km</w:t>
      </w:r>
    </w:p>
    <w:p w:rsidR="004538CA" w:rsidRPr="00290485" w:rsidRDefault="004538CA" w:rsidP="00290485">
      <w:pPr>
        <w:spacing w:line="276" w:lineRule="auto"/>
        <w:rPr>
          <w:rFonts w:cstheme="minorHAnsi"/>
          <w:sz w:val="22"/>
          <w:szCs w:val="22"/>
        </w:rPr>
      </w:pPr>
    </w:p>
    <w:p w:rsidR="00AB3AD7" w:rsidRPr="00290485" w:rsidRDefault="00AB3AD7" w:rsidP="00290485">
      <w:pPr>
        <w:pStyle w:val="Heading2"/>
        <w:rPr>
          <w:sz w:val="28"/>
          <w:szCs w:val="28"/>
        </w:rPr>
      </w:pPr>
      <w:r w:rsidRPr="00290485">
        <w:rPr>
          <w:sz w:val="28"/>
          <w:szCs w:val="28"/>
        </w:rPr>
        <w:t>3.5 Social and Demographic Profile</w:t>
      </w:r>
    </w:p>
    <w:p w:rsidR="00AB3AD7" w:rsidRPr="00290485" w:rsidRDefault="00290485" w:rsidP="00290485">
      <w:pPr>
        <w:pStyle w:val="Heading2"/>
        <w:rPr>
          <w:sz w:val="28"/>
          <w:szCs w:val="28"/>
        </w:rPr>
      </w:pPr>
      <w:r w:rsidRPr="00290485">
        <w:rPr>
          <w:sz w:val="28"/>
          <w:szCs w:val="28"/>
        </w:rPr>
        <w:t xml:space="preserve">3.5.1 </w:t>
      </w:r>
      <w:r w:rsidR="00AB3AD7" w:rsidRPr="00290485">
        <w:rPr>
          <w:sz w:val="28"/>
          <w:szCs w:val="28"/>
        </w:rPr>
        <w:t>Population Growth and Density</w:t>
      </w:r>
    </w:p>
    <w:p w:rsidR="00AB3AD7" w:rsidRDefault="00AB3AD7" w:rsidP="006F1F0E">
      <w:pPr>
        <w:jc w:val="both"/>
        <w:rPr>
          <w:rFonts w:asciiTheme="majorHAnsi" w:hAnsiTheme="majorHAnsi" w:cstheme="majorHAnsi"/>
        </w:rPr>
      </w:pPr>
    </w:p>
    <w:p w:rsidR="00AB3AD7" w:rsidRPr="00290485" w:rsidRDefault="00AB3AD7" w:rsidP="00290485">
      <w:pPr>
        <w:spacing w:line="276" w:lineRule="auto"/>
        <w:jc w:val="both"/>
        <w:rPr>
          <w:rFonts w:cstheme="minorHAnsi"/>
          <w:sz w:val="22"/>
          <w:szCs w:val="22"/>
        </w:rPr>
      </w:pPr>
      <w:r w:rsidRPr="00290485">
        <w:rPr>
          <w:rFonts w:cstheme="minorHAnsi"/>
          <w:sz w:val="22"/>
          <w:szCs w:val="22"/>
        </w:rPr>
        <w:t xml:space="preserve">The population of </w:t>
      </w:r>
      <w:proofErr w:type="spellStart"/>
      <w:r w:rsidRPr="00290485">
        <w:rPr>
          <w:rFonts w:cstheme="minorHAnsi"/>
          <w:sz w:val="22"/>
          <w:szCs w:val="22"/>
        </w:rPr>
        <w:t>Hailakandi</w:t>
      </w:r>
      <w:proofErr w:type="spellEnd"/>
      <w:r w:rsidRPr="00290485">
        <w:rPr>
          <w:rFonts w:cstheme="minorHAnsi"/>
          <w:sz w:val="22"/>
          <w:szCs w:val="22"/>
        </w:rPr>
        <w:t xml:space="preserve"> for a long period, after the beginning of its current era of development in the early 19</w:t>
      </w:r>
      <w:r w:rsidRPr="00290485">
        <w:rPr>
          <w:rFonts w:cstheme="minorHAnsi"/>
          <w:sz w:val="22"/>
          <w:szCs w:val="22"/>
          <w:vertAlign w:val="superscript"/>
        </w:rPr>
        <w:t>th</w:t>
      </w:r>
      <w:r w:rsidRPr="00290485">
        <w:rPr>
          <w:rFonts w:cstheme="minorHAnsi"/>
          <w:sz w:val="22"/>
          <w:szCs w:val="22"/>
        </w:rPr>
        <w:t xml:space="preserve"> Century A.D. is largely a matter of conjecture. The first systematic attempt at an enumeration of the whole province o</w:t>
      </w:r>
      <w:r w:rsidR="004538CA">
        <w:rPr>
          <w:rFonts w:cstheme="minorHAnsi"/>
          <w:sz w:val="22"/>
          <w:szCs w:val="22"/>
        </w:rPr>
        <w:t xml:space="preserve">f Assam was taken in 1872 when </w:t>
      </w:r>
      <w:r w:rsidRPr="00290485">
        <w:rPr>
          <w:rFonts w:cstheme="minorHAnsi"/>
          <w:sz w:val="22"/>
          <w:szCs w:val="22"/>
        </w:rPr>
        <w:t xml:space="preserve">Assam was a part of Bengal. </w:t>
      </w:r>
      <w:proofErr w:type="spellStart"/>
      <w:r w:rsidRPr="00290485">
        <w:rPr>
          <w:rFonts w:cstheme="minorHAnsi"/>
          <w:sz w:val="22"/>
          <w:szCs w:val="22"/>
        </w:rPr>
        <w:t>Hailakandi</w:t>
      </w:r>
      <w:proofErr w:type="spellEnd"/>
      <w:r w:rsidRPr="00290485">
        <w:rPr>
          <w:rFonts w:cstheme="minorHAnsi"/>
          <w:sz w:val="22"/>
          <w:szCs w:val="22"/>
        </w:rPr>
        <w:t xml:space="preserve"> at that time was little more than a village. The Census Reports of India gives an idea of the increase in its population from 1462 in 1911 to 33637 in 2011. Apart from normal population a large number of employees, small businessmen, day laborers and other people come in this town every day.</w:t>
      </w:r>
    </w:p>
    <w:p w:rsidR="00AB3AD7" w:rsidRPr="00290485" w:rsidRDefault="00AB3AD7" w:rsidP="00716326">
      <w:pPr>
        <w:spacing w:line="276" w:lineRule="auto"/>
        <w:jc w:val="both"/>
        <w:rPr>
          <w:rFonts w:cstheme="minorHAnsi"/>
          <w:sz w:val="22"/>
          <w:szCs w:val="22"/>
          <w:shd w:val="clear" w:color="auto" w:fill="FFFFFF"/>
        </w:rPr>
      </w:pPr>
      <w:proofErr w:type="spellStart"/>
      <w:r w:rsidRPr="00290485">
        <w:rPr>
          <w:rFonts w:cstheme="minorHAnsi"/>
          <w:sz w:val="22"/>
          <w:szCs w:val="22"/>
          <w:shd w:val="clear" w:color="auto" w:fill="FFFFFF"/>
        </w:rPr>
        <w:t>Hailakandi</w:t>
      </w:r>
      <w:proofErr w:type="spellEnd"/>
      <w:r w:rsidRPr="00290485">
        <w:rPr>
          <w:rFonts w:cstheme="minorHAnsi"/>
          <w:sz w:val="22"/>
          <w:szCs w:val="22"/>
          <w:shd w:val="clear" w:color="auto" w:fill="FFFFFF"/>
        </w:rPr>
        <w:t xml:space="preserve"> is a Municipal Board city i</w:t>
      </w:r>
      <w:r w:rsidR="00E362F0">
        <w:rPr>
          <w:rFonts w:cstheme="minorHAnsi"/>
          <w:sz w:val="22"/>
          <w:szCs w:val="22"/>
          <w:shd w:val="clear" w:color="auto" w:fill="FFFFFF"/>
        </w:rPr>
        <w:t xml:space="preserve">n district of </w:t>
      </w:r>
      <w:proofErr w:type="spellStart"/>
      <w:r w:rsidR="00E362F0">
        <w:rPr>
          <w:rFonts w:cstheme="minorHAnsi"/>
          <w:sz w:val="22"/>
          <w:szCs w:val="22"/>
          <w:shd w:val="clear" w:color="auto" w:fill="FFFFFF"/>
        </w:rPr>
        <w:t>Hailakandi</w:t>
      </w:r>
      <w:proofErr w:type="spellEnd"/>
      <w:r w:rsidR="00E362F0">
        <w:rPr>
          <w:rFonts w:cstheme="minorHAnsi"/>
          <w:sz w:val="22"/>
          <w:szCs w:val="22"/>
          <w:shd w:val="clear" w:color="auto" w:fill="FFFFFF"/>
        </w:rPr>
        <w:t>, Assam</w:t>
      </w:r>
      <w:r w:rsidRPr="00290485">
        <w:rPr>
          <w:rFonts w:cstheme="minorHAnsi"/>
          <w:sz w:val="22"/>
          <w:szCs w:val="22"/>
          <w:shd w:val="clear" w:color="auto" w:fill="FFFFFF"/>
        </w:rPr>
        <w:t xml:space="preserve">. Out of 16 Wards of </w:t>
      </w:r>
      <w:hyperlink r:id="rId44" w:tooltip="Ward - Hailakandi Ward No 01" w:history="1">
        <w:proofErr w:type="spellStart"/>
        <w:r w:rsidRPr="00290485">
          <w:rPr>
            <w:rFonts w:cstheme="minorHAnsi"/>
            <w:sz w:val="22"/>
            <w:szCs w:val="22"/>
          </w:rPr>
          <w:t>Hailakandi</w:t>
        </w:r>
        <w:proofErr w:type="spellEnd"/>
        <w:r w:rsidRPr="00290485">
          <w:rPr>
            <w:rFonts w:cstheme="minorHAnsi"/>
            <w:sz w:val="22"/>
            <w:szCs w:val="22"/>
          </w:rPr>
          <w:t xml:space="preserve"> town, Ward No. 01</w:t>
        </w:r>
      </w:hyperlink>
      <w:r w:rsidRPr="00290485">
        <w:rPr>
          <w:rFonts w:cstheme="minorHAnsi"/>
          <w:sz w:val="22"/>
          <w:szCs w:val="22"/>
        </w:rPr>
        <w:t> is the most populous ward with population of 3181 and </w:t>
      </w:r>
      <w:hyperlink r:id="rId45" w:tooltip="Ward - Hailakandi Ward No 15" w:history="1">
        <w:r w:rsidRPr="00290485">
          <w:rPr>
            <w:rFonts w:cstheme="minorHAnsi"/>
            <w:sz w:val="22"/>
            <w:szCs w:val="22"/>
          </w:rPr>
          <w:t>Ward No. 15</w:t>
        </w:r>
      </w:hyperlink>
      <w:r w:rsidRPr="00290485">
        <w:rPr>
          <w:rFonts w:cstheme="minorHAnsi"/>
          <w:sz w:val="22"/>
          <w:szCs w:val="22"/>
        </w:rPr>
        <w:t> is the least populous ward with population of 1007.</w:t>
      </w:r>
      <w:r w:rsidRPr="00290485">
        <w:rPr>
          <w:rFonts w:cstheme="minorHAnsi"/>
          <w:sz w:val="22"/>
          <w:szCs w:val="22"/>
          <w:shd w:val="clear" w:color="auto" w:fill="FFFFFF"/>
        </w:rPr>
        <w:t xml:space="preserve"> The </w:t>
      </w:r>
      <w:proofErr w:type="spellStart"/>
      <w:r w:rsidRPr="00290485">
        <w:rPr>
          <w:rFonts w:cstheme="minorHAnsi"/>
          <w:sz w:val="22"/>
          <w:szCs w:val="22"/>
          <w:shd w:val="clear" w:color="auto" w:fill="FFFFFF"/>
        </w:rPr>
        <w:t>Hailakandi</w:t>
      </w:r>
      <w:proofErr w:type="spellEnd"/>
      <w:r w:rsidRPr="00290485">
        <w:rPr>
          <w:rFonts w:cstheme="minorHAnsi"/>
          <w:sz w:val="22"/>
          <w:szCs w:val="22"/>
          <w:shd w:val="clear" w:color="auto" w:fill="FFFFFF"/>
        </w:rPr>
        <w:t xml:space="preserve"> Municipal Board has population of 33,637 of which 16,843 are males while 16,794 are females as per report released by Census India 2011.</w:t>
      </w:r>
      <w:r w:rsidR="00E277A6" w:rsidRPr="00290485">
        <w:rPr>
          <w:rFonts w:cstheme="minorHAnsi"/>
          <w:sz w:val="22"/>
          <w:szCs w:val="22"/>
        </w:rPr>
        <w:t xml:space="preserve"> Population of the </w:t>
      </w:r>
      <w:proofErr w:type="spellStart"/>
      <w:r w:rsidR="00E277A6" w:rsidRPr="00290485">
        <w:rPr>
          <w:rFonts w:cstheme="minorHAnsi"/>
          <w:sz w:val="22"/>
          <w:szCs w:val="22"/>
        </w:rPr>
        <w:t>Hailakandi</w:t>
      </w:r>
      <w:proofErr w:type="spellEnd"/>
      <w:r w:rsidR="00E277A6" w:rsidRPr="00290485">
        <w:rPr>
          <w:rFonts w:cstheme="minorHAnsi"/>
          <w:sz w:val="22"/>
          <w:szCs w:val="22"/>
        </w:rPr>
        <w:t xml:space="preserve"> town has increased by 13.1% in last 10 years, i.e. , from 2001 to 2011.</w:t>
      </w:r>
      <w:r w:rsidRPr="00290485">
        <w:rPr>
          <w:rFonts w:cstheme="minorHAnsi"/>
          <w:sz w:val="22"/>
          <w:szCs w:val="22"/>
        </w:rPr>
        <w:t xml:space="preserve">There are 7000 households in the town and an average 4.8 persons live in every family. </w:t>
      </w:r>
      <w:r w:rsidRPr="00290485">
        <w:rPr>
          <w:rFonts w:cstheme="minorHAnsi"/>
          <w:sz w:val="22"/>
          <w:szCs w:val="22"/>
          <w:shd w:val="clear" w:color="auto" w:fill="FFFFFF"/>
        </w:rPr>
        <w:t>Popula</w:t>
      </w:r>
      <w:r w:rsidR="00290485">
        <w:rPr>
          <w:rFonts w:cstheme="minorHAnsi"/>
          <w:sz w:val="22"/>
          <w:szCs w:val="22"/>
          <w:shd w:val="clear" w:color="auto" w:fill="FFFFFF"/>
        </w:rPr>
        <w:t>tion density of the city is 7393</w:t>
      </w:r>
      <w:r w:rsidRPr="00290485">
        <w:rPr>
          <w:rFonts w:cstheme="minorHAnsi"/>
          <w:sz w:val="22"/>
          <w:szCs w:val="22"/>
          <w:shd w:val="clear" w:color="auto" w:fill="FFFFFF"/>
        </w:rPr>
        <w:t xml:space="preserve"> persons per Sq. km.</w:t>
      </w:r>
    </w:p>
    <w:p w:rsidR="00E362F0" w:rsidRDefault="00E362F0" w:rsidP="00AB3AD7">
      <w:pPr>
        <w:jc w:val="both"/>
        <w:rPr>
          <w:rFonts w:asciiTheme="majorHAnsi" w:hAnsiTheme="majorHAnsi" w:cstheme="majorHAnsi"/>
          <w:sz w:val="22"/>
          <w:szCs w:val="22"/>
          <w:shd w:val="clear" w:color="auto" w:fill="FFFFFF"/>
        </w:rPr>
      </w:pPr>
    </w:p>
    <w:p w:rsidR="00AB3AD7" w:rsidRPr="001551AB" w:rsidRDefault="00C9480F" w:rsidP="00AB3AD7">
      <w:pPr>
        <w:jc w:val="both"/>
        <w:rPr>
          <w:b/>
          <w:i/>
          <w:sz w:val="20"/>
          <w:szCs w:val="20"/>
        </w:rPr>
      </w:pPr>
      <w:r>
        <w:rPr>
          <w:b/>
          <w:i/>
          <w:sz w:val="20"/>
          <w:szCs w:val="20"/>
        </w:rPr>
        <w:t>Table-3.3</w:t>
      </w:r>
      <w:r w:rsidR="00AB3AD7" w:rsidRPr="001551AB">
        <w:rPr>
          <w:b/>
          <w:i/>
          <w:sz w:val="20"/>
          <w:szCs w:val="20"/>
        </w:rPr>
        <w:t xml:space="preserve">: The growth of population of </w:t>
      </w:r>
      <w:proofErr w:type="spellStart"/>
      <w:r w:rsidR="00AB3AD7" w:rsidRPr="001551AB">
        <w:rPr>
          <w:b/>
          <w:i/>
          <w:sz w:val="20"/>
          <w:szCs w:val="20"/>
        </w:rPr>
        <w:t>Hailakandi</w:t>
      </w:r>
      <w:proofErr w:type="spellEnd"/>
      <w:r w:rsidR="00AB3AD7" w:rsidRPr="001551AB">
        <w:rPr>
          <w:b/>
          <w:i/>
          <w:sz w:val="20"/>
          <w:szCs w:val="20"/>
        </w:rPr>
        <w:t xml:space="preserve"> town as recorded in the last decades</w:t>
      </w:r>
    </w:p>
    <w:p w:rsidR="00E362F0" w:rsidRPr="00E362F0" w:rsidRDefault="00E362F0" w:rsidP="00AB3AD7">
      <w:pPr>
        <w:jc w:val="both"/>
        <w:rPr>
          <w:b/>
          <w:i/>
          <w:sz w:val="22"/>
          <w:szCs w:val="22"/>
        </w:rPr>
      </w:pPr>
    </w:p>
    <w:tbl>
      <w:tblPr>
        <w:tblStyle w:val="TableGrid"/>
        <w:tblW w:w="0" w:type="auto"/>
        <w:tblInd w:w="108" w:type="dxa"/>
        <w:tblLook w:val="04A0" w:firstRow="1" w:lastRow="0" w:firstColumn="1" w:lastColumn="0" w:noHBand="0" w:noVBand="1"/>
      </w:tblPr>
      <w:tblGrid>
        <w:gridCol w:w="1268"/>
        <w:gridCol w:w="1703"/>
        <w:gridCol w:w="1778"/>
        <w:gridCol w:w="2003"/>
        <w:gridCol w:w="2376"/>
      </w:tblGrid>
      <w:tr w:rsidR="00AB3AD7" w:rsidTr="00EE622D">
        <w:trPr>
          <w:trHeight w:val="530"/>
        </w:trPr>
        <w:tc>
          <w:tcPr>
            <w:tcW w:w="1268" w:type="dxa"/>
          </w:tcPr>
          <w:p w:rsidR="00AB3AD7" w:rsidRPr="00E362F0" w:rsidRDefault="00AB3AD7" w:rsidP="001551AB">
            <w:pPr>
              <w:jc w:val="center"/>
              <w:rPr>
                <w:rFonts w:cstheme="minorHAnsi"/>
                <w:b/>
                <w:sz w:val="22"/>
                <w:szCs w:val="22"/>
              </w:rPr>
            </w:pPr>
            <w:r w:rsidRPr="00E362F0">
              <w:rPr>
                <w:rFonts w:cstheme="minorHAnsi"/>
                <w:b/>
                <w:sz w:val="22"/>
                <w:szCs w:val="22"/>
              </w:rPr>
              <w:t>Census Year</w:t>
            </w:r>
          </w:p>
        </w:tc>
        <w:tc>
          <w:tcPr>
            <w:tcW w:w="1703" w:type="dxa"/>
          </w:tcPr>
          <w:p w:rsidR="00AB3AD7" w:rsidRPr="00E362F0" w:rsidRDefault="00AB3AD7" w:rsidP="001551AB">
            <w:pPr>
              <w:jc w:val="center"/>
              <w:rPr>
                <w:rFonts w:cstheme="minorHAnsi"/>
                <w:b/>
                <w:sz w:val="22"/>
                <w:szCs w:val="22"/>
              </w:rPr>
            </w:pPr>
            <w:r w:rsidRPr="00E362F0">
              <w:rPr>
                <w:rFonts w:cstheme="minorHAnsi"/>
                <w:b/>
                <w:sz w:val="22"/>
                <w:szCs w:val="22"/>
              </w:rPr>
              <w:t>Male Population</w:t>
            </w:r>
          </w:p>
        </w:tc>
        <w:tc>
          <w:tcPr>
            <w:tcW w:w="1778" w:type="dxa"/>
          </w:tcPr>
          <w:p w:rsidR="00AB3AD7" w:rsidRPr="00E362F0" w:rsidRDefault="00AB3AD7" w:rsidP="001551AB">
            <w:pPr>
              <w:jc w:val="center"/>
              <w:rPr>
                <w:rFonts w:cstheme="minorHAnsi"/>
                <w:b/>
                <w:sz w:val="22"/>
                <w:szCs w:val="22"/>
              </w:rPr>
            </w:pPr>
            <w:r w:rsidRPr="00E362F0">
              <w:rPr>
                <w:rFonts w:cstheme="minorHAnsi"/>
                <w:b/>
                <w:sz w:val="22"/>
                <w:szCs w:val="22"/>
              </w:rPr>
              <w:t>Female Population</w:t>
            </w:r>
          </w:p>
        </w:tc>
        <w:tc>
          <w:tcPr>
            <w:tcW w:w="2003" w:type="dxa"/>
          </w:tcPr>
          <w:p w:rsidR="00AB3AD7" w:rsidRPr="00E362F0" w:rsidRDefault="00AB3AD7" w:rsidP="001551AB">
            <w:pPr>
              <w:jc w:val="center"/>
              <w:rPr>
                <w:rFonts w:cstheme="minorHAnsi"/>
                <w:b/>
                <w:sz w:val="22"/>
                <w:szCs w:val="22"/>
              </w:rPr>
            </w:pPr>
            <w:r w:rsidRPr="00E362F0">
              <w:rPr>
                <w:rFonts w:cstheme="minorHAnsi"/>
                <w:b/>
                <w:sz w:val="22"/>
                <w:szCs w:val="22"/>
              </w:rPr>
              <w:t>Total Population</w:t>
            </w:r>
          </w:p>
        </w:tc>
        <w:tc>
          <w:tcPr>
            <w:tcW w:w="2376" w:type="dxa"/>
          </w:tcPr>
          <w:p w:rsidR="00AB3AD7" w:rsidRPr="00E362F0" w:rsidRDefault="00AB3AD7" w:rsidP="001551AB">
            <w:pPr>
              <w:ind w:right="-18"/>
              <w:jc w:val="center"/>
              <w:rPr>
                <w:rFonts w:cstheme="minorHAnsi"/>
                <w:b/>
                <w:sz w:val="22"/>
                <w:szCs w:val="22"/>
              </w:rPr>
            </w:pPr>
            <w:r w:rsidRPr="00E362F0">
              <w:rPr>
                <w:rFonts w:cstheme="minorHAnsi"/>
                <w:b/>
                <w:sz w:val="22"/>
                <w:szCs w:val="22"/>
              </w:rPr>
              <w:t>Increase or Decrease in Population</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1911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988</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474</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1462</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1921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1595</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633</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2228</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766</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1931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1290</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712</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2002</w:t>
            </w:r>
          </w:p>
        </w:tc>
        <w:tc>
          <w:tcPr>
            <w:tcW w:w="2376" w:type="dxa"/>
          </w:tcPr>
          <w:p w:rsidR="00AB3AD7" w:rsidRPr="00B11A30" w:rsidRDefault="00E362F0" w:rsidP="00E362F0">
            <w:pPr>
              <w:ind w:left="72" w:right="-108"/>
              <w:rPr>
                <w:rFonts w:cstheme="minorHAnsi"/>
                <w:sz w:val="22"/>
                <w:szCs w:val="22"/>
              </w:rPr>
            </w:pPr>
            <w:r w:rsidRPr="00B11A30">
              <w:rPr>
                <w:rFonts w:cstheme="minorHAnsi"/>
                <w:sz w:val="22"/>
                <w:szCs w:val="22"/>
              </w:rPr>
              <w:t xml:space="preserve">                </w:t>
            </w:r>
            <w:r w:rsidR="00AB3AD7" w:rsidRPr="00B11A30">
              <w:rPr>
                <w:rFonts w:cstheme="minorHAnsi"/>
                <w:sz w:val="22"/>
                <w:szCs w:val="22"/>
              </w:rPr>
              <w:t>-226</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1941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1884</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1200</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3084</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1082</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1951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4590</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3629</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8219</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5135</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1961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7646</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6486</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14132</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5913</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1971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8772</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7872</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16644</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2312</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1981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1991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13131</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12348</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25479</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8835</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2001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15195</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14544</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29739</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4260</w:t>
            </w:r>
          </w:p>
        </w:tc>
      </w:tr>
      <w:tr w:rsidR="00AB3AD7" w:rsidTr="00EE622D">
        <w:tc>
          <w:tcPr>
            <w:tcW w:w="1268" w:type="dxa"/>
          </w:tcPr>
          <w:p w:rsidR="00AB3AD7" w:rsidRPr="00B11A30" w:rsidRDefault="00AB3AD7" w:rsidP="002C4C88">
            <w:pPr>
              <w:jc w:val="center"/>
              <w:rPr>
                <w:rFonts w:cstheme="minorHAnsi"/>
                <w:sz w:val="22"/>
                <w:szCs w:val="22"/>
              </w:rPr>
            </w:pPr>
            <w:r w:rsidRPr="00B11A30">
              <w:rPr>
                <w:rFonts w:cstheme="minorHAnsi"/>
                <w:sz w:val="22"/>
                <w:szCs w:val="22"/>
              </w:rPr>
              <w:t>2011</w:t>
            </w:r>
          </w:p>
        </w:tc>
        <w:tc>
          <w:tcPr>
            <w:tcW w:w="1703" w:type="dxa"/>
          </w:tcPr>
          <w:p w:rsidR="00AB3AD7" w:rsidRPr="00B11A30" w:rsidRDefault="00AB3AD7" w:rsidP="002C4C88">
            <w:pPr>
              <w:jc w:val="center"/>
              <w:rPr>
                <w:rFonts w:cstheme="minorHAnsi"/>
                <w:sz w:val="22"/>
                <w:szCs w:val="22"/>
              </w:rPr>
            </w:pPr>
            <w:r w:rsidRPr="00B11A30">
              <w:rPr>
                <w:rFonts w:cstheme="minorHAnsi"/>
                <w:sz w:val="22"/>
                <w:szCs w:val="22"/>
              </w:rPr>
              <w:t>16843</w:t>
            </w:r>
          </w:p>
        </w:tc>
        <w:tc>
          <w:tcPr>
            <w:tcW w:w="1778" w:type="dxa"/>
          </w:tcPr>
          <w:p w:rsidR="00AB3AD7" w:rsidRPr="00B11A30" w:rsidRDefault="00AB3AD7" w:rsidP="002C4C88">
            <w:pPr>
              <w:jc w:val="center"/>
              <w:rPr>
                <w:rFonts w:cstheme="minorHAnsi"/>
                <w:sz w:val="22"/>
                <w:szCs w:val="22"/>
              </w:rPr>
            </w:pPr>
            <w:r w:rsidRPr="00B11A30">
              <w:rPr>
                <w:rFonts w:cstheme="minorHAnsi"/>
                <w:sz w:val="22"/>
                <w:szCs w:val="22"/>
              </w:rPr>
              <w:t>16794</w:t>
            </w:r>
          </w:p>
        </w:tc>
        <w:tc>
          <w:tcPr>
            <w:tcW w:w="2003" w:type="dxa"/>
          </w:tcPr>
          <w:p w:rsidR="00AB3AD7" w:rsidRPr="00B11A30" w:rsidRDefault="00AB3AD7" w:rsidP="002C4C88">
            <w:pPr>
              <w:jc w:val="center"/>
              <w:rPr>
                <w:rFonts w:cstheme="minorHAnsi"/>
                <w:sz w:val="22"/>
                <w:szCs w:val="22"/>
              </w:rPr>
            </w:pPr>
            <w:r w:rsidRPr="00B11A30">
              <w:rPr>
                <w:rFonts w:cstheme="minorHAnsi"/>
                <w:sz w:val="22"/>
                <w:szCs w:val="22"/>
              </w:rPr>
              <w:t>33637</w:t>
            </w:r>
          </w:p>
        </w:tc>
        <w:tc>
          <w:tcPr>
            <w:tcW w:w="2376" w:type="dxa"/>
          </w:tcPr>
          <w:p w:rsidR="00AB3AD7" w:rsidRPr="00B11A30" w:rsidRDefault="00AB3AD7" w:rsidP="002C4C88">
            <w:pPr>
              <w:jc w:val="center"/>
              <w:rPr>
                <w:rFonts w:cstheme="minorHAnsi"/>
                <w:sz w:val="22"/>
                <w:szCs w:val="22"/>
              </w:rPr>
            </w:pPr>
            <w:r w:rsidRPr="00B11A30">
              <w:rPr>
                <w:rFonts w:cstheme="minorHAnsi"/>
                <w:sz w:val="22"/>
                <w:szCs w:val="22"/>
              </w:rPr>
              <w:t>3898</w:t>
            </w:r>
          </w:p>
        </w:tc>
      </w:tr>
    </w:tbl>
    <w:p w:rsidR="00AB3AD7" w:rsidRDefault="00AB3AD7" w:rsidP="00AB3AD7">
      <w:pPr>
        <w:spacing w:line="276" w:lineRule="auto"/>
        <w:jc w:val="both"/>
        <w:rPr>
          <w:rFonts w:asciiTheme="majorHAnsi" w:hAnsiTheme="majorHAnsi" w:cstheme="majorHAnsi"/>
          <w:sz w:val="22"/>
          <w:szCs w:val="22"/>
          <w:shd w:val="clear" w:color="auto" w:fill="FFFFFF"/>
        </w:rPr>
      </w:pPr>
    </w:p>
    <w:p w:rsidR="00AB3AD7" w:rsidRPr="00E6621A" w:rsidRDefault="00AB3AD7" w:rsidP="00E6621A">
      <w:pPr>
        <w:pStyle w:val="Heading2"/>
        <w:rPr>
          <w:sz w:val="28"/>
          <w:szCs w:val="28"/>
        </w:rPr>
      </w:pPr>
      <w:r w:rsidRPr="00E6621A">
        <w:rPr>
          <w:sz w:val="28"/>
          <w:szCs w:val="28"/>
        </w:rPr>
        <w:t>3.5.2 Literacy rate and Sex Ratio</w:t>
      </w:r>
    </w:p>
    <w:p w:rsidR="00AB3AD7" w:rsidRDefault="00AB3AD7" w:rsidP="00AB3AD7">
      <w:pPr>
        <w:spacing w:line="276" w:lineRule="auto"/>
        <w:jc w:val="both"/>
        <w:rPr>
          <w:rFonts w:asciiTheme="majorHAnsi" w:hAnsiTheme="majorHAnsi" w:cstheme="majorHAnsi"/>
          <w:sz w:val="22"/>
          <w:szCs w:val="22"/>
          <w:shd w:val="clear" w:color="auto" w:fill="FFFFFF"/>
        </w:rPr>
      </w:pPr>
    </w:p>
    <w:p w:rsidR="00E277A6" w:rsidRPr="00EE622D" w:rsidRDefault="00E277A6" w:rsidP="00E6621A">
      <w:pPr>
        <w:spacing w:line="276" w:lineRule="auto"/>
        <w:jc w:val="both"/>
        <w:rPr>
          <w:rFonts w:cstheme="minorHAnsi"/>
          <w:sz w:val="22"/>
          <w:szCs w:val="22"/>
          <w:shd w:val="clear" w:color="auto" w:fill="FFFFFF"/>
        </w:rPr>
      </w:pPr>
      <w:r w:rsidRPr="00E277A6">
        <w:rPr>
          <w:rFonts w:cstheme="minorHAnsi"/>
          <w:sz w:val="22"/>
          <w:szCs w:val="22"/>
          <w:shd w:val="clear" w:color="auto" w:fill="FFFFFF"/>
        </w:rPr>
        <w:t xml:space="preserve">As per the Population Census 2011, the </w:t>
      </w:r>
      <w:proofErr w:type="spellStart"/>
      <w:r w:rsidRPr="00E277A6">
        <w:rPr>
          <w:rFonts w:cstheme="minorHAnsi"/>
          <w:sz w:val="22"/>
          <w:szCs w:val="22"/>
          <w:shd w:val="clear" w:color="auto" w:fill="FFFFFF"/>
        </w:rPr>
        <w:t>Hailakandi</w:t>
      </w:r>
      <w:proofErr w:type="spellEnd"/>
      <w:r w:rsidRPr="00E277A6">
        <w:rPr>
          <w:rFonts w:cstheme="minorHAnsi"/>
          <w:sz w:val="22"/>
          <w:szCs w:val="22"/>
          <w:shd w:val="clear" w:color="auto" w:fill="FFFFFF"/>
        </w:rPr>
        <w:t xml:space="preserve"> Municipal Board has population of 33,637 of which 16,843 are males while 16,794 are females as per report released by Census India 2011.  In </w:t>
      </w:r>
      <w:proofErr w:type="spellStart"/>
      <w:r w:rsidRPr="00E277A6">
        <w:rPr>
          <w:rFonts w:cstheme="minorHAnsi"/>
          <w:sz w:val="22"/>
          <w:szCs w:val="22"/>
          <w:shd w:val="clear" w:color="auto" w:fill="FFFFFF"/>
        </w:rPr>
        <w:t>Hailakandi</w:t>
      </w:r>
      <w:proofErr w:type="spellEnd"/>
      <w:r w:rsidRPr="00E277A6">
        <w:rPr>
          <w:rFonts w:cstheme="minorHAnsi"/>
          <w:sz w:val="22"/>
          <w:szCs w:val="22"/>
          <w:shd w:val="clear" w:color="auto" w:fill="FFFFFF"/>
        </w:rPr>
        <w:t xml:space="preserve"> Municipal Board, Female Sex Ratio is of 997 against state average of 958. Moreover Child </w:t>
      </w:r>
      <w:r w:rsidRPr="00E277A6">
        <w:rPr>
          <w:rFonts w:cstheme="minorHAnsi"/>
          <w:sz w:val="22"/>
          <w:szCs w:val="22"/>
          <w:shd w:val="clear" w:color="auto" w:fill="FFFFFF"/>
        </w:rPr>
        <w:lastRenderedPageBreak/>
        <w:t xml:space="preserve">Sex Ratio in </w:t>
      </w:r>
      <w:proofErr w:type="spellStart"/>
      <w:r w:rsidRPr="00E277A6">
        <w:rPr>
          <w:rFonts w:cstheme="minorHAnsi"/>
          <w:sz w:val="22"/>
          <w:szCs w:val="22"/>
          <w:shd w:val="clear" w:color="auto" w:fill="FFFFFF"/>
        </w:rPr>
        <w:t>Hailakandi</w:t>
      </w:r>
      <w:proofErr w:type="spellEnd"/>
      <w:r w:rsidRPr="00E277A6">
        <w:rPr>
          <w:rFonts w:cstheme="minorHAnsi"/>
          <w:sz w:val="22"/>
          <w:szCs w:val="22"/>
          <w:shd w:val="clear" w:color="auto" w:fill="FFFFFF"/>
        </w:rPr>
        <w:t xml:space="preserve"> is around 973 compared to Assam state average of 962. Literacy rate of </w:t>
      </w:r>
      <w:proofErr w:type="spellStart"/>
      <w:r w:rsidRPr="00E277A6">
        <w:rPr>
          <w:rFonts w:cstheme="minorHAnsi"/>
          <w:sz w:val="22"/>
          <w:szCs w:val="22"/>
          <w:shd w:val="clear" w:color="auto" w:fill="FFFFFF"/>
        </w:rPr>
        <w:t>Hailakandi</w:t>
      </w:r>
      <w:proofErr w:type="spellEnd"/>
      <w:r w:rsidRPr="00E277A6">
        <w:rPr>
          <w:rFonts w:cstheme="minorHAnsi"/>
          <w:sz w:val="22"/>
          <w:szCs w:val="22"/>
          <w:shd w:val="clear" w:color="auto" w:fill="FFFFFF"/>
        </w:rPr>
        <w:t xml:space="preserve"> city is 92.08 % higher than state literacy of 72.19 %. In </w:t>
      </w:r>
      <w:proofErr w:type="spellStart"/>
      <w:r w:rsidRPr="00E277A6">
        <w:rPr>
          <w:rFonts w:cstheme="minorHAnsi"/>
          <w:sz w:val="22"/>
          <w:szCs w:val="22"/>
          <w:shd w:val="clear" w:color="auto" w:fill="FFFFFF"/>
        </w:rPr>
        <w:t>Hailakandi</w:t>
      </w:r>
      <w:proofErr w:type="spellEnd"/>
      <w:r w:rsidRPr="00E277A6">
        <w:rPr>
          <w:rFonts w:cstheme="minorHAnsi"/>
          <w:sz w:val="22"/>
          <w:szCs w:val="22"/>
          <w:shd w:val="clear" w:color="auto" w:fill="FFFFFF"/>
        </w:rPr>
        <w:t xml:space="preserve"> town, Male literacy is around 94.61% while female literacy rate is 89.55%.</w:t>
      </w:r>
    </w:p>
    <w:p w:rsidR="00E277A6" w:rsidRDefault="00E277A6" w:rsidP="00E277A6">
      <w:pPr>
        <w:jc w:val="both"/>
        <w:rPr>
          <w:b/>
          <w:sz w:val="22"/>
          <w:szCs w:val="22"/>
        </w:rPr>
      </w:pPr>
    </w:p>
    <w:p w:rsidR="00E277A6" w:rsidRPr="00EE4434" w:rsidRDefault="00C9480F" w:rsidP="00E277A6">
      <w:pPr>
        <w:jc w:val="both"/>
        <w:rPr>
          <w:b/>
          <w:i/>
          <w:sz w:val="20"/>
          <w:szCs w:val="20"/>
        </w:rPr>
      </w:pPr>
      <w:r>
        <w:rPr>
          <w:b/>
          <w:i/>
          <w:sz w:val="20"/>
          <w:szCs w:val="20"/>
        </w:rPr>
        <w:t>Table-3.4</w:t>
      </w:r>
      <w:r w:rsidR="00E277A6" w:rsidRPr="00EE4434">
        <w:rPr>
          <w:b/>
          <w:i/>
          <w:sz w:val="20"/>
          <w:szCs w:val="20"/>
        </w:rPr>
        <w:t xml:space="preserve">: The basic population data of </w:t>
      </w:r>
      <w:proofErr w:type="spellStart"/>
      <w:r w:rsidR="00E277A6" w:rsidRPr="00EE4434">
        <w:rPr>
          <w:b/>
          <w:i/>
          <w:sz w:val="20"/>
          <w:szCs w:val="20"/>
        </w:rPr>
        <w:t>Hailakandi</w:t>
      </w:r>
      <w:proofErr w:type="spellEnd"/>
      <w:r w:rsidR="00E277A6" w:rsidRPr="00EE4434">
        <w:rPr>
          <w:b/>
          <w:i/>
          <w:sz w:val="20"/>
          <w:szCs w:val="20"/>
        </w:rPr>
        <w:t xml:space="preserve"> to</w:t>
      </w:r>
      <w:r w:rsidR="00372351">
        <w:rPr>
          <w:b/>
          <w:i/>
          <w:sz w:val="20"/>
          <w:szCs w:val="20"/>
        </w:rPr>
        <w:t xml:space="preserve">wn as per Census 2011 is given </w:t>
      </w:r>
      <w:r w:rsidR="00E277A6" w:rsidRPr="00EE4434">
        <w:rPr>
          <w:b/>
          <w:i/>
          <w:sz w:val="20"/>
          <w:szCs w:val="20"/>
        </w:rPr>
        <w:t>below:</w:t>
      </w:r>
    </w:p>
    <w:p w:rsidR="00E277A6" w:rsidRPr="000254BB" w:rsidRDefault="00E277A6" w:rsidP="00E277A6">
      <w:pPr>
        <w:jc w:val="both"/>
        <w:rPr>
          <w:b/>
          <w:sz w:val="22"/>
          <w:szCs w:val="22"/>
        </w:rPr>
      </w:pPr>
    </w:p>
    <w:tbl>
      <w:tblPr>
        <w:tblStyle w:val="TableGrid"/>
        <w:tblW w:w="0" w:type="auto"/>
        <w:tblInd w:w="108" w:type="dxa"/>
        <w:tblLook w:val="04A0" w:firstRow="1" w:lastRow="0" w:firstColumn="1" w:lastColumn="0" w:noHBand="0" w:noVBand="1"/>
      </w:tblPr>
      <w:tblGrid>
        <w:gridCol w:w="4507"/>
        <w:gridCol w:w="6"/>
        <w:gridCol w:w="4615"/>
      </w:tblGrid>
      <w:tr w:rsidR="00E277A6" w:rsidRPr="00E277A6" w:rsidTr="002C4C88">
        <w:trPr>
          <w:trHeight w:val="539"/>
        </w:trPr>
        <w:tc>
          <w:tcPr>
            <w:tcW w:w="4680" w:type="dxa"/>
            <w:gridSpan w:val="2"/>
          </w:tcPr>
          <w:p w:rsidR="00E277A6" w:rsidRPr="00E277A6" w:rsidRDefault="00E277A6" w:rsidP="002C4C88">
            <w:pPr>
              <w:rPr>
                <w:b/>
                <w:sz w:val="22"/>
                <w:szCs w:val="22"/>
              </w:rPr>
            </w:pPr>
            <w:r w:rsidRPr="00E277A6">
              <w:rPr>
                <w:b/>
                <w:sz w:val="22"/>
                <w:szCs w:val="22"/>
              </w:rPr>
              <w:t>Name of City/Town</w:t>
            </w:r>
          </w:p>
        </w:tc>
        <w:tc>
          <w:tcPr>
            <w:tcW w:w="4788" w:type="dxa"/>
          </w:tcPr>
          <w:p w:rsidR="00E277A6" w:rsidRPr="00E277A6" w:rsidRDefault="00E277A6" w:rsidP="002C4C88">
            <w:pPr>
              <w:rPr>
                <w:b/>
                <w:sz w:val="22"/>
                <w:szCs w:val="22"/>
              </w:rPr>
            </w:pPr>
            <w:proofErr w:type="spellStart"/>
            <w:r w:rsidRPr="00E277A6">
              <w:rPr>
                <w:b/>
                <w:sz w:val="22"/>
                <w:szCs w:val="22"/>
              </w:rPr>
              <w:t>Hailakandi</w:t>
            </w:r>
            <w:proofErr w:type="spellEnd"/>
            <w:r w:rsidRPr="00E277A6">
              <w:rPr>
                <w:b/>
                <w:sz w:val="22"/>
                <w:szCs w:val="22"/>
              </w:rPr>
              <w:t xml:space="preserve"> Municipal Board</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Total Population</w:t>
            </w:r>
          </w:p>
        </w:tc>
        <w:tc>
          <w:tcPr>
            <w:tcW w:w="4788" w:type="dxa"/>
          </w:tcPr>
          <w:p w:rsidR="00E277A6" w:rsidRPr="00E277A6" w:rsidRDefault="00E277A6" w:rsidP="002C4C88">
            <w:pPr>
              <w:rPr>
                <w:sz w:val="22"/>
                <w:szCs w:val="22"/>
              </w:rPr>
            </w:pPr>
            <w:r w:rsidRPr="00E277A6">
              <w:rPr>
                <w:sz w:val="22"/>
                <w:szCs w:val="22"/>
              </w:rPr>
              <w:t>33637</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Male Population</w:t>
            </w:r>
          </w:p>
        </w:tc>
        <w:tc>
          <w:tcPr>
            <w:tcW w:w="4788" w:type="dxa"/>
          </w:tcPr>
          <w:p w:rsidR="00E277A6" w:rsidRPr="00E277A6" w:rsidRDefault="00E277A6" w:rsidP="002C4C88">
            <w:pPr>
              <w:rPr>
                <w:sz w:val="22"/>
                <w:szCs w:val="22"/>
              </w:rPr>
            </w:pPr>
            <w:r w:rsidRPr="00E277A6">
              <w:rPr>
                <w:sz w:val="22"/>
                <w:szCs w:val="22"/>
              </w:rPr>
              <w:t>16843</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Female Population</w:t>
            </w:r>
          </w:p>
        </w:tc>
        <w:tc>
          <w:tcPr>
            <w:tcW w:w="4788" w:type="dxa"/>
          </w:tcPr>
          <w:p w:rsidR="00E277A6" w:rsidRPr="00E277A6" w:rsidRDefault="00E277A6" w:rsidP="002C4C88">
            <w:pPr>
              <w:rPr>
                <w:sz w:val="22"/>
                <w:szCs w:val="22"/>
              </w:rPr>
            </w:pPr>
            <w:r w:rsidRPr="00E277A6">
              <w:rPr>
                <w:sz w:val="22"/>
                <w:szCs w:val="22"/>
              </w:rPr>
              <w:t>16794</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Total Child Population (0-6 years age)</w:t>
            </w:r>
          </w:p>
        </w:tc>
        <w:tc>
          <w:tcPr>
            <w:tcW w:w="4788" w:type="dxa"/>
          </w:tcPr>
          <w:p w:rsidR="00E277A6" w:rsidRPr="00E277A6" w:rsidRDefault="00E277A6" w:rsidP="002C4C88">
            <w:pPr>
              <w:rPr>
                <w:sz w:val="22"/>
                <w:szCs w:val="22"/>
              </w:rPr>
            </w:pPr>
            <w:r w:rsidRPr="00E277A6">
              <w:rPr>
                <w:sz w:val="22"/>
                <w:szCs w:val="22"/>
              </w:rPr>
              <w:t>3309</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Male Child Population (0-6 years age)</w:t>
            </w:r>
          </w:p>
        </w:tc>
        <w:tc>
          <w:tcPr>
            <w:tcW w:w="4788" w:type="dxa"/>
          </w:tcPr>
          <w:p w:rsidR="00E277A6" w:rsidRPr="00E277A6" w:rsidRDefault="00E277A6" w:rsidP="002C4C88">
            <w:pPr>
              <w:rPr>
                <w:sz w:val="22"/>
                <w:szCs w:val="22"/>
              </w:rPr>
            </w:pPr>
            <w:r w:rsidRPr="00E277A6">
              <w:rPr>
                <w:sz w:val="22"/>
                <w:szCs w:val="22"/>
              </w:rPr>
              <w:t>1677</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Female Child Population (0-6 years age)</w:t>
            </w:r>
          </w:p>
        </w:tc>
        <w:tc>
          <w:tcPr>
            <w:tcW w:w="4788" w:type="dxa"/>
          </w:tcPr>
          <w:p w:rsidR="00E277A6" w:rsidRPr="00E277A6" w:rsidRDefault="00E277A6" w:rsidP="002C4C88">
            <w:pPr>
              <w:rPr>
                <w:sz w:val="22"/>
                <w:szCs w:val="22"/>
              </w:rPr>
            </w:pPr>
            <w:r w:rsidRPr="00E277A6">
              <w:rPr>
                <w:sz w:val="22"/>
                <w:szCs w:val="22"/>
              </w:rPr>
              <w:t>1632</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Literacy Rate</w:t>
            </w:r>
          </w:p>
        </w:tc>
        <w:tc>
          <w:tcPr>
            <w:tcW w:w="4788" w:type="dxa"/>
          </w:tcPr>
          <w:p w:rsidR="00E277A6" w:rsidRPr="00E277A6" w:rsidRDefault="00E277A6" w:rsidP="002C4C88">
            <w:pPr>
              <w:rPr>
                <w:sz w:val="22"/>
                <w:szCs w:val="22"/>
              </w:rPr>
            </w:pPr>
            <w:r w:rsidRPr="00E277A6">
              <w:rPr>
                <w:sz w:val="22"/>
                <w:szCs w:val="22"/>
              </w:rPr>
              <w:t>92.08%</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Male Literacy Rate</w:t>
            </w:r>
          </w:p>
        </w:tc>
        <w:tc>
          <w:tcPr>
            <w:tcW w:w="4788" w:type="dxa"/>
          </w:tcPr>
          <w:p w:rsidR="00E277A6" w:rsidRPr="00E277A6" w:rsidRDefault="00E277A6" w:rsidP="002C4C88">
            <w:pPr>
              <w:rPr>
                <w:sz w:val="22"/>
                <w:szCs w:val="22"/>
              </w:rPr>
            </w:pPr>
            <w:r w:rsidRPr="00E277A6">
              <w:rPr>
                <w:sz w:val="22"/>
                <w:szCs w:val="22"/>
              </w:rPr>
              <w:t>94.6%</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Female Literacy Rate</w:t>
            </w:r>
          </w:p>
        </w:tc>
        <w:tc>
          <w:tcPr>
            <w:tcW w:w="4788" w:type="dxa"/>
          </w:tcPr>
          <w:p w:rsidR="00E277A6" w:rsidRPr="00E277A6" w:rsidRDefault="00E277A6" w:rsidP="002C4C88">
            <w:pPr>
              <w:rPr>
                <w:sz w:val="22"/>
                <w:szCs w:val="22"/>
              </w:rPr>
            </w:pPr>
            <w:r w:rsidRPr="00E277A6">
              <w:rPr>
                <w:sz w:val="22"/>
                <w:szCs w:val="22"/>
              </w:rPr>
              <w:t>89.5%</w:t>
            </w:r>
          </w:p>
        </w:tc>
      </w:tr>
      <w:tr w:rsidR="00E277A6" w:rsidRPr="00E277A6" w:rsidTr="002C4C88">
        <w:tc>
          <w:tcPr>
            <w:tcW w:w="4680" w:type="dxa"/>
            <w:gridSpan w:val="2"/>
          </w:tcPr>
          <w:p w:rsidR="00E277A6" w:rsidRPr="00E277A6" w:rsidRDefault="00E277A6" w:rsidP="002C4C88">
            <w:pPr>
              <w:rPr>
                <w:sz w:val="22"/>
                <w:szCs w:val="22"/>
              </w:rPr>
            </w:pPr>
            <w:r w:rsidRPr="00E277A6">
              <w:rPr>
                <w:sz w:val="22"/>
                <w:szCs w:val="22"/>
              </w:rPr>
              <w:t>Sex Ratio</w:t>
            </w:r>
          </w:p>
        </w:tc>
        <w:tc>
          <w:tcPr>
            <w:tcW w:w="4788" w:type="dxa"/>
          </w:tcPr>
          <w:p w:rsidR="00E277A6" w:rsidRPr="00E277A6" w:rsidRDefault="00E277A6" w:rsidP="002C4C88">
            <w:pPr>
              <w:rPr>
                <w:sz w:val="22"/>
                <w:szCs w:val="22"/>
              </w:rPr>
            </w:pPr>
            <w:r w:rsidRPr="00E277A6">
              <w:rPr>
                <w:sz w:val="22"/>
                <w:szCs w:val="22"/>
              </w:rPr>
              <w:t>997</w:t>
            </w:r>
          </w:p>
        </w:tc>
      </w:tr>
      <w:tr w:rsidR="00E277A6" w:rsidRPr="00E277A6" w:rsidTr="002C4C88">
        <w:tc>
          <w:tcPr>
            <w:tcW w:w="4680" w:type="dxa"/>
            <w:gridSpan w:val="2"/>
            <w:tcBorders>
              <w:right w:val="single" w:sz="4" w:space="0" w:color="auto"/>
            </w:tcBorders>
          </w:tcPr>
          <w:p w:rsidR="00E277A6" w:rsidRPr="00E277A6" w:rsidRDefault="00E277A6" w:rsidP="002C4C88">
            <w:pPr>
              <w:rPr>
                <w:sz w:val="22"/>
                <w:szCs w:val="22"/>
              </w:rPr>
            </w:pPr>
            <w:r w:rsidRPr="00E277A6">
              <w:rPr>
                <w:sz w:val="22"/>
                <w:szCs w:val="22"/>
              </w:rPr>
              <w:t>Sex Ratio Child</w:t>
            </w:r>
          </w:p>
        </w:tc>
        <w:tc>
          <w:tcPr>
            <w:tcW w:w="4788" w:type="dxa"/>
            <w:tcBorders>
              <w:left w:val="single" w:sz="4" w:space="0" w:color="auto"/>
            </w:tcBorders>
          </w:tcPr>
          <w:p w:rsidR="00E277A6" w:rsidRPr="00E277A6" w:rsidRDefault="00E277A6" w:rsidP="002C4C88">
            <w:pPr>
              <w:rPr>
                <w:sz w:val="22"/>
                <w:szCs w:val="22"/>
              </w:rPr>
            </w:pPr>
            <w:r w:rsidRPr="00E277A6">
              <w:rPr>
                <w:sz w:val="22"/>
                <w:szCs w:val="22"/>
              </w:rPr>
              <w:t>973</w:t>
            </w:r>
          </w:p>
        </w:tc>
      </w:tr>
      <w:tr w:rsidR="00E277A6" w:rsidRPr="00E277A6" w:rsidTr="002C4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1"/>
        </w:trPr>
        <w:tc>
          <w:tcPr>
            <w:tcW w:w="4674" w:type="dxa"/>
          </w:tcPr>
          <w:p w:rsidR="00E277A6" w:rsidRPr="00E277A6" w:rsidRDefault="00E277A6" w:rsidP="002C4C88">
            <w:pPr>
              <w:rPr>
                <w:sz w:val="22"/>
                <w:szCs w:val="22"/>
              </w:rPr>
            </w:pPr>
            <w:r w:rsidRPr="00E277A6">
              <w:rPr>
                <w:sz w:val="22"/>
                <w:szCs w:val="22"/>
              </w:rPr>
              <w:t>Growth of Population</w:t>
            </w:r>
          </w:p>
        </w:tc>
        <w:tc>
          <w:tcPr>
            <w:tcW w:w="4794" w:type="dxa"/>
            <w:gridSpan w:val="2"/>
          </w:tcPr>
          <w:p w:rsidR="00E277A6" w:rsidRPr="00E277A6" w:rsidRDefault="00E277A6" w:rsidP="002C4C88">
            <w:pPr>
              <w:rPr>
                <w:sz w:val="22"/>
                <w:szCs w:val="22"/>
              </w:rPr>
            </w:pPr>
            <w:r w:rsidRPr="00E277A6">
              <w:rPr>
                <w:sz w:val="22"/>
                <w:szCs w:val="22"/>
              </w:rPr>
              <w:t>13.1%</w:t>
            </w:r>
          </w:p>
        </w:tc>
      </w:tr>
      <w:tr w:rsidR="00E277A6" w:rsidRPr="00E277A6" w:rsidTr="002C4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1"/>
        </w:trPr>
        <w:tc>
          <w:tcPr>
            <w:tcW w:w="4674" w:type="dxa"/>
          </w:tcPr>
          <w:p w:rsidR="00E277A6" w:rsidRPr="00E277A6" w:rsidRDefault="00E277A6" w:rsidP="002C4C88">
            <w:pPr>
              <w:rPr>
                <w:sz w:val="22"/>
                <w:szCs w:val="22"/>
              </w:rPr>
            </w:pPr>
            <w:r w:rsidRPr="00E277A6">
              <w:rPr>
                <w:sz w:val="22"/>
                <w:szCs w:val="22"/>
              </w:rPr>
              <w:t>Population Density</w:t>
            </w:r>
          </w:p>
        </w:tc>
        <w:tc>
          <w:tcPr>
            <w:tcW w:w="4794" w:type="dxa"/>
            <w:gridSpan w:val="2"/>
          </w:tcPr>
          <w:p w:rsidR="00E277A6" w:rsidRPr="00E277A6" w:rsidRDefault="00E277A6" w:rsidP="002C4C88">
            <w:pPr>
              <w:rPr>
                <w:sz w:val="22"/>
                <w:szCs w:val="22"/>
              </w:rPr>
            </w:pPr>
            <w:r w:rsidRPr="00E277A6">
              <w:rPr>
                <w:sz w:val="22"/>
                <w:szCs w:val="22"/>
              </w:rPr>
              <w:t>7393 per Sq. K.M</w:t>
            </w:r>
          </w:p>
        </w:tc>
      </w:tr>
    </w:tbl>
    <w:p w:rsidR="00E277A6" w:rsidRDefault="00E277A6" w:rsidP="006F1F0E">
      <w:pPr>
        <w:jc w:val="both"/>
        <w:rPr>
          <w:rFonts w:asciiTheme="majorHAnsi" w:hAnsiTheme="majorHAnsi" w:cstheme="majorHAnsi"/>
        </w:rPr>
      </w:pPr>
    </w:p>
    <w:p w:rsidR="00E277A6" w:rsidRPr="00E6621A" w:rsidRDefault="00E277A6" w:rsidP="00E6621A">
      <w:pPr>
        <w:pStyle w:val="Heading2"/>
        <w:rPr>
          <w:sz w:val="28"/>
          <w:szCs w:val="28"/>
          <w:shd w:val="clear" w:color="auto" w:fill="FFFFFF"/>
        </w:rPr>
      </w:pPr>
      <w:r w:rsidRPr="00E6621A">
        <w:rPr>
          <w:sz w:val="28"/>
          <w:szCs w:val="28"/>
          <w:shd w:val="clear" w:color="auto" w:fill="FFFFFF"/>
        </w:rPr>
        <w:t xml:space="preserve">3.5.3 Social Groups </w:t>
      </w:r>
    </w:p>
    <w:p w:rsidR="00E277A6" w:rsidRDefault="00E277A6" w:rsidP="00E277A6">
      <w:pPr>
        <w:spacing w:line="276" w:lineRule="auto"/>
        <w:jc w:val="both"/>
        <w:rPr>
          <w:rFonts w:cstheme="minorHAnsi"/>
          <w:b/>
          <w:shd w:val="clear" w:color="auto" w:fill="FFFFFF"/>
        </w:rPr>
      </w:pPr>
    </w:p>
    <w:p w:rsidR="00E277A6" w:rsidRPr="00C9480F" w:rsidRDefault="00E277A6" w:rsidP="00E277A6">
      <w:pPr>
        <w:jc w:val="both"/>
        <w:rPr>
          <w:rFonts w:cstheme="minorHAnsi"/>
          <w:b/>
        </w:rPr>
      </w:pPr>
      <w:r w:rsidRPr="00C9480F">
        <w:rPr>
          <w:rFonts w:cstheme="minorHAnsi"/>
          <w:b/>
        </w:rPr>
        <w:t>Caste wise distribution of population</w:t>
      </w:r>
    </w:p>
    <w:p w:rsidR="00E277A6" w:rsidRDefault="00E277A6" w:rsidP="006F1F0E">
      <w:pPr>
        <w:jc w:val="both"/>
        <w:rPr>
          <w:rFonts w:asciiTheme="majorHAnsi" w:hAnsiTheme="majorHAnsi" w:cstheme="majorHAnsi"/>
        </w:rPr>
      </w:pPr>
    </w:p>
    <w:p w:rsidR="00E277A6" w:rsidRPr="00E277A6" w:rsidRDefault="00E277A6" w:rsidP="003A48F3">
      <w:pPr>
        <w:spacing w:line="276" w:lineRule="auto"/>
        <w:jc w:val="both"/>
        <w:rPr>
          <w:rFonts w:cstheme="minorHAnsi"/>
          <w:sz w:val="22"/>
          <w:szCs w:val="22"/>
        </w:rPr>
      </w:pPr>
      <w:r w:rsidRPr="00E277A6">
        <w:rPr>
          <w:rFonts w:cstheme="minorHAnsi"/>
          <w:sz w:val="22"/>
          <w:szCs w:val="22"/>
        </w:rPr>
        <w:t xml:space="preserve">The caste system has played a very important role in the Indian society. It is an important part of our social structure. </w:t>
      </w:r>
      <w:proofErr w:type="spellStart"/>
      <w:r w:rsidRPr="00E277A6">
        <w:rPr>
          <w:rFonts w:cstheme="minorHAnsi"/>
          <w:sz w:val="22"/>
          <w:szCs w:val="22"/>
        </w:rPr>
        <w:t>Hailakandi</w:t>
      </w:r>
      <w:proofErr w:type="spellEnd"/>
      <w:r w:rsidRPr="00E277A6">
        <w:rPr>
          <w:rFonts w:cstheme="minorHAnsi"/>
          <w:sz w:val="22"/>
          <w:szCs w:val="22"/>
        </w:rPr>
        <w:t xml:space="preserve"> town is a multi-caste area. The main castes living in the town are Brahmin, </w:t>
      </w:r>
      <w:proofErr w:type="spellStart"/>
      <w:r w:rsidRPr="00E277A6">
        <w:rPr>
          <w:rFonts w:cstheme="minorHAnsi"/>
          <w:sz w:val="22"/>
          <w:szCs w:val="22"/>
        </w:rPr>
        <w:t>Kayastha</w:t>
      </w:r>
      <w:proofErr w:type="spellEnd"/>
      <w:r w:rsidRPr="00E277A6">
        <w:rPr>
          <w:rFonts w:cstheme="minorHAnsi"/>
          <w:sz w:val="22"/>
          <w:szCs w:val="22"/>
        </w:rPr>
        <w:t xml:space="preserve">, </w:t>
      </w:r>
      <w:proofErr w:type="spellStart"/>
      <w:r w:rsidRPr="00E277A6">
        <w:rPr>
          <w:rFonts w:cstheme="minorHAnsi"/>
          <w:sz w:val="22"/>
          <w:szCs w:val="22"/>
        </w:rPr>
        <w:t>khastriya</w:t>
      </w:r>
      <w:proofErr w:type="spellEnd"/>
      <w:r w:rsidR="00E36A79">
        <w:rPr>
          <w:rFonts w:cstheme="minorHAnsi"/>
          <w:sz w:val="22"/>
          <w:szCs w:val="22"/>
        </w:rPr>
        <w:t xml:space="preserve">, </w:t>
      </w:r>
      <w:proofErr w:type="spellStart"/>
      <w:r w:rsidR="00E36A79">
        <w:rPr>
          <w:rFonts w:cstheme="minorHAnsi"/>
          <w:sz w:val="22"/>
          <w:szCs w:val="22"/>
        </w:rPr>
        <w:t>jogi</w:t>
      </w:r>
      <w:proofErr w:type="spellEnd"/>
      <w:r w:rsidR="00E36A79">
        <w:rPr>
          <w:rFonts w:cstheme="minorHAnsi"/>
          <w:sz w:val="22"/>
          <w:szCs w:val="22"/>
        </w:rPr>
        <w:t xml:space="preserve">, </w:t>
      </w:r>
      <w:proofErr w:type="spellStart"/>
      <w:r w:rsidR="00E36A79">
        <w:rPr>
          <w:rFonts w:cstheme="minorHAnsi"/>
          <w:sz w:val="22"/>
          <w:szCs w:val="22"/>
        </w:rPr>
        <w:t>marwari</w:t>
      </w:r>
      <w:proofErr w:type="spellEnd"/>
      <w:r w:rsidR="00E36A79">
        <w:rPr>
          <w:rFonts w:cstheme="minorHAnsi"/>
          <w:sz w:val="22"/>
          <w:szCs w:val="22"/>
        </w:rPr>
        <w:t xml:space="preserve">, </w:t>
      </w:r>
      <w:proofErr w:type="spellStart"/>
      <w:r w:rsidR="00E36A79">
        <w:rPr>
          <w:rFonts w:cstheme="minorHAnsi"/>
          <w:sz w:val="22"/>
          <w:szCs w:val="22"/>
        </w:rPr>
        <w:t>kamar</w:t>
      </w:r>
      <w:proofErr w:type="spellEnd"/>
      <w:r w:rsidR="00E36A79">
        <w:rPr>
          <w:rFonts w:cstheme="minorHAnsi"/>
          <w:sz w:val="22"/>
          <w:szCs w:val="22"/>
        </w:rPr>
        <w:t xml:space="preserve">, </w:t>
      </w:r>
      <w:proofErr w:type="spellStart"/>
      <w:r w:rsidR="00E36A79">
        <w:rPr>
          <w:rFonts w:cstheme="minorHAnsi"/>
          <w:sz w:val="22"/>
          <w:szCs w:val="22"/>
        </w:rPr>
        <w:t>kumar</w:t>
      </w:r>
      <w:proofErr w:type="spellEnd"/>
      <w:r w:rsidR="00E36A79">
        <w:rPr>
          <w:rFonts w:cstheme="minorHAnsi"/>
          <w:sz w:val="22"/>
          <w:szCs w:val="22"/>
        </w:rPr>
        <w:t xml:space="preserve">, </w:t>
      </w:r>
      <w:proofErr w:type="spellStart"/>
      <w:r w:rsidR="00E36A79">
        <w:rPr>
          <w:rFonts w:cstheme="minorHAnsi"/>
          <w:sz w:val="22"/>
          <w:szCs w:val="22"/>
        </w:rPr>
        <w:t>teli</w:t>
      </w:r>
      <w:proofErr w:type="spellEnd"/>
      <w:r w:rsidR="00E36A79">
        <w:rPr>
          <w:rFonts w:cstheme="minorHAnsi"/>
          <w:sz w:val="22"/>
          <w:szCs w:val="22"/>
        </w:rPr>
        <w:t xml:space="preserve">, </w:t>
      </w:r>
      <w:proofErr w:type="spellStart"/>
      <w:r w:rsidR="00E36A79">
        <w:rPr>
          <w:rFonts w:cstheme="minorHAnsi"/>
          <w:sz w:val="22"/>
          <w:szCs w:val="22"/>
        </w:rPr>
        <w:t>b</w:t>
      </w:r>
      <w:r w:rsidRPr="00E277A6">
        <w:rPr>
          <w:rFonts w:cstheme="minorHAnsi"/>
          <w:sz w:val="22"/>
          <w:szCs w:val="22"/>
        </w:rPr>
        <w:t>arui</w:t>
      </w:r>
      <w:proofErr w:type="spellEnd"/>
      <w:r w:rsidRPr="00E277A6">
        <w:rPr>
          <w:rFonts w:cstheme="minorHAnsi"/>
          <w:sz w:val="22"/>
          <w:szCs w:val="22"/>
        </w:rPr>
        <w:t xml:space="preserve"> etc. There are other castes also but they are numerically negligible. These castes can be broadly divided into three categories, namely, the General castes, the Schedule Castes and the Schedule Tribes. The General castes traditionally occupy higher social status. In </w:t>
      </w:r>
      <w:proofErr w:type="spellStart"/>
      <w:r w:rsidRPr="00E277A6">
        <w:rPr>
          <w:rFonts w:cstheme="minorHAnsi"/>
          <w:sz w:val="22"/>
          <w:szCs w:val="22"/>
        </w:rPr>
        <w:t>Hailakandi</w:t>
      </w:r>
      <w:proofErr w:type="spellEnd"/>
      <w:r w:rsidRPr="00E277A6">
        <w:rPr>
          <w:rFonts w:cstheme="minorHAnsi"/>
          <w:sz w:val="22"/>
          <w:szCs w:val="22"/>
        </w:rPr>
        <w:t xml:space="preserve"> town, the General category of people is the dominant group. The reason is their numerical, social, political and economic strength. The Schedule Caste is the second dominant group with little numerical strength. The Scheduled Tribes has a very negligible proportion of population in the town.</w:t>
      </w:r>
    </w:p>
    <w:p w:rsidR="00E277A6" w:rsidRDefault="00E277A6" w:rsidP="00E277A6">
      <w:pPr>
        <w:jc w:val="both"/>
      </w:pPr>
    </w:p>
    <w:p w:rsidR="00E277A6" w:rsidRPr="00C9480F" w:rsidRDefault="00C9480F" w:rsidP="00E277A6">
      <w:pPr>
        <w:rPr>
          <w:rFonts w:cstheme="majorHAnsi"/>
          <w:b/>
          <w:i/>
          <w:sz w:val="20"/>
          <w:szCs w:val="20"/>
        </w:rPr>
      </w:pPr>
      <w:r w:rsidRPr="00C9480F">
        <w:rPr>
          <w:rFonts w:cstheme="majorHAnsi"/>
          <w:b/>
          <w:i/>
          <w:sz w:val="20"/>
          <w:szCs w:val="20"/>
        </w:rPr>
        <w:t>Table-3.5</w:t>
      </w:r>
      <w:r w:rsidR="00E277A6" w:rsidRPr="00C9480F">
        <w:rPr>
          <w:rFonts w:cstheme="majorHAnsi"/>
          <w:b/>
          <w:i/>
          <w:sz w:val="20"/>
          <w:szCs w:val="20"/>
        </w:rPr>
        <w:t xml:space="preserve">: Caste wise population distribution of </w:t>
      </w:r>
      <w:proofErr w:type="spellStart"/>
      <w:r w:rsidR="00E277A6" w:rsidRPr="00C9480F">
        <w:rPr>
          <w:rFonts w:cstheme="majorHAnsi"/>
          <w:b/>
          <w:i/>
          <w:sz w:val="20"/>
          <w:szCs w:val="20"/>
        </w:rPr>
        <w:t>Hailakandi</w:t>
      </w:r>
      <w:proofErr w:type="spellEnd"/>
      <w:r w:rsidR="00E277A6" w:rsidRPr="00C9480F">
        <w:rPr>
          <w:rFonts w:cstheme="majorHAnsi"/>
          <w:b/>
          <w:i/>
          <w:sz w:val="20"/>
          <w:szCs w:val="20"/>
        </w:rPr>
        <w:t xml:space="preserve"> town as per Census 2011 is shown below:</w:t>
      </w:r>
    </w:p>
    <w:p w:rsidR="00E277A6" w:rsidRPr="00C83A7F" w:rsidRDefault="00E277A6" w:rsidP="00E277A6">
      <w:pPr>
        <w:rPr>
          <w:rFonts w:asciiTheme="majorHAnsi" w:hAnsiTheme="majorHAnsi" w:cstheme="majorHAnsi"/>
          <w:b/>
          <w:sz w:val="22"/>
          <w:szCs w:val="22"/>
        </w:rPr>
      </w:pPr>
    </w:p>
    <w:tbl>
      <w:tblPr>
        <w:tblStyle w:val="TableGrid"/>
        <w:tblW w:w="0" w:type="auto"/>
        <w:tblInd w:w="108" w:type="dxa"/>
        <w:tblLook w:val="04A0" w:firstRow="1" w:lastRow="0" w:firstColumn="1" w:lastColumn="0" w:noHBand="0" w:noVBand="1"/>
      </w:tblPr>
      <w:tblGrid>
        <w:gridCol w:w="1734"/>
        <w:gridCol w:w="1860"/>
        <w:gridCol w:w="1839"/>
        <w:gridCol w:w="1847"/>
        <w:gridCol w:w="1848"/>
      </w:tblGrid>
      <w:tr w:rsidR="00E277A6" w:rsidRPr="00414AC9" w:rsidTr="002C4C88">
        <w:trPr>
          <w:trHeight w:val="512"/>
        </w:trPr>
        <w:tc>
          <w:tcPr>
            <w:tcW w:w="1807" w:type="dxa"/>
          </w:tcPr>
          <w:p w:rsidR="00E277A6" w:rsidRPr="00414AC9" w:rsidRDefault="00E277A6" w:rsidP="002C4C88">
            <w:pPr>
              <w:rPr>
                <w:b/>
                <w:sz w:val="22"/>
                <w:szCs w:val="22"/>
              </w:rPr>
            </w:pPr>
          </w:p>
        </w:tc>
        <w:tc>
          <w:tcPr>
            <w:tcW w:w="1915" w:type="dxa"/>
          </w:tcPr>
          <w:p w:rsidR="00E277A6" w:rsidRPr="00414AC9" w:rsidRDefault="00E277A6" w:rsidP="002C4C88">
            <w:pPr>
              <w:rPr>
                <w:b/>
                <w:sz w:val="22"/>
                <w:szCs w:val="22"/>
              </w:rPr>
            </w:pPr>
            <w:r w:rsidRPr="00414AC9">
              <w:rPr>
                <w:b/>
                <w:sz w:val="22"/>
                <w:szCs w:val="22"/>
              </w:rPr>
              <w:t>Total Population</w:t>
            </w:r>
          </w:p>
        </w:tc>
        <w:tc>
          <w:tcPr>
            <w:tcW w:w="1915" w:type="dxa"/>
          </w:tcPr>
          <w:p w:rsidR="00E277A6" w:rsidRPr="00414AC9" w:rsidRDefault="00E277A6" w:rsidP="002C4C88">
            <w:pPr>
              <w:rPr>
                <w:b/>
                <w:sz w:val="22"/>
                <w:szCs w:val="22"/>
              </w:rPr>
            </w:pPr>
            <w:r w:rsidRPr="00414AC9">
              <w:rPr>
                <w:b/>
                <w:sz w:val="22"/>
                <w:szCs w:val="22"/>
              </w:rPr>
              <w:t>General</w:t>
            </w:r>
          </w:p>
        </w:tc>
        <w:tc>
          <w:tcPr>
            <w:tcW w:w="1915" w:type="dxa"/>
          </w:tcPr>
          <w:p w:rsidR="00E277A6" w:rsidRPr="00414AC9" w:rsidRDefault="00E277A6" w:rsidP="002C4C88">
            <w:pPr>
              <w:rPr>
                <w:b/>
                <w:sz w:val="22"/>
                <w:szCs w:val="22"/>
              </w:rPr>
            </w:pPr>
            <w:r w:rsidRPr="00414AC9">
              <w:rPr>
                <w:b/>
                <w:sz w:val="22"/>
                <w:szCs w:val="22"/>
              </w:rPr>
              <w:t>Schedule Caste</w:t>
            </w:r>
          </w:p>
        </w:tc>
        <w:tc>
          <w:tcPr>
            <w:tcW w:w="1916" w:type="dxa"/>
          </w:tcPr>
          <w:p w:rsidR="00E277A6" w:rsidRPr="00414AC9" w:rsidRDefault="00E277A6" w:rsidP="002C4C88">
            <w:pPr>
              <w:rPr>
                <w:b/>
                <w:sz w:val="22"/>
                <w:szCs w:val="22"/>
              </w:rPr>
            </w:pPr>
            <w:r w:rsidRPr="00414AC9">
              <w:rPr>
                <w:b/>
                <w:sz w:val="22"/>
                <w:szCs w:val="22"/>
              </w:rPr>
              <w:t>Schedule Tribe</w:t>
            </w:r>
          </w:p>
        </w:tc>
      </w:tr>
      <w:tr w:rsidR="00E277A6" w:rsidRPr="00414AC9" w:rsidTr="002C4C88">
        <w:tc>
          <w:tcPr>
            <w:tcW w:w="1807" w:type="dxa"/>
          </w:tcPr>
          <w:p w:rsidR="00E277A6" w:rsidRPr="00414AC9" w:rsidRDefault="00E277A6" w:rsidP="002C4C88">
            <w:pPr>
              <w:rPr>
                <w:b/>
                <w:sz w:val="22"/>
                <w:szCs w:val="22"/>
              </w:rPr>
            </w:pPr>
            <w:r w:rsidRPr="00414AC9">
              <w:rPr>
                <w:b/>
                <w:sz w:val="22"/>
                <w:szCs w:val="22"/>
              </w:rPr>
              <w:t>Total</w:t>
            </w:r>
          </w:p>
        </w:tc>
        <w:tc>
          <w:tcPr>
            <w:tcW w:w="1915" w:type="dxa"/>
          </w:tcPr>
          <w:p w:rsidR="00E277A6" w:rsidRPr="00414AC9" w:rsidRDefault="00E277A6" w:rsidP="002C4C88">
            <w:pPr>
              <w:rPr>
                <w:sz w:val="22"/>
                <w:szCs w:val="22"/>
              </w:rPr>
            </w:pPr>
            <w:r w:rsidRPr="00414AC9">
              <w:rPr>
                <w:sz w:val="22"/>
                <w:szCs w:val="22"/>
              </w:rPr>
              <w:t>33637</w:t>
            </w:r>
          </w:p>
        </w:tc>
        <w:tc>
          <w:tcPr>
            <w:tcW w:w="1915" w:type="dxa"/>
          </w:tcPr>
          <w:p w:rsidR="00E277A6" w:rsidRPr="00414AC9" w:rsidRDefault="00E277A6" w:rsidP="002C4C88">
            <w:pPr>
              <w:rPr>
                <w:sz w:val="22"/>
                <w:szCs w:val="22"/>
              </w:rPr>
            </w:pPr>
            <w:r w:rsidRPr="00414AC9">
              <w:rPr>
                <w:sz w:val="22"/>
                <w:szCs w:val="22"/>
              </w:rPr>
              <w:t>30794</w:t>
            </w:r>
          </w:p>
        </w:tc>
        <w:tc>
          <w:tcPr>
            <w:tcW w:w="1915" w:type="dxa"/>
          </w:tcPr>
          <w:p w:rsidR="00E277A6" w:rsidRPr="00414AC9" w:rsidRDefault="00E277A6" w:rsidP="002C4C88">
            <w:pPr>
              <w:rPr>
                <w:sz w:val="22"/>
                <w:szCs w:val="22"/>
              </w:rPr>
            </w:pPr>
            <w:r w:rsidRPr="00414AC9">
              <w:rPr>
                <w:sz w:val="22"/>
                <w:szCs w:val="22"/>
              </w:rPr>
              <w:t>2796</w:t>
            </w:r>
          </w:p>
        </w:tc>
        <w:tc>
          <w:tcPr>
            <w:tcW w:w="1916" w:type="dxa"/>
          </w:tcPr>
          <w:p w:rsidR="00E277A6" w:rsidRPr="00414AC9" w:rsidRDefault="00E277A6" w:rsidP="002C4C88">
            <w:pPr>
              <w:rPr>
                <w:sz w:val="22"/>
                <w:szCs w:val="22"/>
              </w:rPr>
            </w:pPr>
            <w:r w:rsidRPr="00414AC9">
              <w:rPr>
                <w:sz w:val="22"/>
                <w:szCs w:val="22"/>
              </w:rPr>
              <w:t>47</w:t>
            </w:r>
          </w:p>
        </w:tc>
      </w:tr>
      <w:tr w:rsidR="00E277A6" w:rsidRPr="00414AC9" w:rsidTr="002C4C88">
        <w:tc>
          <w:tcPr>
            <w:tcW w:w="1807" w:type="dxa"/>
          </w:tcPr>
          <w:p w:rsidR="00E277A6" w:rsidRPr="00414AC9" w:rsidRDefault="00E277A6" w:rsidP="002C4C88">
            <w:pPr>
              <w:rPr>
                <w:b/>
                <w:sz w:val="22"/>
                <w:szCs w:val="22"/>
              </w:rPr>
            </w:pPr>
            <w:r w:rsidRPr="00414AC9">
              <w:rPr>
                <w:b/>
                <w:sz w:val="22"/>
                <w:szCs w:val="22"/>
              </w:rPr>
              <w:t>Male</w:t>
            </w:r>
          </w:p>
        </w:tc>
        <w:tc>
          <w:tcPr>
            <w:tcW w:w="1915" w:type="dxa"/>
          </w:tcPr>
          <w:p w:rsidR="00E277A6" w:rsidRPr="00414AC9" w:rsidRDefault="00E277A6" w:rsidP="002C4C88">
            <w:pPr>
              <w:rPr>
                <w:sz w:val="22"/>
                <w:szCs w:val="22"/>
              </w:rPr>
            </w:pPr>
            <w:r w:rsidRPr="00414AC9">
              <w:rPr>
                <w:sz w:val="22"/>
                <w:szCs w:val="22"/>
              </w:rPr>
              <w:t>16843</w:t>
            </w:r>
          </w:p>
        </w:tc>
        <w:tc>
          <w:tcPr>
            <w:tcW w:w="1915" w:type="dxa"/>
          </w:tcPr>
          <w:p w:rsidR="00E277A6" w:rsidRPr="00414AC9" w:rsidRDefault="00E277A6" w:rsidP="002C4C88">
            <w:pPr>
              <w:rPr>
                <w:sz w:val="22"/>
                <w:szCs w:val="22"/>
              </w:rPr>
            </w:pPr>
            <w:r w:rsidRPr="00414AC9">
              <w:rPr>
                <w:sz w:val="22"/>
                <w:szCs w:val="22"/>
              </w:rPr>
              <w:t>15445</w:t>
            </w:r>
          </w:p>
        </w:tc>
        <w:tc>
          <w:tcPr>
            <w:tcW w:w="1915" w:type="dxa"/>
          </w:tcPr>
          <w:p w:rsidR="00E277A6" w:rsidRPr="00414AC9" w:rsidRDefault="00E277A6" w:rsidP="002C4C88">
            <w:pPr>
              <w:rPr>
                <w:sz w:val="22"/>
                <w:szCs w:val="22"/>
              </w:rPr>
            </w:pPr>
            <w:r w:rsidRPr="00414AC9">
              <w:rPr>
                <w:sz w:val="22"/>
                <w:szCs w:val="22"/>
              </w:rPr>
              <w:t>1375</w:t>
            </w:r>
          </w:p>
        </w:tc>
        <w:tc>
          <w:tcPr>
            <w:tcW w:w="1916" w:type="dxa"/>
          </w:tcPr>
          <w:p w:rsidR="00E277A6" w:rsidRPr="00414AC9" w:rsidRDefault="00E277A6" w:rsidP="002C4C88">
            <w:pPr>
              <w:rPr>
                <w:sz w:val="22"/>
                <w:szCs w:val="22"/>
              </w:rPr>
            </w:pPr>
            <w:r w:rsidRPr="00414AC9">
              <w:rPr>
                <w:sz w:val="22"/>
                <w:szCs w:val="22"/>
              </w:rPr>
              <w:t>23</w:t>
            </w:r>
          </w:p>
        </w:tc>
      </w:tr>
      <w:tr w:rsidR="00E277A6" w:rsidRPr="00414AC9" w:rsidTr="002C4C88">
        <w:tc>
          <w:tcPr>
            <w:tcW w:w="1807" w:type="dxa"/>
          </w:tcPr>
          <w:p w:rsidR="00E277A6" w:rsidRPr="00414AC9" w:rsidRDefault="00E277A6" w:rsidP="002C4C88">
            <w:pPr>
              <w:rPr>
                <w:b/>
                <w:sz w:val="22"/>
                <w:szCs w:val="22"/>
              </w:rPr>
            </w:pPr>
            <w:r w:rsidRPr="00414AC9">
              <w:rPr>
                <w:b/>
                <w:sz w:val="22"/>
                <w:szCs w:val="22"/>
              </w:rPr>
              <w:t>Female</w:t>
            </w:r>
          </w:p>
        </w:tc>
        <w:tc>
          <w:tcPr>
            <w:tcW w:w="1915" w:type="dxa"/>
          </w:tcPr>
          <w:p w:rsidR="00E277A6" w:rsidRPr="00414AC9" w:rsidRDefault="00E277A6" w:rsidP="002C4C88">
            <w:pPr>
              <w:rPr>
                <w:sz w:val="22"/>
                <w:szCs w:val="22"/>
              </w:rPr>
            </w:pPr>
            <w:r w:rsidRPr="00414AC9">
              <w:rPr>
                <w:sz w:val="22"/>
                <w:szCs w:val="22"/>
              </w:rPr>
              <w:t>16794</w:t>
            </w:r>
          </w:p>
        </w:tc>
        <w:tc>
          <w:tcPr>
            <w:tcW w:w="1915" w:type="dxa"/>
          </w:tcPr>
          <w:p w:rsidR="00E277A6" w:rsidRPr="00414AC9" w:rsidRDefault="00E277A6" w:rsidP="002C4C88">
            <w:pPr>
              <w:rPr>
                <w:sz w:val="22"/>
                <w:szCs w:val="22"/>
              </w:rPr>
            </w:pPr>
            <w:r w:rsidRPr="00414AC9">
              <w:rPr>
                <w:sz w:val="22"/>
                <w:szCs w:val="22"/>
              </w:rPr>
              <w:t>15349</w:t>
            </w:r>
          </w:p>
        </w:tc>
        <w:tc>
          <w:tcPr>
            <w:tcW w:w="1915" w:type="dxa"/>
          </w:tcPr>
          <w:p w:rsidR="00E277A6" w:rsidRPr="00414AC9" w:rsidRDefault="00E277A6" w:rsidP="002C4C88">
            <w:pPr>
              <w:rPr>
                <w:sz w:val="22"/>
                <w:szCs w:val="22"/>
              </w:rPr>
            </w:pPr>
            <w:r w:rsidRPr="00414AC9">
              <w:rPr>
                <w:sz w:val="22"/>
                <w:szCs w:val="22"/>
              </w:rPr>
              <w:t>1421</w:t>
            </w:r>
          </w:p>
        </w:tc>
        <w:tc>
          <w:tcPr>
            <w:tcW w:w="1916" w:type="dxa"/>
          </w:tcPr>
          <w:p w:rsidR="00E277A6" w:rsidRPr="00414AC9" w:rsidRDefault="00E277A6" w:rsidP="002C4C88">
            <w:pPr>
              <w:rPr>
                <w:sz w:val="22"/>
                <w:szCs w:val="22"/>
              </w:rPr>
            </w:pPr>
            <w:r w:rsidRPr="00414AC9">
              <w:rPr>
                <w:sz w:val="22"/>
                <w:szCs w:val="22"/>
              </w:rPr>
              <w:t>24</w:t>
            </w:r>
          </w:p>
        </w:tc>
      </w:tr>
    </w:tbl>
    <w:p w:rsidR="00E277A6" w:rsidRDefault="00E277A6" w:rsidP="006F1F0E">
      <w:pPr>
        <w:jc w:val="both"/>
        <w:rPr>
          <w:rFonts w:asciiTheme="majorHAnsi" w:hAnsiTheme="majorHAnsi" w:cstheme="majorHAnsi"/>
        </w:rPr>
      </w:pPr>
    </w:p>
    <w:p w:rsidR="00B11A30" w:rsidRDefault="00B11A30" w:rsidP="00E277A6">
      <w:pPr>
        <w:spacing w:line="276" w:lineRule="auto"/>
        <w:jc w:val="both"/>
        <w:rPr>
          <w:rFonts w:cstheme="minorHAnsi"/>
          <w:b/>
        </w:rPr>
      </w:pPr>
    </w:p>
    <w:p w:rsidR="00B11A30" w:rsidRDefault="00B11A30" w:rsidP="00E277A6">
      <w:pPr>
        <w:spacing w:line="276" w:lineRule="auto"/>
        <w:jc w:val="both"/>
        <w:rPr>
          <w:rFonts w:cstheme="minorHAnsi"/>
          <w:b/>
        </w:rPr>
      </w:pPr>
    </w:p>
    <w:p w:rsidR="00B11A30" w:rsidRDefault="00B11A30" w:rsidP="00E277A6">
      <w:pPr>
        <w:spacing w:line="276" w:lineRule="auto"/>
        <w:jc w:val="both"/>
        <w:rPr>
          <w:rFonts w:cstheme="minorHAnsi"/>
          <w:b/>
        </w:rPr>
      </w:pPr>
    </w:p>
    <w:p w:rsidR="00B11A30" w:rsidRDefault="00E277A6" w:rsidP="00414AC9">
      <w:pPr>
        <w:spacing w:line="276" w:lineRule="auto"/>
        <w:jc w:val="both"/>
        <w:rPr>
          <w:rFonts w:cstheme="minorHAnsi"/>
          <w:b/>
        </w:rPr>
      </w:pPr>
      <w:r w:rsidRPr="00C9480F">
        <w:rPr>
          <w:rFonts w:cstheme="minorHAnsi"/>
          <w:b/>
        </w:rPr>
        <w:lastRenderedPageBreak/>
        <w:t>Religion wise distribution of population</w:t>
      </w:r>
    </w:p>
    <w:p w:rsidR="00B11A30" w:rsidRDefault="00B11A30" w:rsidP="00414AC9">
      <w:pPr>
        <w:spacing w:line="276" w:lineRule="auto"/>
        <w:jc w:val="both"/>
        <w:rPr>
          <w:rFonts w:cstheme="minorHAnsi"/>
          <w:b/>
        </w:rPr>
      </w:pPr>
    </w:p>
    <w:p w:rsidR="00E277A6" w:rsidRPr="00B11A30" w:rsidRDefault="00E277A6" w:rsidP="00414AC9">
      <w:pPr>
        <w:spacing w:line="276" w:lineRule="auto"/>
        <w:jc w:val="both"/>
        <w:rPr>
          <w:rFonts w:cstheme="minorHAnsi"/>
          <w:b/>
        </w:rPr>
      </w:pPr>
      <w:proofErr w:type="spellStart"/>
      <w:r w:rsidRPr="00E277A6">
        <w:rPr>
          <w:rFonts w:cstheme="minorHAnsi"/>
          <w:sz w:val="22"/>
          <w:szCs w:val="22"/>
        </w:rPr>
        <w:t>Hailakandi</w:t>
      </w:r>
      <w:proofErr w:type="spellEnd"/>
      <w:r w:rsidRPr="00E277A6">
        <w:rPr>
          <w:rFonts w:cstheme="minorHAnsi"/>
          <w:sz w:val="22"/>
          <w:szCs w:val="22"/>
        </w:rPr>
        <w:t xml:space="preserve"> is the </w:t>
      </w:r>
      <w:proofErr w:type="spellStart"/>
      <w:r w:rsidRPr="00E277A6">
        <w:rPr>
          <w:rFonts w:cstheme="minorHAnsi"/>
          <w:sz w:val="22"/>
          <w:szCs w:val="22"/>
        </w:rPr>
        <w:t>centre</w:t>
      </w:r>
      <w:proofErr w:type="spellEnd"/>
      <w:r w:rsidRPr="00E277A6">
        <w:rPr>
          <w:rFonts w:cstheme="minorHAnsi"/>
          <w:sz w:val="22"/>
          <w:szCs w:val="22"/>
        </w:rPr>
        <w:t xml:space="preserve"> of various Indian religions especially Hinduism and Islam. The main religions followed by the people are Hinduism, Islam, and Christianity. </w:t>
      </w:r>
      <w:r w:rsidRPr="00E277A6">
        <w:rPr>
          <w:rFonts w:cstheme="minorHAnsi"/>
          <w:sz w:val="22"/>
          <w:szCs w:val="22"/>
          <w:shd w:val="clear" w:color="auto" w:fill="FFFFFF"/>
        </w:rPr>
        <w:t>Hindus contribute 67% of the total population and are the largest religious community in the city followed by Muslims which contribute 32% of the total population.</w:t>
      </w:r>
    </w:p>
    <w:p w:rsidR="00E277A6" w:rsidRDefault="00E277A6" w:rsidP="00E277A6">
      <w:pPr>
        <w:rPr>
          <w:rFonts w:asciiTheme="majorHAnsi" w:hAnsiTheme="majorHAnsi" w:cstheme="majorHAnsi"/>
          <w:b/>
          <w:sz w:val="22"/>
          <w:szCs w:val="22"/>
        </w:rPr>
      </w:pPr>
    </w:p>
    <w:p w:rsidR="00E277A6" w:rsidRPr="00C9480F" w:rsidRDefault="00C9480F" w:rsidP="00E277A6">
      <w:pPr>
        <w:rPr>
          <w:rFonts w:cstheme="majorHAnsi"/>
          <w:b/>
          <w:i/>
          <w:sz w:val="20"/>
          <w:szCs w:val="20"/>
        </w:rPr>
      </w:pPr>
      <w:r w:rsidRPr="00C9480F">
        <w:rPr>
          <w:rFonts w:cstheme="majorHAnsi"/>
          <w:b/>
          <w:i/>
          <w:sz w:val="20"/>
          <w:szCs w:val="20"/>
        </w:rPr>
        <w:t>Table-3.6</w:t>
      </w:r>
      <w:r w:rsidR="00E277A6" w:rsidRPr="00C9480F">
        <w:rPr>
          <w:rFonts w:cstheme="majorHAnsi"/>
          <w:b/>
          <w:i/>
          <w:sz w:val="20"/>
          <w:szCs w:val="20"/>
        </w:rPr>
        <w:t xml:space="preserve">: Religion wise population distribution of </w:t>
      </w:r>
      <w:proofErr w:type="spellStart"/>
      <w:r w:rsidR="00E277A6" w:rsidRPr="00C9480F">
        <w:rPr>
          <w:rFonts w:cstheme="majorHAnsi"/>
          <w:b/>
          <w:i/>
          <w:sz w:val="20"/>
          <w:szCs w:val="20"/>
        </w:rPr>
        <w:t>Hailakandi</w:t>
      </w:r>
      <w:proofErr w:type="spellEnd"/>
      <w:r w:rsidR="00E277A6" w:rsidRPr="00C9480F">
        <w:rPr>
          <w:rFonts w:cstheme="majorHAnsi"/>
          <w:b/>
          <w:i/>
          <w:sz w:val="20"/>
          <w:szCs w:val="20"/>
        </w:rPr>
        <w:t xml:space="preserve"> town as per Census 2011 is shown below:</w:t>
      </w:r>
    </w:p>
    <w:p w:rsidR="00E277A6" w:rsidRPr="00C83A7F" w:rsidRDefault="00E277A6" w:rsidP="00E277A6">
      <w:pPr>
        <w:rPr>
          <w:rFonts w:asciiTheme="majorHAnsi" w:hAnsiTheme="majorHAnsi" w:cstheme="majorHAnsi"/>
          <w:b/>
          <w:sz w:val="22"/>
          <w:szCs w:val="22"/>
        </w:rPr>
      </w:pPr>
    </w:p>
    <w:tbl>
      <w:tblPr>
        <w:tblStyle w:val="TableGrid"/>
        <w:tblW w:w="0" w:type="auto"/>
        <w:tblInd w:w="108" w:type="dxa"/>
        <w:tblLayout w:type="fixed"/>
        <w:tblLook w:val="04A0" w:firstRow="1" w:lastRow="0" w:firstColumn="1" w:lastColumn="0" w:noHBand="0" w:noVBand="1"/>
      </w:tblPr>
      <w:tblGrid>
        <w:gridCol w:w="1260"/>
        <w:gridCol w:w="990"/>
        <w:gridCol w:w="990"/>
        <w:gridCol w:w="1080"/>
        <w:gridCol w:w="1350"/>
        <w:gridCol w:w="1080"/>
        <w:gridCol w:w="1350"/>
        <w:gridCol w:w="1350"/>
      </w:tblGrid>
      <w:tr w:rsidR="00E277A6" w:rsidTr="002C4C88">
        <w:trPr>
          <w:trHeight w:val="674"/>
        </w:trPr>
        <w:tc>
          <w:tcPr>
            <w:tcW w:w="1260" w:type="dxa"/>
          </w:tcPr>
          <w:p w:rsidR="00E277A6" w:rsidRPr="00B11A30" w:rsidRDefault="00E277A6" w:rsidP="002C4C88">
            <w:pPr>
              <w:rPr>
                <w:sz w:val="22"/>
                <w:szCs w:val="22"/>
              </w:rPr>
            </w:pPr>
          </w:p>
        </w:tc>
        <w:tc>
          <w:tcPr>
            <w:tcW w:w="990" w:type="dxa"/>
          </w:tcPr>
          <w:p w:rsidR="00E277A6" w:rsidRPr="00B11A30" w:rsidRDefault="00E277A6" w:rsidP="002C4C88">
            <w:pPr>
              <w:rPr>
                <w:b/>
                <w:sz w:val="22"/>
                <w:szCs w:val="22"/>
              </w:rPr>
            </w:pPr>
            <w:r w:rsidRPr="00B11A30">
              <w:rPr>
                <w:b/>
                <w:sz w:val="22"/>
                <w:szCs w:val="22"/>
              </w:rPr>
              <w:t>Total</w:t>
            </w:r>
          </w:p>
        </w:tc>
        <w:tc>
          <w:tcPr>
            <w:tcW w:w="990" w:type="dxa"/>
          </w:tcPr>
          <w:p w:rsidR="00E277A6" w:rsidRPr="00B11A30" w:rsidRDefault="00E277A6" w:rsidP="002C4C88">
            <w:pPr>
              <w:rPr>
                <w:b/>
                <w:sz w:val="22"/>
                <w:szCs w:val="22"/>
              </w:rPr>
            </w:pPr>
            <w:r w:rsidRPr="00B11A30">
              <w:rPr>
                <w:b/>
                <w:sz w:val="22"/>
                <w:szCs w:val="22"/>
              </w:rPr>
              <w:t>Hindu</w:t>
            </w:r>
          </w:p>
        </w:tc>
        <w:tc>
          <w:tcPr>
            <w:tcW w:w="1080" w:type="dxa"/>
          </w:tcPr>
          <w:p w:rsidR="00E277A6" w:rsidRPr="00B11A30" w:rsidRDefault="00E277A6" w:rsidP="002C4C88">
            <w:pPr>
              <w:rPr>
                <w:b/>
                <w:sz w:val="22"/>
                <w:szCs w:val="22"/>
              </w:rPr>
            </w:pPr>
            <w:r w:rsidRPr="00B11A30">
              <w:rPr>
                <w:b/>
                <w:sz w:val="22"/>
                <w:szCs w:val="22"/>
              </w:rPr>
              <w:t>Muslim</w:t>
            </w:r>
          </w:p>
        </w:tc>
        <w:tc>
          <w:tcPr>
            <w:tcW w:w="1350" w:type="dxa"/>
          </w:tcPr>
          <w:p w:rsidR="00E277A6" w:rsidRPr="00B11A30" w:rsidRDefault="00E277A6" w:rsidP="002C4C88">
            <w:pPr>
              <w:rPr>
                <w:b/>
                <w:sz w:val="22"/>
                <w:szCs w:val="22"/>
              </w:rPr>
            </w:pPr>
            <w:r w:rsidRPr="00B11A30">
              <w:rPr>
                <w:b/>
                <w:sz w:val="22"/>
                <w:szCs w:val="22"/>
                <w:shd w:val="clear" w:color="auto" w:fill="FFFFFF"/>
              </w:rPr>
              <w:t>Christian</w:t>
            </w:r>
          </w:p>
        </w:tc>
        <w:tc>
          <w:tcPr>
            <w:tcW w:w="1080" w:type="dxa"/>
          </w:tcPr>
          <w:p w:rsidR="00E277A6" w:rsidRPr="00B11A30" w:rsidRDefault="00E277A6" w:rsidP="002C4C88">
            <w:pPr>
              <w:rPr>
                <w:b/>
                <w:sz w:val="22"/>
                <w:szCs w:val="22"/>
              </w:rPr>
            </w:pPr>
            <w:r w:rsidRPr="00B11A30">
              <w:rPr>
                <w:b/>
                <w:sz w:val="22"/>
                <w:szCs w:val="22"/>
              </w:rPr>
              <w:t>Sikh</w:t>
            </w:r>
          </w:p>
        </w:tc>
        <w:tc>
          <w:tcPr>
            <w:tcW w:w="1350" w:type="dxa"/>
          </w:tcPr>
          <w:p w:rsidR="00E277A6" w:rsidRPr="00B11A30" w:rsidRDefault="00E277A6" w:rsidP="002C4C88">
            <w:pPr>
              <w:rPr>
                <w:b/>
                <w:sz w:val="22"/>
                <w:szCs w:val="22"/>
              </w:rPr>
            </w:pPr>
            <w:r w:rsidRPr="00B11A30">
              <w:rPr>
                <w:b/>
                <w:sz w:val="22"/>
                <w:szCs w:val="22"/>
              </w:rPr>
              <w:t>Buddhist</w:t>
            </w:r>
          </w:p>
        </w:tc>
        <w:tc>
          <w:tcPr>
            <w:tcW w:w="1350" w:type="dxa"/>
          </w:tcPr>
          <w:p w:rsidR="00E277A6" w:rsidRPr="00B11A30" w:rsidRDefault="00E277A6" w:rsidP="002C4C88">
            <w:pPr>
              <w:rPr>
                <w:b/>
                <w:sz w:val="22"/>
                <w:szCs w:val="22"/>
              </w:rPr>
            </w:pPr>
            <w:r w:rsidRPr="00B11A30">
              <w:rPr>
                <w:b/>
                <w:sz w:val="22"/>
                <w:szCs w:val="22"/>
              </w:rPr>
              <w:t>Others</w:t>
            </w:r>
          </w:p>
        </w:tc>
      </w:tr>
      <w:tr w:rsidR="00E277A6" w:rsidTr="002C4C88">
        <w:trPr>
          <w:trHeight w:val="395"/>
        </w:trPr>
        <w:tc>
          <w:tcPr>
            <w:tcW w:w="1260" w:type="dxa"/>
          </w:tcPr>
          <w:p w:rsidR="00E277A6" w:rsidRPr="00B11A30" w:rsidRDefault="00E277A6" w:rsidP="002C4C88">
            <w:pPr>
              <w:rPr>
                <w:b/>
                <w:sz w:val="22"/>
                <w:szCs w:val="22"/>
              </w:rPr>
            </w:pPr>
            <w:r w:rsidRPr="00B11A30">
              <w:rPr>
                <w:b/>
                <w:sz w:val="22"/>
                <w:szCs w:val="22"/>
              </w:rPr>
              <w:t>Total</w:t>
            </w:r>
          </w:p>
        </w:tc>
        <w:tc>
          <w:tcPr>
            <w:tcW w:w="990" w:type="dxa"/>
          </w:tcPr>
          <w:p w:rsidR="00E277A6" w:rsidRPr="00B11A30" w:rsidRDefault="00E277A6" w:rsidP="002C4C88">
            <w:pPr>
              <w:rPr>
                <w:sz w:val="22"/>
                <w:szCs w:val="22"/>
              </w:rPr>
            </w:pPr>
            <w:r w:rsidRPr="00B11A30">
              <w:rPr>
                <w:sz w:val="22"/>
                <w:szCs w:val="22"/>
              </w:rPr>
              <w:t>33637</w:t>
            </w:r>
          </w:p>
        </w:tc>
        <w:tc>
          <w:tcPr>
            <w:tcW w:w="990" w:type="dxa"/>
          </w:tcPr>
          <w:p w:rsidR="00E277A6" w:rsidRPr="00B11A30" w:rsidRDefault="00E277A6" w:rsidP="002C4C88">
            <w:pPr>
              <w:rPr>
                <w:sz w:val="22"/>
                <w:szCs w:val="22"/>
              </w:rPr>
            </w:pPr>
            <w:r w:rsidRPr="00B11A30">
              <w:rPr>
                <w:sz w:val="22"/>
                <w:szCs w:val="22"/>
              </w:rPr>
              <w:t>22625</w:t>
            </w:r>
          </w:p>
        </w:tc>
        <w:tc>
          <w:tcPr>
            <w:tcW w:w="1080" w:type="dxa"/>
          </w:tcPr>
          <w:p w:rsidR="00E277A6" w:rsidRPr="00B11A30" w:rsidRDefault="00E277A6" w:rsidP="002C4C88">
            <w:pPr>
              <w:rPr>
                <w:sz w:val="22"/>
                <w:szCs w:val="22"/>
              </w:rPr>
            </w:pPr>
            <w:r w:rsidRPr="00B11A30">
              <w:rPr>
                <w:sz w:val="22"/>
                <w:szCs w:val="22"/>
              </w:rPr>
              <w:t>10687</w:t>
            </w:r>
          </w:p>
        </w:tc>
        <w:tc>
          <w:tcPr>
            <w:tcW w:w="1350" w:type="dxa"/>
          </w:tcPr>
          <w:p w:rsidR="00E277A6" w:rsidRPr="00B11A30" w:rsidRDefault="00E277A6" w:rsidP="002C4C88">
            <w:pPr>
              <w:rPr>
                <w:sz w:val="22"/>
                <w:szCs w:val="22"/>
              </w:rPr>
            </w:pPr>
            <w:r w:rsidRPr="00B11A30">
              <w:rPr>
                <w:sz w:val="22"/>
                <w:szCs w:val="22"/>
              </w:rPr>
              <w:t>76</w:t>
            </w:r>
          </w:p>
        </w:tc>
        <w:tc>
          <w:tcPr>
            <w:tcW w:w="1080" w:type="dxa"/>
          </w:tcPr>
          <w:p w:rsidR="00E277A6" w:rsidRPr="00B11A30" w:rsidRDefault="00E277A6" w:rsidP="002C4C88">
            <w:pPr>
              <w:rPr>
                <w:sz w:val="22"/>
                <w:szCs w:val="22"/>
              </w:rPr>
            </w:pPr>
            <w:r w:rsidRPr="00B11A30">
              <w:rPr>
                <w:sz w:val="22"/>
                <w:szCs w:val="22"/>
              </w:rPr>
              <w:t>10</w:t>
            </w:r>
          </w:p>
        </w:tc>
        <w:tc>
          <w:tcPr>
            <w:tcW w:w="1350" w:type="dxa"/>
          </w:tcPr>
          <w:p w:rsidR="00E277A6" w:rsidRPr="00B11A30" w:rsidRDefault="00E277A6" w:rsidP="002C4C88">
            <w:pPr>
              <w:rPr>
                <w:sz w:val="22"/>
                <w:szCs w:val="22"/>
              </w:rPr>
            </w:pPr>
            <w:r w:rsidRPr="00B11A30">
              <w:rPr>
                <w:sz w:val="22"/>
                <w:szCs w:val="22"/>
              </w:rPr>
              <w:t>2</w:t>
            </w:r>
          </w:p>
        </w:tc>
        <w:tc>
          <w:tcPr>
            <w:tcW w:w="1350" w:type="dxa"/>
          </w:tcPr>
          <w:p w:rsidR="00E277A6" w:rsidRPr="00B11A30" w:rsidRDefault="00E277A6" w:rsidP="002C4C88">
            <w:pPr>
              <w:rPr>
                <w:sz w:val="22"/>
                <w:szCs w:val="22"/>
              </w:rPr>
            </w:pPr>
            <w:r w:rsidRPr="00B11A30">
              <w:rPr>
                <w:sz w:val="22"/>
                <w:szCs w:val="22"/>
              </w:rPr>
              <w:t>237</w:t>
            </w:r>
          </w:p>
        </w:tc>
      </w:tr>
      <w:tr w:rsidR="00E277A6" w:rsidTr="002C4C88">
        <w:trPr>
          <w:trHeight w:val="440"/>
        </w:trPr>
        <w:tc>
          <w:tcPr>
            <w:tcW w:w="1260" w:type="dxa"/>
          </w:tcPr>
          <w:p w:rsidR="00E277A6" w:rsidRPr="00B11A30" w:rsidRDefault="00E277A6" w:rsidP="002C4C88">
            <w:pPr>
              <w:rPr>
                <w:b/>
                <w:sz w:val="22"/>
                <w:szCs w:val="22"/>
              </w:rPr>
            </w:pPr>
            <w:r w:rsidRPr="00B11A30">
              <w:rPr>
                <w:b/>
                <w:sz w:val="22"/>
                <w:szCs w:val="22"/>
              </w:rPr>
              <w:t>Male</w:t>
            </w:r>
          </w:p>
        </w:tc>
        <w:tc>
          <w:tcPr>
            <w:tcW w:w="990" w:type="dxa"/>
          </w:tcPr>
          <w:p w:rsidR="00E277A6" w:rsidRPr="00B11A30" w:rsidRDefault="00E277A6" w:rsidP="002C4C88">
            <w:pPr>
              <w:rPr>
                <w:sz w:val="22"/>
                <w:szCs w:val="22"/>
              </w:rPr>
            </w:pPr>
            <w:r w:rsidRPr="00B11A30">
              <w:rPr>
                <w:sz w:val="22"/>
                <w:szCs w:val="22"/>
              </w:rPr>
              <w:t>16843</w:t>
            </w:r>
          </w:p>
        </w:tc>
        <w:tc>
          <w:tcPr>
            <w:tcW w:w="990" w:type="dxa"/>
          </w:tcPr>
          <w:p w:rsidR="00E277A6" w:rsidRPr="00B11A30" w:rsidRDefault="00E277A6" w:rsidP="002C4C88">
            <w:pPr>
              <w:rPr>
                <w:sz w:val="22"/>
                <w:szCs w:val="22"/>
              </w:rPr>
            </w:pPr>
            <w:r w:rsidRPr="00B11A30">
              <w:rPr>
                <w:sz w:val="22"/>
                <w:szCs w:val="22"/>
              </w:rPr>
              <w:t>11211</w:t>
            </w:r>
          </w:p>
        </w:tc>
        <w:tc>
          <w:tcPr>
            <w:tcW w:w="1080" w:type="dxa"/>
          </w:tcPr>
          <w:p w:rsidR="00E277A6" w:rsidRPr="00B11A30" w:rsidRDefault="00E277A6" w:rsidP="002C4C88">
            <w:pPr>
              <w:rPr>
                <w:sz w:val="22"/>
                <w:szCs w:val="22"/>
              </w:rPr>
            </w:pPr>
            <w:r w:rsidRPr="00B11A30">
              <w:rPr>
                <w:sz w:val="22"/>
                <w:szCs w:val="22"/>
              </w:rPr>
              <w:t>5483</w:t>
            </w:r>
          </w:p>
        </w:tc>
        <w:tc>
          <w:tcPr>
            <w:tcW w:w="1350" w:type="dxa"/>
          </w:tcPr>
          <w:p w:rsidR="00E277A6" w:rsidRPr="00B11A30" w:rsidRDefault="00E277A6" w:rsidP="002C4C88">
            <w:pPr>
              <w:rPr>
                <w:sz w:val="22"/>
                <w:szCs w:val="22"/>
              </w:rPr>
            </w:pPr>
            <w:r w:rsidRPr="00B11A30">
              <w:rPr>
                <w:sz w:val="22"/>
                <w:szCs w:val="22"/>
              </w:rPr>
              <w:t>35</w:t>
            </w:r>
          </w:p>
        </w:tc>
        <w:tc>
          <w:tcPr>
            <w:tcW w:w="1080" w:type="dxa"/>
          </w:tcPr>
          <w:p w:rsidR="00E277A6" w:rsidRPr="00B11A30" w:rsidRDefault="00E277A6" w:rsidP="002C4C88">
            <w:pPr>
              <w:rPr>
                <w:sz w:val="22"/>
                <w:szCs w:val="22"/>
              </w:rPr>
            </w:pPr>
            <w:r w:rsidRPr="00B11A30">
              <w:rPr>
                <w:sz w:val="22"/>
                <w:szCs w:val="22"/>
              </w:rPr>
              <w:t>5</w:t>
            </w:r>
          </w:p>
        </w:tc>
        <w:tc>
          <w:tcPr>
            <w:tcW w:w="1350" w:type="dxa"/>
          </w:tcPr>
          <w:p w:rsidR="00E277A6" w:rsidRPr="00B11A30" w:rsidRDefault="00E277A6" w:rsidP="002C4C88">
            <w:pPr>
              <w:rPr>
                <w:sz w:val="22"/>
                <w:szCs w:val="22"/>
              </w:rPr>
            </w:pPr>
            <w:r w:rsidRPr="00B11A30">
              <w:rPr>
                <w:sz w:val="22"/>
                <w:szCs w:val="22"/>
              </w:rPr>
              <w:t>1</w:t>
            </w:r>
          </w:p>
        </w:tc>
        <w:tc>
          <w:tcPr>
            <w:tcW w:w="1350" w:type="dxa"/>
          </w:tcPr>
          <w:p w:rsidR="00E277A6" w:rsidRPr="00B11A30" w:rsidRDefault="00E277A6" w:rsidP="002C4C88">
            <w:pPr>
              <w:rPr>
                <w:sz w:val="22"/>
                <w:szCs w:val="22"/>
              </w:rPr>
            </w:pPr>
            <w:r w:rsidRPr="00B11A30">
              <w:rPr>
                <w:sz w:val="22"/>
                <w:szCs w:val="22"/>
              </w:rPr>
              <w:t>108</w:t>
            </w:r>
          </w:p>
        </w:tc>
      </w:tr>
      <w:tr w:rsidR="00E277A6" w:rsidTr="002C4C88">
        <w:trPr>
          <w:trHeight w:val="386"/>
        </w:trPr>
        <w:tc>
          <w:tcPr>
            <w:tcW w:w="1260" w:type="dxa"/>
          </w:tcPr>
          <w:p w:rsidR="00E277A6" w:rsidRPr="00B11A30" w:rsidRDefault="00E277A6" w:rsidP="002C4C88">
            <w:pPr>
              <w:rPr>
                <w:b/>
                <w:sz w:val="22"/>
                <w:szCs w:val="22"/>
              </w:rPr>
            </w:pPr>
            <w:r w:rsidRPr="00B11A30">
              <w:rPr>
                <w:b/>
                <w:sz w:val="22"/>
                <w:szCs w:val="22"/>
              </w:rPr>
              <w:t>Female</w:t>
            </w:r>
          </w:p>
        </w:tc>
        <w:tc>
          <w:tcPr>
            <w:tcW w:w="990" w:type="dxa"/>
          </w:tcPr>
          <w:p w:rsidR="00E277A6" w:rsidRPr="00B11A30" w:rsidRDefault="00E277A6" w:rsidP="002C4C88">
            <w:pPr>
              <w:rPr>
                <w:sz w:val="22"/>
                <w:szCs w:val="22"/>
              </w:rPr>
            </w:pPr>
            <w:r w:rsidRPr="00B11A30">
              <w:rPr>
                <w:sz w:val="22"/>
                <w:szCs w:val="22"/>
              </w:rPr>
              <w:t>16794</w:t>
            </w:r>
          </w:p>
        </w:tc>
        <w:tc>
          <w:tcPr>
            <w:tcW w:w="990" w:type="dxa"/>
          </w:tcPr>
          <w:p w:rsidR="00E277A6" w:rsidRPr="00B11A30" w:rsidRDefault="00E277A6" w:rsidP="002C4C88">
            <w:pPr>
              <w:rPr>
                <w:sz w:val="22"/>
                <w:szCs w:val="22"/>
              </w:rPr>
            </w:pPr>
            <w:r w:rsidRPr="00B11A30">
              <w:rPr>
                <w:sz w:val="22"/>
                <w:szCs w:val="22"/>
              </w:rPr>
              <w:t>11414</w:t>
            </w:r>
          </w:p>
        </w:tc>
        <w:tc>
          <w:tcPr>
            <w:tcW w:w="1080" w:type="dxa"/>
          </w:tcPr>
          <w:p w:rsidR="00E277A6" w:rsidRPr="00B11A30" w:rsidRDefault="00E277A6" w:rsidP="002C4C88">
            <w:pPr>
              <w:rPr>
                <w:sz w:val="22"/>
                <w:szCs w:val="22"/>
              </w:rPr>
            </w:pPr>
            <w:r w:rsidRPr="00B11A30">
              <w:rPr>
                <w:sz w:val="22"/>
                <w:szCs w:val="22"/>
              </w:rPr>
              <w:t>5202</w:t>
            </w:r>
          </w:p>
        </w:tc>
        <w:tc>
          <w:tcPr>
            <w:tcW w:w="1350" w:type="dxa"/>
          </w:tcPr>
          <w:p w:rsidR="00E277A6" w:rsidRPr="00B11A30" w:rsidRDefault="00E277A6" w:rsidP="002C4C88">
            <w:pPr>
              <w:rPr>
                <w:sz w:val="22"/>
                <w:szCs w:val="22"/>
              </w:rPr>
            </w:pPr>
            <w:r w:rsidRPr="00B11A30">
              <w:rPr>
                <w:sz w:val="22"/>
                <w:szCs w:val="22"/>
              </w:rPr>
              <w:t>41</w:t>
            </w:r>
          </w:p>
        </w:tc>
        <w:tc>
          <w:tcPr>
            <w:tcW w:w="1080" w:type="dxa"/>
          </w:tcPr>
          <w:p w:rsidR="00E277A6" w:rsidRPr="00B11A30" w:rsidRDefault="00E277A6" w:rsidP="002C4C88">
            <w:pPr>
              <w:rPr>
                <w:sz w:val="22"/>
                <w:szCs w:val="22"/>
              </w:rPr>
            </w:pPr>
            <w:r w:rsidRPr="00B11A30">
              <w:rPr>
                <w:sz w:val="22"/>
                <w:szCs w:val="22"/>
              </w:rPr>
              <w:t>5</w:t>
            </w:r>
          </w:p>
        </w:tc>
        <w:tc>
          <w:tcPr>
            <w:tcW w:w="1350" w:type="dxa"/>
          </w:tcPr>
          <w:p w:rsidR="00E277A6" w:rsidRPr="00B11A30" w:rsidRDefault="00E277A6" w:rsidP="002C4C88">
            <w:pPr>
              <w:rPr>
                <w:sz w:val="22"/>
                <w:szCs w:val="22"/>
              </w:rPr>
            </w:pPr>
            <w:r w:rsidRPr="00B11A30">
              <w:rPr>
                <w:sz w:val="22"/>
                <w:szCs w:val="22"/>
              </w:rPr>
              <w:t>1</w:t>
            </w:r>
          </w:p>
        </w:tc>
        <w:tc>
          <w:tcPr>
            <w:tcW w:w="1350" w:type="dxa"/>
          </w:tcPr>
          <w:p w:rsidR="00E277A6" w:rsidRPr="00B11A30" w:rsidRDefault="00E277A6" w:rsidP="002C4C88">
            <w:pPr>
              <w:rPr>
                <w:sz w:val="22"/>
                <w:szCs w:val="22"/>
              </w:rPr>
            </w:pPr>
            <w:r w:rsidRPr="00B11A30">
              <w:rPr>
                <w:sz w:val="22"/>
                <w:szCs w:val="22"/>
              </w:rPr>
              <w:t>129</w:t>
            </w:r>
          </w:p>
        </w:tc>
      </w:tr>
    </w:tbl>
    <w:p w:rsidR="00E277A6" w:rsidRDefault="00E277A6" w:rsidP="006F1F0E">
      <w:pPr>
        <w:jc w:val="both"/>
        <w:rPr>
          <w:rFonts w:asciiTheme="majorHAnsi" w:hAnsiTheme="majorHAnsi" w:cstheme="majorHAnsi"/>
        </w:rPr>
      </w:pPr>
    </w:p>
    <w:p w:rsidR="00E277A6" w:rsidRPr="00414AC9" w:rsidRDefault="00E277A6" w:rsidP="00414AC9">
      <w:pPr>
        <w:pStyle w:val="Heading2"/>
        <w:rPr>
          <w:sz w:val="28"/>
          <w:szCs w:val="28"/>
        </w:rPr>
      </w:pPr>
      <w:r w:rsidRPr="00414AC9">
        <w:rPr>
          <w:sz w:val="28"/>
          <w:szCs w:val="28"/>
        </w:rPr>
        <w:t>3.5.4 Economic Profile</w:t>
      </w:r>
    </w:p>
    <w:p w:rsidR="00AE4270" w:rsidRPr="00F1362A" w:rsidRDefault="00AE4270" w:rsidP="00AE4270">
      <w:pPr>
        <w:pStyle w:val="Default"/>
      </w:pPr>
    </w:p>
    <w:p w:rsidR="00AE4270" w:rsidRPr="00AE4270" w:rsidRDefault="00AE4270" w:rsidP="00414AC9">
      <w:pPr>
        <w:spacing w:line="276" w:lineRule="auto"/>
        <w:jc w:val="both"/>
        <w:rPr>
          <w:rFonts w:cstheme="minorHAnsi"/>
          <w:sz w:val="22"/>
          <w:szCs w:val="22"/>
        </w:rPr>
      </w:pPr>
      <w:r w:rsidRPr="00AE4270">
        <w:rPr>
          <w:rFonts w:cstheme="minorHAnsi"/>
          <w:sz w:val="22"/>
          <w:szCs w:val="22"/>
        </w:rPr>
        <w:t xml:space="preserve">The </w:t>
      </w:r>
      <w:proofErr w:type="spellStart"/>
      <w:r w:rsidRPr="00AE4270">
        <w:rPr>
          <w:rFonts w:cstheme="minorHAnsi"/>
          <w:sz w:val="22"/>
          <w:szCs w:val="22"/>
        </w:rPr>
        <w:t>Hailakandi</w:t>
      </w:r>
      <w:proofErr w:type="spellEnd"/>
      <w:r w:rsidRPr="00AE4270">
        <w:rPr>
          <w:rFonts w:cstheme="minorHAnsi"/>
          <w:sz w:val="22"/>
          <w:szCs w:val="22"/>
        </w:rPr>
        <w:t xml:space="preserve"> town has a mixed economy. The population of the town is engaged in different types of occupation. The economy of </w:t>
      </w:r>
      <w:proofErr w:type="spellStart"/>
      <w:r w:rsidRPr="00AE4270">
        <w:rPr>
          <w:rFonts w:cstheme="minorHAnsi"/>
          <w:sz w:val="22"/>
          <w:szCs w:val="22"/>
        </w:rPr>
        <w:t>Hailakandi</w:t>
      </w:r>
      <w:proofErr w:type="spellEnd"/>
      <w:r w:rsidRPr="00AE4270">
        <w:rPr>
          <w:rFonts w:cstheme="minorHAnsi"/>
          <w:sz w:val="22"/>
          <w:szCs w:val="22"/>
        </w:rPr>
        <w:t xml:space="preserve"> town is based upon tertiary sector which includes trade and commerce and transportation as well as government jobs. Activities related to trade and commerce and transportation</w:t>
      </w:r>
      <w:r w:rsidR="00E36A79">
        <w:rPr>
          <w:rFonts w:cstheme="minorHAnsi"/>
          <w:sz w:val="22"/>
          <w:szCs w:val="22"/>
        </w:rPr>
        <w:t xml:space="preserve"> alone comprises of 34.65% of</w:t>
      </w:r>
      <w:r w:rsidRPr="00AE4270">
        <w:rPr>
          <w:rFonts w:cstheme="minorHAnsi"/>
          <w:sz w:val="22"/>
          <w:szCs w:val="22"/>
        </w:rPr>
        <w:t xml:space="preserve"> total employment of the town. It is expected that employment related to transportation and trade and commerce is going to increase further after the road linkage from Mizoram is established with the town. In the town of </w:t>
      </w:r>
      <w:proofErr w:type="spellStart"/>
      <w:r w:rsidRPr="00AE4270">
        <w:rPr>
          <w:rFonts w:cstheme="minorHAnsi"/>
          <w:sz w:val="22"/>
          <w:szCs w:val="22"/>
        </w:rPr>
        <w:t>Hailakandi</w:t>
      </w:r>
      <w:proofErr w:type="spellEnd"/>
      <w:r w:rsidRPr="00AE4270">
        <w:rPr>
          <w:rFonts w:cstheme="minorHAnsi"/>
          <w:sz w:val="22"/>
          <w:szCs w:val="22"/>
        </w:rPr>
        <w:t xml:space="preserve"> only 28.92% of the population is employed which is quite low as compared to the state figure (urban Assam) of 30.92% as per the 2001 census. It is found that such a low rate of employment of the town is due to the inadequate industrial infrastructure of the town. The total workers of the </w:t>
      </w:r>
      <w:proofErr w:type="spellStart"/>
      <w:r w:rsidRPr="00AE4270">
        <w:rPr>
          <w:rFonts w:cstheme="minorHAnsi"/>
          <w:sz w:val="22"/>
          <w:szCs w:val="22"/>
        </w:rPr>
        <w:t>Hailakandi</w:t>
      </w:r>
      <w:proofErr w:type="spellEnd"/>
      <w:r w:rsidRPr="00AE4270">
        <w:rPr>
          <w:rFonts w:cstheme="minorHAnsi"/>
          <w:sz w:val="22"/>
          <w:szCs w:val="22"/>
        </w:rPr>
        <w:t xml:space="preserve"> town is 11456, which is 34.06% of the town population (33637). The main workers are 9190, recorded as 27.32 % of the town population and marginal workers are 2266, recorded as 6.74 % of the town population. The total population of town is distributed as working forces of various occupational categories and is described in the table </w:t>
      </w:r>
      <w:proofErr w:type="gramStart"/>
      <w:r w:rsidRPr="00AE4270">
        <w:rPr>
          <w:rFonts w:cstheme="minorHAnsi"/>
          <w:sz w:val="22"/>
          <w:szCs w:val="22"/>
        </w:rPr>
        <w:t>below :</w:t>
      </w:r>
      <w:proofErr w:type="gramEnd"/>
    </w:p>
    <w:p w:rsidR="00AE4270" w:rsidRPr="00225C04" w:rsidRDefault="00AE4270" w:rsidP="00AE4270">
      <w:pPr>
        <w:jc w:val="both"/>
      </w:pPr>
    </w:p>
    <w:p w:rsidR="00AE4270" w:rsidRPr="00C9480F" w:rsidRDefault="00C9480F" w:rsidP="00AE4270">
      <w:pPr>
        <w:jc w:val="both"/>
        <w:rPr>
          <w:rFonts w:cstheme="majorHAnsi"/>
          <w:b/>
          <w:i/>
          <w:sz w:val="20"/>
          <w:szCs w:val="20"/>
        </w:rPr>
      </w:pPr>
      <w:r w:rsidRPr="00C9480F">
        <w:rPr>
          <w:rFonts w:cstheme="majorHAnsi"/>
          <w:b/>
          <w:i/>
          <w:sz w:val="20"/>
          <w:szCs w:val="20"/>
        </w:rPr>
        <w:t>Table-3.7</w:t>
      </w:r>
      <w:r w:rsidR="00414AC9" w:rsidRPr="00C9480F">
        <w:rPr>
          <w:rFonts w:cstheme="majorHAnsi"/>
          <w:b/>
          <w:i/>
          <w:sz w:val="20"/>
          <w:szCs w:val="20"/>
        </w:rPr>
        <w:t xml:space="preserve">: Distribution of </w:t>
      </w:r>
      <w:r w:rsidR="00AE4270" w:rsidRPr="00C9480F">
        <w:rPr>
          <w:rFonts w:cstheme="majorHAnsi"/>
          <w:b/>
          <w:i/>
          <w:sz w:val="20"/>
          <w:szCs w:val="20"/>
        </w:rPr>
        <w:t>town population as working forces of various occupational categories as per Census 2011</w:t>
      </w:r>
    </w:p>
    <w:p w:rsidR="00AE4270" w:rsidRPr="001A77EA" w:rsidRDefault="00AE4270" w:rsidP="00AE4270">
      <w:pPr>
        <w:jc w:val="both"/>
        <w:rPr>
          <w:rFonts w:cstheme="majorHAnsi"/>
          <w:b/>
          <w:sz w:val="22"/>
          <w:szCs w:val="22"/>
        </w:rPr>
      </w:pPr>
    </w:p>
    <w:tbl>
      <w:tblPr>
        <w:tblStyle w:val="TableGrid"/>
        <w:tblW w:w="0" w:type="auto"/>
        <w:tblInd w:w="108" w:type="dxa"/>
        <w:tblLook w:val="04A0" w:firstRow="1" w:lastRow="0" w:firstColumn="1" w:lastColumn="0" w:noHBand="0" w:noVBand="1"/>
      </w:tblPr>
      <w:tblGrid>
        <w:gridCol w:w="946"/>
        <w:gridCol w:w="2566"/>
        <w:gridCol w:w="1827"/>
        <w:gridCol w:w="2012"/>
        <w:gridCol w:w="1777"/>
      </w:tblGrid>
      <w:tr w:rsidR="00AE4270" w:rsidRPr="00AE4270" w:rsidTr="002C4C88">
        <w:trPr>
          <w:trHeight w:val="584"/>
        </w:trPr>
        <w:tc>
          <w:tcPr>
            <w:tcW w:w="990" w:type="dxa"/>
          </w:tcPr>
          <w:p w:rsidR="00AE4270" w:rsidRPr="002C6003" w:rsidRDefault="00AE4270" w:rsidP="002C4C88">
            <w:pPr>
              <w:rPr>
                <w:rFonts w:cstheme="minorHAnsi"/>
                <w:b/>
                <w:sz w:val="22"/>
                <w:szCs w:val="22"/>
              </w:rPr>
            </w:pPr>
            <w:r w:rsidRPr="002C6003">
              <w:rPr>
                <w:rFonts w:cstheme="minorHAnsi"/>
                <w:b/>
                <w:sz w:val="22"/>
                <w:szCs w:val="22"/>
              </w:rPr>
              <w:t>Item No.</w:t>
            </w:r>
          </w:p>
        </w:tc>
        <w:tc>
          <w:tcPr>
            <w:tcW w:w="2732" w:type="dxa"/>
          </w:tcPr>
          <w:p w:rsidR="00AE4270" w:rsidRPr="002C6003" w:rsidRDefault="00AE4270" w:rsidP="002C4C88">
            <w:pPr>
              <w:jc w:val="center"/>
              <w:rPr>
                <w:rFonts w:cstheme="minorHAnsi"/>
                <w:b/>
                <w:sz w:val="22"/>
                <w:szCs w:val="22"/>
              </w:rPr>
            </w:pPr>
            <w:r w:rsidRPr="002C6003">
              <w:rPr>
                <w:rFonts w:cstheme="minorHAnsi"/>
                <w:b/>
                <w:sz w:val="22"/>
                <w:szCs w:val="22"/>
              </w:rPr>
              <w:t>Occupational Categories</w:t>
            </w:r>
          </w:p>
        </w:tc>
        <w:tc>
          <w:tcPr>
            <w:tcW w:w="1948" w:type="dxa"/>
          </w:tcPr>
          <w:p w:rsidR="00AE4270" w:rsidRPr="002C6003" w:rsidRDefault="00AE4270" w:rsidP="002C4C88">
            <w:pPr>
              <w:jc w:val="center"/>
              <w:rPr>
                <w:rFonts w:cstheme="minorHAnsi"/>
                <w:b/>
                <w:sz w:val="22"/>
                <w:szCs w:val="22"/>
              </w:rPr>
            </w:pPr>
            <w:r w:rsidRPr="002C6003">
              <w:rPr>
                <w:rFonts w:cstheme="minorHAnsi"/>
                <w:b/>
                <w:sz w:val="22"/>
                <w:szCs w:val="22"/>
              </w:rPr>
              <w:t>Male Workers</w:t>
            </w:r>
          </w:p>
        </w:tc>
        <w:tc>
          <w:tcPr>
            <w:tcW w:w="2160" w:type="dxa"/>
          </w:tcPr>
          <w:p w:rsidR="00AE4270" w:rsidRPr="002C6003" w:rsidRDefault="00AE4270" w:rsidP="002C4C88">
            <w:pPr>
              <w:jc w:val="center"/>
              <w:rPr>
                <w:rFonts w:cstheme="minorHAnsi"/>
                <w:b/>
                <w:sz w:val="22"/>
                <w:szCs w:val="22"/>
              </w:rPr>
            </w:pPr>
            <w:r w:rsidRPr="002C6003">
              <w:rPr>
                <w:rFonts w:cstheme="minorHAnsi"/>
                <w:b/>
                <w:sz w:val="22"/>
                <w:szCs w:val="22"/>
              </w:rPr>
              <w:t>Female Workers</w:t>
            </w:r>
          </w:p>
        </w:tc>
        <w:tc>
          <w:tcPr>
            <w:tcW w:w="1890" w:type="dxa"/>
          </w:tcPr>
          <w:p w:rsidR="00AE4270" w:rsidRPr="002C6003" w:rsidRDefault="00AE4270" w:rsidP="002C4C88">
            <w:pPr>
              <w:jc w:val="center"/>
              <w:rPr>
                <w:rFonts w:cstheme="minorHAnsi"/>
                <w:b/>
                <w:sz w:val="22"/>
                <w:szCs w:val="22"/>
              </w:rPr>
            </w:pPr>
            <w:r w:rsidRPr="002C6003">
              <w:rPr>
                <w:rFonts w:cstheme="minorHAnsi"/>
                <w:b/>
                <w:sz w:val="22"/>
                <w:szCs w:val="22"/>
              </w:rPr>
              <w:t>Total Workers</w:t>
            </w:r>
          </w:p>
        </w:tc>
      </w:tr>
      <w:tr w:rsidR="00AE4270" w:rsidRPr="00AE4270" w:rsidTr="00AE4270">
        <w:trPr>
          <w:trHeight w:val="350"/>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1</w:t>
            </w:r>
          </w:p>
        </w:tc>
        <w:tc>
          <w:tcPr>
            <w:tcW w:w="2732" w:type="dxa"/>
          </w:tcPr>
          <w:p w:rsidR="00AE4270" w:rsidRPr="002C6003" w:rsidRDefault="00AE4270" w:rsidP="002C4C88">
            <w:pPr>
              <w:rPr>
                <w:rFonts w:cstheme="minorHAnsi"/>
                <w:sz w:val="22"/>
                <w:szCs w:val="22"/>
              </w:rPr>
            </w:pPr>
            <w:r w:rsidRPr="002C6003">
              <w:rPr>
                <w:rFonts w:cstheme="minorHAnsi"/>
                <w:sz w:val="22"/>
                <w:szCs w:val="22"/>
              </w:rPr>
              <w:t>Main Workers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7697</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1493</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9190</w:t>
            </w:r>
          </w:p>
        </w:tc>
      </w:tr>
      <w:tr w:rsidR="00AE4270" w:rsidRPr="00AE4270" w:rsidTr="00AE4270">
        <w:trPr>
          <w:trHeight w:val="350"/>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2</w:t>
            </w:r>
          </w:p>
        </w:tc>
        <w:tc>
          <w:tcPr>
            <w:tcW w:w="2732" w:type="dxa"/>
          </w:tcPr>
          <w:p w:rsidR="00AE4270" w:rsidRPr="002C6003" w:rsidRDefault="00AE4270" w:rsidP="002C4C88">
            <w:pPr>
              <w:rPr>
                <w:rFonts w:cstheme="minorHAnsi"/>
                <w:sz w:val="22"/>
                <w:szCs w:val="22"/>
              </w:rPr>
            </w:pPr>
            <w:r w:rsidRPr="002C6003">
              <w:rPr>
                <w:rFonts w:cstheme="minorHAnsi"/>
                <w:sz w:val="22"/>
                <w:szCs w:val="22"/>
              </w:rPr>
              <w:t>Marginal Workers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1054</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1212</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2266</w:t>
            </w:r>
          </w:p>
        </w:tc>
      </w:tr>
      <w:tr w:rsidR="00AE4270" w:rsidRPr="00AE4270" w:rsidTr="00AE4270">
        <w:trPr>
          <w:trHeight w:val="350"/>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3</w:t>
            </w:r>
          </w:p>
        </w:tc>
        <w:tc>
          <w:tcPr>
            <w:tcW w:w="2732" w:type="dxa"/>
          </w:tcPr>
          <w:p w:rsidR="00AE4270" w:rsidRPr="002C6003" w:rsidRDefault="00AE4270" w:rsidP="002C4C88">
            <w:pPr>
              <w:rPr>
                <w:rFonts w:cstheme="minorHAnsi"/>
                <w:sz w:val="22"/>
                <w:szCs w:val="22"/>
              </w:rPr>
            </w:pPr>
            <w:r w:rsidRPr="002C6003">
              <w:rPr>
                <w:rFonts w:cstheme="minorHAnsi"/>
                <w:sz w:val="22"/>
                <w:szCs w:val="22"/>
              </w:rPr>
              <w:t>Non-Workers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8092</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14089</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22181</w:t>
            </w:r>
          </w:p>
        </w:tc>
      </w:tr>
      <w:tr w:rsidR="00AE4270" w:rsidRPr="00AE4270" w:rsidTr="00AE4270">
        <w:trPr>
          <w:trHeight w:val="260"/>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4</w:t>
            </w:r>
          </w:p>
        </w:tc>
        <w:tc>
          <w:tcPr>
            <w:tcW w:w="2732" w:type="dxa"/>
          </w:tcPr>
          <w:p w:rsidR="00AE4270" w:rsidRPr="002C6003" w:rsidRDefault="00AE4270" w:rsidP="002C4C88">
            <w:pPr>
              <w:rPr>
                <w:rFonts w:cstheme="minorHAnsi"/>
                <w:sz w:val="22"/>
                <w:szCs w:val="22"/>
              </w:rPr>
            </w:pPr>
            <w:r w:rsidRPr="002C6003">
              <w:rPr>
                <w:rFonts w:cstheme="minorHAnsi"/>
                <w:sz w:val="22"/>
                <w:szCs w:val="22"/>
              </w:rPr>
              <w:t>Cultivators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98</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29</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127</w:t>
            </w:r>
          </w:p>
        </w:tc>
      </w:tr>
      <w:tr w:rsidR="00AE4270" w:rsidRPr="00AE4270" w:rsidTr="00AE4270">
        <w:trPr>
          <w:trHeight w:val="323"/>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5</w:t>
            </w:r>
          </w:p>
        </w:tc>
        <w:tc>
          <w:tcPr>
            <w:tcW w:w="2732" w:type="dxa"/>
          </w:tcPr>
          <w:p w:rsidR="00AE4270" w:rsidRPr="002C6003" w:rsidRDefault="00EF47AA" w:rsidP="002C4C88">
            <w:pPr>
              <w:rPr>
                <w:rFonts w:cstheme="minorHAnsi"/>
                <w:sz w:val="22"/>
                <w:szCs w:val="22"/>
              </w:rPr>
            </w:pPr>
            <w:r>
              <w:rPr>
                <w:rFonts w:cstheme="minorHAnsi"/>
                <w:sz w:val="22"/>
                <w:szCs w:val="22"/>
              </w:rPr>
              <w:t>Agricultural Labo</w:t>
            </w:r>
            <w:r w:rsidR="00AE4270" w:rsidRPr="002C6003">
              <w:rPr>
                <w:rFonts w:cstheme="minorHAnsi"/>
                <w:sz w:val="22"/>
                <w:szCs w:val="22"/>
              </w:rPr>
              <w:t>rers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41</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21</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62</w:t>
            </w:r>
          </w:p>
        </w:tc>
      </w:tr>
      <w:tr w:rsidR="00AE4270" w:rsidRPr="00AE4270" w:rsidTr="00AE4270">
        <w:trPr>
          <w:trHeight w:val="530"/>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6</w:t>
            </w:r>
          </w:p>
        </w:tc>
        <w:tc>
          <w:tcPr>
            <w:tcW w:w="2732" w:type="dxa"/>
          </w:tcPr>
          <w:p w:rsidR="00AE4270" w:rsidRPr="002C6003" w:rsidRDefault="00AE4270" w:rsidP="002C4C88">
            <w:pPr>
              <w:rPr>
                <w:rFonts w:cstheme="minorHAnsi"/>
                <w:sz w:val="22"/>
                <w:szCs w:val="22"/>
              </w:rPr>
            </w:pPr>
            <w:r w:rsidRPr="002C6003">
              <w:rPr>
                <w:rFonts w:cstheme="minorHAnsi"/>
                <w:sz w:val="22"/>
                <w:szCs w:val="22"/>
              </w:rPr>
              <w:t>Household industry</w:t>
            </w:r>
          </w:p>
          <w:p w:rsidR="00AE4270" w:rsidRPr="002C6003" w:rsidRDefault="00AE4270" w:rsidP="002C4C88">
            <w:pPr>
              <w:rPr>
                <w:rFonts w:cstheme="minorHAnsi"/>
                <w:sz w:val="22"/>
                <w:szCs w:val="22"/>
              </w:rPr>
            </w:pPr>
            <w:r w:rsidRPr="002C6003">
              <w:rPr>
                <w:rFonts w:cstheme="minorHAnsi"/>
                <w:sz w:val="22"/>
                <w:szCs w:val="22"/>
              </w:rPr>
              <w:t>workers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97</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294</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391</w:t>
            </w:r>
          </w:p>
        </w:tc>
      </w:tr>
      <w:tr w:rsidR="00AE4270" w:rsidRPr="00AE4270" w:rsidTr="00AE4270">
        <w:trPr>
          <w:trHeight w:val="287"/>
        </w:trPr>
        <w:tc>
          <w:tcPr>
            <w:tcW w:w="990" w:type="dxa"/>
          </w:tcPr>
          <w:p w:rsidR="00AE4270" w:rsidRPr="002C6003" w:rsidRDefault="00AE4270" w:rsidP="002C4C88">
            <w:pPr>
              <w:jc w:val="center"/>
              <w:rPr>
                <w:rFonts w:cstheme="minorHAnsi"/>
                <w:sz w:val="22"/>
                <w:szCs w:val="22"/>
              </w:rPr>
            </w:pPr>
            <w:r w:rsidRPr="002C6003">
              <w:rPr>
                <w:rFonts w:cstheme="minorHAnsi"/>
                <w:sz w:val="22"/>
                <w:szCs w:val="22"/>
              </w:rPr>
              <w:t>7</w:t>
            </w:r>
          </w:p>
        </w:tc>
        <w:tc>
          <w:tcPr>
            <w:tcW w:w="2732" w:type="dxa"/>
          </w:tcPr>
          <w:p w:rsidR="00AE4270" w:rsidRPr="002C6003" w:rsidRDefault="00AE4270" w:rsidP="002C4C88">
            <w:pPr>
              <w:rPr>
                <w:rFonts w:cstheme="minorHAnsi"/>
                <w:sz w:val="22"/>
                <w:szCs w:val="22"/>
              </w:rPr>
            </w:pPr>
            <w:r w:rsidRPr="002C6003">
              <w:rPr>
                <w:rFonts w:cstheme="minorHAnsi"/>
                <w:sz w:val="22"/>
                <w:szCs w:val="22"/>
              </w:rPr>
              <w:t>Other Workers</w:t>
            </w:r>
          </w:p>
        </w:tc>
        <w:tc>
          <w:tcPr>
            <w:tcW w:w="1948" w:type="dxa"/>
          </w:tcPr>
          <w:p w:rsidR="00AE4270" w:rsidRPr="002C6003" w:rsidRDefault="00AE4270" w:rsidP="002C4C88">
            <w:pPr>
              <w:jc w:val="center"/>
              <w:rPr>
                <w:rFonts w:cstheme="minorHAnsi"/>
                <w:sz w:val="22"/>
                <w:szCs w:val="22"/>
              </w:rPr>
            </w:pPr>
            <w:r w:rsidRPr="002C6003">
              <w:rPr>
                <w:rFonts w:cstheme="minorHAnsi"/>
                <w:sz w:val="22"/>
                <w:szCs w:val="22"/>
              </w:rPr>
              <w:t>8515</w:t>
            </w:r>
          </w:p>
        </w:tc>
        <w:tc>
          <w:tcPr>
            <w:tcW w:w="2160" w:type="dxa"/>
          </w:tcPr>
          <w:p w:rsidR="00AE4270" w:rsidRPr="002C6003" w:rsidRDefault="00AE4270" w:rsidP="002C4C88">
            <w:pPr>
              <w:jc w:val="center"/>
              <w:rPr>
                <w:rFonts w:cstheme="minorHAnsi"/>
                <w:sz w:val="22"/>
                <w:szCs w:val="22"/>
              </w:rPr>
            </w:pPr>
            <w:r w:rsidRPr="002C6003">
              <w:rPr>
                <w:rFonts w:cstheme="minorHAnsi"/>
                <w:sz w:val="22"/>
                <w:szCs w:val="22"/>
              </w:rPr>
              <w:t>2361</w:t>
            </w:r>
          </w:p>
        </w:tc>
        <w:tc>
          <w:tcPr>
            <w:tcW w:w="1890" w:type="dxa"/>
          </w:tcPr>
          <w:p w:rsidR="00AE4270" w:rsidRPr="002C6003" w:rsidRDefault="00AE4270" w:rsidP="002C4C88">
            <w:pPr>
              <w:jc w:val="center"/>
              <w:rPr>
                <w:rFonts w:cstheme="minorHAnsi"/>
                <w:sz w:val="22"/>
                <w:szCs w:val="22"/>
              </w:rPr>
            </w:pPr>
            <w:r w:rsidRPr="002C6003">
              <w:rPr>
                <w:rFonts w:cstheme="minorHAnsi"/>
                <w:sz w:val="22"/>
                <w:szCs w:val="22"/>
              </w:rPr>
              <w:t>10876</w:t>
            </w:r>
          </w:p>
        </w:tc>
      </w:tr>
    </w:tbl>
    <w:p w:rsidR="007B41AE" w:rsidRPr="00B11A30" w:rsidRDefault="00AE4270" w:rsidP="00B11A30">
      <w:pPr>
        <w:spacing w:line="276" w:lineRule="auto"/>
        <w:jc w:val="both"/>
        <w:rPr>
          <w:rFonts w:cstheme="majorHAnsi"/>
          <w:sz w:val="22"/>
          <w:szCs w:val="22"/>
        </w:rPr>
      </w:pPr>
      <w:proofErr w:type="spellStart"/>
      <w:r w:rsidRPr="00B11A30">
        <w:rPr>
          <w:rFonts w:cstheme="majorHAnsi"/>
          <w:sz w:val="22"/>
          <w:szCs w:val="22"/>
        </w:rPr>
        <w:lastRenderedPageBreak/>
        <w:t>Hailakandi</w:t>
      </w:r>
      <w:proofErr w:type="spellEnd"/>
      <w:r w:rsidRPr="00B11A30">
        <w:rPr>
          <w:rFonts w:cstheme="majorHAnsi"/>
          <w:sz w:val="22"/>
          <w:szCs w:val="22"/>
        </w:rPr>
        <w:t xml:space="preserve"> town is the main </w:t>
      </w:r>
      <w:proofErr w:type="spellStart"/>
      <w:r w:rsidRPr="00B11A30">
        <w:rPr>
          <w:rFonts w:cstheme="majorHAnsi"/>
          <w:sz w:val="22"/>
          <w:szCs w:val="22"/>
        </w:rPr>
        <w:t>centre</w:t>
      </w:r>
      <w:proofErr w:type="spellEnd"/>
      <w:r w:rsidRPr="00B11A30">
        <w:rPr>
          <w:rFonts w:cstheme="majorHAnsi"/>
          <w:sz w:val="22"/>
          <w:szCs w:val="22"/>
        </w:rPr>
        <w:t xml:space="preserve"> of trade and commerce of the district. With the expansion of the activities of a welfare state, there has been multiplicity</w:t>
      </w:r>
      <w:r w:rsidR="002C6003" w:rsidRPr="00B11A30">
        <w:rPr>
          <w:rFonts w:cstheme="majorHAnsi"/>
          <w:sz w:val="22"/>
          <w:szCs w:val="22"/>
        </w:rPr>
        <w:t xml:space="preserve"> </w:t>
      </w:r>
      <w:r w:rsidRPr="00B11A30">
        <w:rPr>
          <w:rFonts w:cstheme="majorHAnsi"/>
          <w:sz w:val="22"/>
          <w:szCs w:val="22"/>
        </w:rPr>
        <w:t>of developmental departments and all of them have their offices in the town. There has been steady improvement in banking facilities. Major industrialization is spoken of as the panacea of the local life. There is no possibilities of exploring any kind of mineral deposit within the district itself. Therefore, for the future economic prospects of the town, the location of a large-scale industry is essential.</w:t>
      </w:r>
    </w:p>
    <w:p w:rsidR="007B41AE" w:rsidRPr="004A5701" w:rsidRDefault="004A5701" w:rsidP="004A5701">
      <w:pPr>
        <w:pStyle w:val="Heading2"/>
        <w:rPr>
          <w:sz w:val="28"/>
          <w:szCs w:val="28"/>
        </w:rPr>
      </w:pPr>
      <w:r w:rsidRPr="004A5701">
        <w:rPr>
          <w:sz w:val="28"/>
          <w:szCs w:val="28"/>
        </w:rPr>
        <w:t xml:space="preserve">3.6 </w:t>
      </w:r>
      <w:r w:rsidR="007B41AE" w:rsidRPr="004A5701">
        <w:rPr>
          <w:sz w:val="28"/>
          <w:szCs w:val="28"/>
        </w:rPr>
        <w:t>Historical Background</w:t>
      </w:r>
    </w:p>
    <w:p w:rsidR="004A5701" w:rsidRDefault="004A5701" w:rsidP="002C6003">
      <w:pPr>
        <w:spacing w:line="276" w:lineRule="auto"/>
        <w:jc w:val="both"/>
        <w:rPr>
          <w:rFonts w:cstheme="minorHAnsi"/>
          <w:sz w:val="22"/>
          <w:szCs w:val="22"/>
        </w:rPr>
      </w:pPr>
    </w:p>
    <w:p w:rsidR="007B41AE" w:rsidRPr="00A85997" w:rsidRDefault="007B41AE" w:rsidP="00A85997">
      <w:pPr>
        <w:spacing w:line="276" w:lineRule="auto"/>
        <w:jc w:val="both"/>
        <w:rPr>
          <w:sz w:val="22"/>
          <w:szCs w:val="22"/>
        </w:rPr>
      </w:pPr>
      <w:r w:rsidRPr="00A85997">
        <w:rPr>
          <w:sz w:val="22"/>
          <w:szCs w:val="22"/>
        </w:rPr>
        <w:t>According to historians, the </w:t>
      </w:r>
      <w:proofErr w:type="spellStart"/>
      <w:r w:rsidRPr="00A85997">
        <w:rPr>
          <w:sz w:val="22"/>
          <w:szCs w:val="22"/>
        </w:rPr>
        <w:t>Kukies</w:t>
      </w:r>
      <w:proofErr w:type="spellEnd"/>
      <w:r w:rsidRPr="00A85997">
        <w:rPr>
          <w:sz w:val="22"/>
          <w:szCs w:val="22"/>
        </w:rPr>
        <w:t xml:space="preserve"> are the first inhabitant of the district of </w:t>
      </w:r>
      <w:proofErr w:type="spellStart"/>
      <w:r w:rsidRPr="00A85997">
        <w:rPr>
          <w:sz w:val="22"/>
          <w:szCs w:val="22"/>
        </w:rPr>
        <w:t>Hailakandi</w:t>
      </w:r>
      <w:proofErr w:type="spellEnd"/>
      <w:r w:rsidRPr="00A85997">
        <w:rPr>
          <w:sz w:val="22"/>
          <w:szCs w:val="22"/>
        </w:rPr>
        <w:t>.</w:t>
      </w:r>
      <w:r w:rsidR="00E945FA" w:rsidRPr="00A85997">
        <w:rPr>
          <w:sz w:val="22"/>
          <w:szCs w:val="22"/>
        </w:rPr>
        <w:t xml:space="preserve"> </w:t>
      </w:r>
      <w:r w:rsidRPr="00A85997">
        <w:rPr>
          <w:sz w:val="22"/>
          <w:szCs w:val="22"/>
        </w:rPr>
        <w:t>Subsequently, the </w:t>
      </w:r>
      <w:proofErr w:type="spellStart"/>
      <w:r w:rsidRPr="00A85997">
        <w:rPr>
          <w:sz w:val="22"/>
          <w:szCs w:val="22"/>
        </w:rPr>
        <w:t>Bodo-Kacharies</w:t>
      </w:r>
      <w:proofErr w:type="spellEnd"/>
      <w:r w:rsidRPr="00A85997">
        <w:rPr>
          <w:sz w:val="22"/>
          <w:szCs w:val="22"/>
        </w:rPr>
        <w:t> (</w:t>
      </w:r>
      <w:proofErr w:type="spellStart"/>
      <w:r w:rsidRPr="00A85997">
        <w:rPr>
          <w:sz w:val="22"/>
          <w:szCs w:val="22"/>
        </w:rPr>
        <w:t>Dimasas</w:t>
      </w:r>
      <w:proofErr w:type="spellEnd"/>
      <w:r w:rsidRPr="00A85997">
        <w:rPr>
          <w:sz w:val="22"/>
          <w:szCs w:val="22"/>
        </w:rPr>
        <w:t>) entered into the plains and settled in different places scattered in the northe</w:t>
      </w:r>
      <w:r w:rsidR="00B4443D" w:rsidRPr="00A85997">
        <w:rPr>
          <w:sz w:val="22"/>
          <w:szCs w:val="22"/>
        </w:rPr>
        <w:t>rn part of the district. Several myths are associated with the n</w:t>
      </w:r>
      <w:r w:rsidRPr="00A85997">
        <w:rPr>
          <w:sz w:val="22"/>
          <w:szCs w:val="22"/>
        </w:rPr>
        <w:t>ame</w:t>
      </w:r>
      <w:r w:rsidR="00E945FA" w:rsidRPr="00A85997">
        <w:rPr>
          <w:sz w:val="22"/>
          <w:szCs w:val="22"/>
        </w:rPr>
        <w:t xml:space="preserve"> ‘</w:t>
      </w:r>
      <w:proofErr w:type="spellStart"/>
      <w:r w:rsidR="00E945FA" w:rsidRPr="00A85997">
        <w:rPr>
          <w:sz w:val="22"/>
          <w:szCs w:val="22"/>
        </w:rPr>
        <w:t>Hailakandi</w:t>
      </w:r>
      <w:proofErr w:type="spellEnd"/>
      <w:r w:rsidR="00E945FA" w:rsidRPr="00A85997">
        <w:rPr>
          <w:sz w:val="22"/>
          <w:szCs w:val="22"/>
        </w:rPr>
        <w:t>’. In Barak Valley d</w:t>
      </w:r>
      <w:r w:rsidRPr="00A85997">
        <w:rPr>
          <w:sz w:val="22"/>
          <w:szCs w:val="22"/>
        </w:rPr>
        <w:t>yke</w:t>
      </w:r>
      <w:r w:rsidR="00E945FA" w:rsidRPr="00A85997">
        <w:rPr>
          <w:sz w:val="22"/>
          <w:szCs w:val="22"/>
        </w:rPr>
        <w:t xml:space="preserve"> is constructed f</w:t>
      </w:r>
      <w:r w:rsidR="00D74983" w:rsidRPr="00A85997">
        <w:rPr>
          <w:sz w:val="22"/>
          <w:szCs w:val="22"/>
        </w:rPr>
        <w:t xml:space="preserve">or </w:t>
      </w:r>
      <w:r w:rsidR="00B4443D" w:rsidRPr="00A85997">
        <w:rPr>
          <w:sz w:val="22"/>
          <w:szCs w:val="22"/>
        </w:rPr>
        <w:t>p</w:t>
      </w:r>
      <w:r w:rsidR="00D74983" w:rsidRPr="00A85997">
        <w:rPr>
          <w:sz w:val="22"/>
          <w:szCs w:val="22"/>
        </w:rPr>
        <w:t>rotection o</w:t>
      </w:r>
      <w:r w:rsidR="00B4443D" w:rsidRPr="00A85997">
        <w:rPr>
          <w:sz w:val="22"/>
          <w:szCs w:val="22"/>
        </w:rPr>
        <w:t>f p</w:t>
      </w:r>
      <w:r w:rsidR="00515ADB" w:rsidRPr="00A85997">
        <w:rPr>
          <w:sz w:val="22"/>
          <w:szCs w:val="22"/>
        </w:rPr>
        <w:t>eople a</w:t>
      </w:r>
      <w:r w:rsidR="00B4443D" w:rsidRPr="00A85997">
        <w:rPr>
          <w:sz w:val="22"/>
          <w:szCs w:val="22"/>
        </w:rPr>
        <w:t>nd l</w:t>
      </w:r>
      <w:r w:rsidR="00E945FA" w:rsidRPr="00A85997">
        <w:rPr>
          <w:sz w:val="22"/>
          <w:szCs w:val="22"/>
        </w:rPr>
        <w:t>and f</w:t>
      </w:r>
      <w:r w:rsidR="00B4443D" w:rsidRPr="00A85997">
        <w:rPr>
          <w:sz w:val="22"/>
          <w:szCs w:val="22"/>
        </w:rPr>
        <w:t>rom flood. This dyke is colloquially pronounced as ‘Ail’ Or ‘Hail’. In t</w:t>
      </w:r>
      <w:r w:rsidRPr="00A85997">
        <w:rPr>
          <w:sz w:val="22"/>
          <w:szCs w:val="22"/>
        </w:rPr>
        <w:t xml:space="preserve">he </w:t>
      </w:r>
      <w:proofErr w:type="spellStart"/>
      <w:r w:rsidRPr="00A85997">
        <w:rPr>
          <w:sz w:val="22"/>
          <w:szCs w:val="22"/>
        </w:rPr>
        <w:t>Bodokachari</w:t>
      </w:r>
      <w:proofErr w:type="spellEnd"/>
      <w:r w:rsidRPr="00A85997">
        <w:rPr>
          <w:sz w:val="22"/>
          <w:szCs w:val="22"/>
        </w:rPr>
        <w:t xml:space="preserve"> Language ‘</w:t>
      </w:r>
      <w:proofErr w:type="spellStart"/>
      <w:r w:rsidRPr="00A85997">
        <w:rPr>
          <w:sz w:val="22"/>
          <w:szCs w:val="22"/>
        </w:rPr>
        <w:t>Kandi</w:t>
      </w:r>
      <w:proofErr w:type="spellEnd"/>
      <w:r w:rsidRPr="00A85997">
        <w:rPr>
          <w:sz w:val="22"/>
          <w:szCs w:val="22"/>
        </w:rPr>
        <w:t xml:space="preserve">’ </w:t>
      </w:r>
      <w:r w:rsidR="00B4443D" w:rsidRPr="00A85997">
        <w:rPr>
          <w:sz w:val="22"/>
          <w:szCs w:val="22"/>
        </w:rPr>
        <w:t xml:space="preserve">means temporary paddy land and this is how the district came to be known as </w:t>
      </w:r>
      <w:r w:rsidRPr="00A85997">
        <w:rPr>
          <w:sz w:val="22"/>
          <w:szCs w:val="22"/>
        </w:rPr>
        <w:t>‘</w:t>
      </w:r>
      <w:proofErr w:type="spellStart"/>
      <w:r w:rsidRPr="00A85997">
        <w:rPr>
          <w:sz w:val="22"/>
          <w:szCs w:val="22"/>
        </w:rPr>
        <w:t>Hailkandi</w:t>
      </w:r>
      <w:proofErr w:type="spellEnd"/>
      <w:r w:rsidRPr="00A85997">
        <w:rPr>
          <w:sz w:val="22"/>
          <w:szCs w:val="22"/>
        </w:rPr>
        <w:t xml:space="preserve">’ </w:t>
      </w:r>
      <w:r w:rsidR="00B4443D" w:rsidRPr="00A85997">
        <w:rPr>
          <w:sz w:val="22"/>
          <w:szCs w:val="22"/>
        </w:rPr>
        <w:t xml:space="preserve">and then as </w:t>
      </w:r>
      <w:r w:rsidRPr="00A85997">
        <w:rPr>
          <w:sz w:val="22"/>
          <w:szCs w:val="22"/>
        </w:rPr>
        <w:t>‘</w:t>
      </w:r>
      <w:proofErr w:type="spellStart"/>
      <w:r w:rsidRPr="00A85997">
        <w:rPr>
          <w:sz w:val="22"/>
          <w:szCs w:val="22"/>
        </w:rPr>
        <w:t>Hailakandi</w:t>
      </w:r>
      <w:proofErr w:type="spellEnd"/>
      <w:r w:rsidRPr="00A85997">
        <w:rPr>
          <w:sz w:val="22"/>
          <w:szCs w:val="22"/>
        </w:rPr>
        <w:t>’. According to some historians the district got its name from the ‘</w:t>
      </w:r>
      <w:proofErr w:type="spellStart"/>
      <w:r w:rsidRPr="00A85997">
        <w:rPr>
          <w:sz w:val="22"/>
          <w:szCs w:val="22"/>
        </w:rPr>
        <w:t>kuki</w:t>
      </w:r>
      <w:proofErr w:type="spellEnd"/>
      <w:r w:rsidRPr="00A85997">
        <w:rPr>
          <w:sz w:val="22"/>
          <w:szCs w:val="22"/>
        </w:rPr>
        <w:t>’ word ‘</w:t>
      </w:r>
      <w:proofErr w:type="spellStart"/>
      <w:r w:rsidRPr="00A85997">
        <w:rPr>
          <w:sz w:val="22"/>
          <w:szCs w:val="22"/>
        </w:rPr>
        <w:t>halam</w:t>
      </w:r>
      <w:proofErr w:type="spellEnd"/>
      <w:r w:rsidRPr="00A85997">
        <w:rPr>
          <w:sz w:val="22"/>
          <w:szCs w:val="22"/>
        </w:rPr>
        <w:t>’ means a small state and the word ‘</w:t>
      </w:r>
      <w:proofErr w:type="spellStart"/>
      <w:r w:rsidRPr="00A85997">
        <w:rPr>
          <w:sz w:val="22"/>
          <w:szCs w:val="22"/>
        </w:rPr>
        <w:t>kundia</w:t>
      </w:r>
      <w:proofErr w:type="spellEnd"/>
      <w:r w:rsidRPr="00A85997">
        <w:rPr>
          <w:sz w:val="22"/>
          <w:szCs w:val="22"/>
        </w:rPr>
        <w:t>’</w:t>
      </w:r>
      <w:r w:rsidR="002C6003" w:rsidRPr="00A85997">
        <w:rPr>
          <w:sz w:val="22"/>
          <w:szCs w:val="22"/>
        </w:rPr>
        <w:t xml:space="preserve"> meaning a plot of land for tem</w:t>
      </w:r>
      <w:r w:rsidRPr="00A85997">
        <w:rPr>
          <w:sz w:val="22"/>
          <w:szCs w:val="22"/>
        </w:rPr>
        <w:t>porary</w:t>
      </w:r>
      <w:r w:rsidR="002C6003" w:rsidRPr="00A85997">
        <w:rPr>
          <w:sz w:val="22"/>
          <w:szCs w:val="22"/>
        </w:rPr>
        <w:t xml:space="preserve"> </w:t>
      </w:r>
      <w:proofErr w:type="spellStart"/>
      <w:r w:rsidRPr="00A85997">
        <w:rPr>
          <w:sz w:val="22"/>
          <w:szCs w:val="22"/>
        </w:rPr>
        <w:t>ploughing</w:t>
      </w:r>
      <w:proofErr w:type="spellEnd"/>
      <w:r w:rsidRPr="00A85997">
        <w:rPr>
          <w:sz w:val="22"/>
          <w:szCs w:val="22"/>
        </w:rPr>
        <w:t xml:space="preserve">. Another myth associated with the name of the district is </w:t>
      </w:r>
      <w:proofErr w:type="spellStart"/>
      <w:r w:rsidRPr="00A85997">
        <w:rPr>
          <w:sz w:val="22"/>
          <w:szCs w:val="22"/>
        </w:rPr>
        <w:t>sali</w:t>
      </w:r>
      <w:proofErr w:type="spellEnd"/>
      <w:r w:rsidRPr="00A85997">
        <w:rPr>
          <w:sz w:val="22"/>
          <w:szCs w:val="22"/>
        </w:rPr>
        <w:t xml:space="preserve"> paddy is grown abundantly as a staple food crop and from ‘</w:t>
      </w:r>
      <w:proofErr w:type="spellStart"/>
      <w:r w:rsidRPr="00A85997">
        <w:rPr>
          <w:sz w:val="22"/>
          <w:szCs w:val="22"/>
        </w:rPr>
        <w:t>sailkandi</w:t>
      </w:r>
      <w:proofErr w:type="spellEnd"/>
      <w:r w:rsidRPr="00A85997">
        <w:rPr>
          <w:sz w:val="22"/>
          <w:szCs w:val="22"/>
        </w:rPr>
        <w:t xml:space="preserve">’ the district came to be known as </w:t>
      </w:r>
      <w:proofErr w:type="spellStart"/>
      <w:r w:rsidRPr="00A85997">
        <w:rPr>
          <w:sz w:val="22"/>
          <w:szCs w:val="22"/>
        </w:rPr>
        <w:t>Hailakandi</w:t>
      </w:r>
      <w:proofErr w:type="spellEnd"/>
      <w:r w:rsidRPr="00A85997">
        <w:rPr>
          <w:sz w:val="22"/>
          <w:szCs w:val="22"/>
        </w:rPr>
        <w:t xml:space="preserve">. </w:t>
      </w:r>
    </w:p>
    <w:p w:rsidR="00B11A30" w:rsidRPr="00A85997" w:rsidRDefault="00B4443D" w:rsidP="00A85997">
      <w:pPr>
        <w:spacing w:line="276" w:lineRule="auto"/>
        <w:jc w:val="both"/>
        <w:rPr>
          <w:sz w:val="22"/>
          <w:szCs w:val="22"/>
        </w:rPr>
      </w:pPr>
      <w:r w:rsidRPr="00A85997">
        <w:rPr>
          <w:sz w:val="22"/>
          <w:szCs w:val="22"/>
        </w:rPr>
        <w:t xml:space="preserve">After independence, </w:t>
      </w:r>
      <w:proofErr w:type="spellStart"/>
      <w:r w:rsidRPr="00A85997">
        <w:rPr>
          <w:sz w:val="22"/>
          <w:szCs w:val="22"/>
        </w:rPr>
        <w:t>Hailakandi</w:t>
      </w:r>
      <w:proofErr w:type="spellEnd"/>
      <w:r w:rsidRPr="00A85997">
        <w:rPr>
          <w:sz w:val="22"/>
          <w:szCs w:val="22"/>
        </w:rPr>
        <w:t xml:space="preserve"> was a part of </w:t>
      </w:r>
      <w:proofErr w:type="spellStart"/>
      <w:r w:rsidRPr="00A85997">
        <w:rPr>
          <w:sz w:val="22"/>
          <w:szCs w:val="22"/>
        </w:rPr>
        <w:t>Cachar</w:t>
      </w:r>
      <w:proofErr w:type="spellEnd"/>
      <w:r w:rsidRPr="00A85997">
        <w:rPr>
          <w:sz w:val="22"/>
          <w:szCs w:val="22"/>
        </w:rPr>
        <w:t xml:space="preserve"> district</w:t>
      </w:r>
      <w:r w:rsidR="007B41AE" w:rsidRPr="00A85997">
        <w:rPr>
          <w:sz w:val="22"/>
          <w:szCs w:val="22"/>
        </w:rPr>
        <w:t xml:space="preserve">. During the more recent times, </w:t>
      </w:r>
      <w:proofErr w:type="spellStart"/>
      <w:r w:rsidR="007B41AE" w:rsidRPr="00A85997">
        <w:rPr>
          <w:sz w:val="22"/>
          <w:szCs w:val="22"/>
        </w:rPr>
        <w:t>Hailakandi</w:t>
      </w:r>
      <w:proofErr w:type="spellEnd"/>
      <w:r w:rsidR="007B41AE" w:rsidRPr="00A85997">
        <w:rPr>
          <w:sz w:val="22"/>
          <w:szCs w:val="22"/>
        </w:rPr>
        <w:t xml:space="preserve"> d</w:t>
      </w:r>
      <w:r w:rsidRPr="00A85997">
        <w:rPr>
          <w:sz w:val="22"/>
          <w:szCs w:val="22"/>
        </w:rPr>
        <w:t xml:space="preserve">istrict was first made a </w:t>
      </w:r>
      <w:proofErr w:type="gramStart"/>
      <w:r w:rsidRPr="00A85997">
        <w:rPr>
          <w:sz w:val="22"/>
          <w:szCs w:val="22"/>
        </w:rPr>
        <w:t>Civil</w:t>
      </w:r>
      <w:proofErr w:type="gramEnd"/>
      <w:r w:rsidRPr="00A85997">
        <w:rPr>
          <w:sz w:val="22"/>
          <w:szCs w:val="22"/>
        </w:rPr>
        <w:t xml:space="preserve"> s</w:t>
      </w:r>
      <w:r w:rsidR="007B41AE" w:rsidRPr="00A85997">
        <w:rPr>
          <w:sz w:val="22"/>
          <w:szCs w:val="22"/>
        </w:rPr>
        <w:t>ubdivision in 1869 and later was</w:t>
      </w:r>
      <w:r w:rsidRPr="00A85997">
        <w:rPr>
          <w:sz w:val="22"/>
          <w:szCs w:val="22"/>
        </w:rPr>
        <w:t xml:space="preserve"> upgraded to d</w:t>
      </w:r>
      <w:r w:rsidR="007B41AE" w:rsidRPr="00A85997">
        <w:rPr>
          <w:sz w:val="22"/>
          <w:szCs w:val="22"/>
        </w:rPr>
        <w:t xml:space="preserve">istrict in 1989. During the pre-independence days, when the partition of India was being considered, Abdul </w:t>
      </w:r>
      <w:proofErr w:type="spellStart"/>
      <w:r w:rsidR="007B41AE" w:rsidRPr="00A85997">
        <w:rPr>
          <w:sz w:val="22"/>
          <w:szCs w:val="22"/>
        </w:rPr>
        <w:t>Matlib</w:t>
      </w:r>
      <w:proofErr w:type="spellEnd"/>
      <w:r w:rsidR="002C6003" w:rsidRPr="00A85997">
        <w:rPr>
          <w:sz w:val="22"/>
          <w:szCs w:val="22"/>
        </w:rPr>
        <w:t xml:space="preserve"> </w:t>
      </w:r>
      <w:proofErr w:type="spellStart"/>
      <w:r w:rsidR="007B41AE" w:rsidRPr="00A85997">
        <w:rPr>
          <w:sz w:val="22"/>
          <w:szCs w:val="22"/>
        </w:rPr>
        <w:t>Mazumdar</w:t>
      </w:r>
      <w:proofErr w:type="spellEnd"/>
      <w:r w:rsidR="007B41AE" w:rsidRPr="00A85997">
        <w:rPr>
          <w:sz w:val="22"/>
          <w:szCs w:val="22"/>
        </w:rPr>
        <w:t xml:space="preserve"> (1890-1980) - MLA &amp; Cabinet Minister of Assam opposed the partition which meant letting go of a major chunk of Assam as well. He is the reas</w:t>
      </w:r>
      <w:r w:rsidR="004A5701" w:rsidRPr="00A85997">
        <w:rPr>
          <w:sz w:val="22"/>
          <w:szCs w:val="22"/>
        </w:rPr>
        <w:t xml:space="preserve">on that the Barak Valley region </w:t>
      </w:r>
      <w:r w:rsidR="007B41AE" w:rsidRPr="00A85997">
        <w:rPr>
          <w:sz w:val="22"/>
          <w:szCs w:val="22"/>
        </w:rPr>
        <w:t>comprising </w:t>
      </w:r>
      <w:proofErr w:type="spellStart"/>
      <w:r w:rsidR="004404C2" w:rsidRPr="00A85997">
        <w:rPr>
          <w:sz w:val="22"/>
          <w:szCs w:val="22"/>
        </w:rPr>
        <w:fldChar w:fldCharType="begin"/>
      </w:r>
      <w:r w:rsidR="004404C2" w:rsidRPr="00A85997">
        <w:rPr>
          <w:sz w:val="22"/>
          <w:szCs w:val="22"/>
        </w:rPr>
        <w:instrText xml:space="preserve"> HYPERLINK "http://www.hoparoundindia.com/assam/city-guides/silchar.aspx" \t "_blank" \o "About Silchar" </w:instrText>
      </w:r>
      <w:r w:rsidR="004404C2" w:rsidRPr="00A85997">
        <w:rPr>
          <w:sz w:val="22"/>
          <w:szCs w:val="22"/>
        </w:rPr>
        <w:fldChar w:fldCharType="separate"/>
      </w:r>
      <w:r w:rsidR="007B41AE" w:rsidRPr="00A85997">
        <w:rPr>
          <w:sz w:val="22"/>
          <w:szCs w:val="22"/>
        </w:rPr>
        <w:t>Silchar</w:t>
      </w:r>
      <w:proofErr w:type="spellEnd"/>
      <w:r w:rsidR="004404C2" w:rsidRPr="00A85997">
        <w:rPr>
          <w:sz w:val="22"/>
          <w:szCs w:val="22"/>
        </w:rPr>
        <w:fldChar w:fldCharType="end"/>
      </w:r>
      <w:r w:rsidR="007B41AE" w:rsidRPr="00A85997">
        <w:rPr>
          <w:sz w:val="22"/>
          <w:szCs w:val="22"/>
        </w:rPr>
        <w:t xml:space="preserve">, </w:t>
      </w:r>
      <w:proofErr w:type="spellStart"/>
      <w:r w:rsidR="007B41AE" w:rsidRPr="00A85997">
        <w:rPr>
          <w:sz w:val="22"/>
          <w:szCs w:val="22"/>
        </w:rPr>
        <w:t>Cachar</w:t>
      </w:r>
      <w:proofErr w:type="spellEnd"/>
      <w:r w:rsidR="007B41AE" w:rsidRPr="00A85997">
        <w:rPr>
          <w:sz w:val="22"/>
          <w:szCs w:val="22"/>
        </w:rPr>
        <w:t xml:space="preserve">, </w:t>
      </w:r>
      <w:proofErr w:type="spellStart"/>
      <w:r w:rsidR="007B41AE" w:rsidRPr="00A85997">
        <w:rPr>
          <w:sz w:val="22"/>
          <w:szCs w:val="22"/>
        </w:rPr>
        <w:t>Karimganj</w:t>
      </w:r>
      <w:proofErr w:type="spellEnd"/>
      <w:r w:rsidR="007B41AE" w:rsidRPr="00A85997">
        <w:rPr>
          <w:sz w:val="22"/>
          <w:szCs w:val="22"/>
        </w:rPr>
        <w:t xml:space="preserve"> and </w:t>
      </w:r>
      <w:proofErr w:type="spellStart"/>
      <w:r w:rsidR="007B41AE" w:rsidRPr="00A85997">
        <w:rPr>
          <w:sz w:val="22"/>
          <w:szCs w:val="22"/>
        </w:rPr>
        <w:t>Hailakandi</w:t>
      </w:r>
      <w:proofErr w:type="spellEnd"/>
      <w:r w:rsidR="007B41AE" w:rsidRPr="00A85997">
        <w:rPr>
          <w:sz w:val="22"/>
          <w:szCs w:val="22"/>
        </w:rPr>
        <w:t xml:space="preserve"> are still a part of </w:t>
      </w:r>
      <w:hyperlink r:id="rId46" w:tgtFrame="_blank" w:tooltip="Assam State Tourism" w:history="1">
        <w:r w:rsidR="007B41AE" w:rsidRPr="00A85997">
          <w:rPr>
            <w:sz w:val="22"/>
            <w:szCs w:val="22"/>
          </w:rPr>
          <w:t>Assam in India</w:t>
        </w:r>
      </w:hyperlink>
      <w:r w:rsidR="007B41AE" w:rsidRPr="00A85997">
        <w:rPr>
          <w:sz w:val="22"/>
          <w:szCs w:val="22"/>
        </w:rPr>
        <w:t xml:space="preserve">. Later on, he also established </w:t>
      </w:r>
      <w:proofErr w:type="spellStart"/>
      <w:r w:rsidR="007B41AE" w:rsidRPr="00A85997">
        <w:rPr>
          <w:sz w:val="22"/>
          <w:szCs w:val="22"/>
        </w:rPr>
        <w:t>centres</w:t>
      </w:r>
      <w:proofErr w:type="spellEnd"/>
      <w:r w:rsidR="007B41AE" w:rsidRPr="00A85997">
        <w:rPr>
          <w:sz w:val="22"/>
          <w:szCs w:val="22"/>
        </w:rPr>
        <w:t xml:space="preserve"> of higher education in </w:t>
      </w:r>
      <w:proofErr w:type="spellStart"/>
      <w:r w:rsidR="007B41AE" w:rsidRPr="00A85997">
        <w:rPr>
          <w:sz w:val="22"/>
          <w:szCs w:val="22"/>
        </w:rPr>
        <w:t>Hailakandi</w:t>
      </w:r>
      <w:proofErr w:type="spellEnd"/>
      <w:r w:rsidR="007B41AE" w:rsidRPr="00A85997">
        <w:rPr>
          <w:sz w:val="22"/>
          <w:szCs w:val="22"/>
        </w:rPr>
        <w:t xml:space="preserve">. The </w:t>
      </w:r>
      <w:proofErr w:type="spellStart"/>
      <w:r w:rsidR="007B41AE" w:rsidRPr="00A85997">
        <w:rPr>
          <w:sz w:val="22"/>
          <w:szCs w:val="22"/>
        </w:rPr>
        <w:t>Kachari</w:t>
      </w:r>
      <w:proofErr w:type="spellEnd"/>
      <w:r w:rsidR="007B41AE" w:rsidRPr="00A85997">
        <w:rPr>
          <w:sz w:val="22"/>
          <w:szCs w:val="22"/>
        </w:rPr>
        <w:t xml:space="preserve"> Kingdom and the British ruled over the </w:t>
      </w:r>
      <w:proofErr w:type="spellStart"/>
      <w:r w:rsidR="007B41AE" w:rsidRPr="00A85997">
        <w:rPr>
          <w:sz w:val="22"/>
          <w:szCs w:val="22"/>
        </w:rPr>
        <w:t>Hailakandi</w:t>
      </w:r>
      <w:proofErr w:type="spellEnd"/>
      <w:r w:rsidR="007B41AE" w:rsidRPr="00A85997">
        <w:rPr>
          <w:sz w:val="22"/>
          <w:szCs w:val="22"/>
        </w:rPr>
        <w:t xml:space="preserve"> region right up till Indian Independence. The </w:t>
      </w:r>
      <w:proofErr w:type="spellStart"/>
      <w:r w:rsidR="007B41AE" w:rsidRPr="00A85997">
        <w:rPr>
          <w:sz w:val="22"/>
          <w:szCs w:val="22"/>
        </w:rPr>
        <w:t>Hailakandi</w:t>
      </w:r>
      <w:proofErr w:type="spellEnd"/>
      <w:r w:rsidR="007B41AE" w:rsidRPr="00A85997">
        <w:rPr>
          <w:sz w:val="22"/>
          <w:szCs w:val="22"/>
        </w:rPr>
        <w:t xml:space="preserve"> region was also on the verge of being annexed to Pakistan post partition but it was MLA and Cabinet Minister of Assam - Abdul </w:t>
      </w:r>
      <w:proofErr w:type="spellStart"/>
      <w:r w:rsidR="007B41AE" w:rsidRPr="00A85997">
        <w:rPr>
          <w:sz w:val="22"/>
          <w:szCs w:val="22"/>
        </w:rPr>
        <w:t>Matlib</w:t>
      </w:r>
      <w:proofErr w:type="spellEnd"/>
      <w:r w:rsidR="00BF564A" w:rsidRPr="00A85997">
        <w:rPr>
          <w:sz w:val="22"/>
          <w:szCs w:val="22"/>
        </w:rPr>
        <w:t xml:space="preserve"> </w:t>
      </w:r>
      <w:proofErr w:type="spellStart"/>
      <w:r w:rsidR="007B41AE" w:rsidRPr="00A85997">
        <w:rPr>
          <w:sz w:val="22"/>
          <w:szCs w:val="22"/>
        </w:rPr>
        <w:t>Mazumdar</w:t>
      </w:r>
      <w:proofErr w:type="spellEnd"/>
      <w:r w:rsidR="007B41AE" w:rsidRPr="00A85997">
        <w:rPr>
          <w:sz w:val="22"/>
          <w:szCs w:val="22"/>
        </w:rPr>
        <w:t xml:space="preserve"> who prevented it and </w:t>
      </w:r>
      <w:proofErr w:type="spellStart"/>
      <w:r w:rsidR="007B41AE" w:rsidRPr="00A85997">
        <w:rPr>
          <w:sz w:val="22"/>
          <w:szCs w:val="22"/>
        </w:rPr>
        <w:t>Hailakandi</w:t>
      </w:r>
      <w:proofErr w:type="spellEnd"/>
      <w:r w:rsidR="007B41AE" w:rsidRPr="00A85997">
        <w:rPr>
          <w:sz w:val="22"/>
          <w:szCs w:val="22"/>
        </w:rPr>
        <w:t xml:space="preserve"> remained in the Indian Territory.</w:t>
      </w:r>
    </w:p>
    <w:p w:rsidR="00B11A30" w:rsidRDefault="00B11A30" w:rsidP="00B11A30">
      <w:pPr>
        <w:spacing w:line="276" w:lineRule="auto"/>
        <w:jc w:val="both"/>
        <w:rPr>
          <w:rFonts w:cstheme="minorHAnsi"/>
          <w:sz w:val="22"/>
          <w:szCs w:val="22"/>
        </w:rPr>
      </w:pPr>
    </w:p>
    <w:p w:rsidR="007B41AE" w:rsidRDefault="007B41AE" w:rsidP="00B11A30">
      <w:pPr>
        <w:pStyle w:val="Heading2"/>
        <w:rPr>
          <w:sz w:val="28"/>
          <w:szCs w:val="28"/>
        </w:rPr>
      </w:pPr>
      <w:r w:rsidRPr="00B11A30">
        <w:rPr>
          <w:sz w:val="28"/>
          <w:szCs w:val="28"/>
        </w:rPr>
        <w:t>3.7 Natural hazard of the Area</w:t>
      </w:r>
    </w:p>
    <w:p w:rsidR="00B11A30" w:rsidRPr="00B11A30" w:rsidRDefault="00B11A30" w:rsidP="00B11A30"/>
    <w:p w:rsidR="007B41AE" w:rsidRPr="007B41AE" w:rsidRDefault="007B41AE" w:rsidP="00F62230">
      <w:pPr>
        <w:spacing w:line="276" w:lineRule="auto"/>
        <w:jc w:val="both"/>
        <w:rPr>
          <w:rFonts w:cstheme="minorHAnsi"/>
          <w:sz w:val="22"/>
          <w:szCs w:val="22"/>
        </w:rPr>
      </w:pPr>
      <w:r w:rsidRPr="007B41AE">
        <w:rPr>
          <w:rFonts w:cstheme="minorHAnsi"/>
          <w:sz w:val="22"/>
          <w:szCs w:val="22"/>
        </w:rPr>
        <w:t xml:space="preserve">Assam is situated in the north eastern direction of Bangladesh which is highly prone to cyclone/winds. Every year about 60% of the area are affected by cyclone in Bangladesh. District very close to Bangladesh are in very high damage zone due to close proximity of Bay of Bengal (which is a cyclone basin). As </w:t>
      </w:r>
      <w:proofErr w:type="spellStart"/>
      <w:r w:rsidRPr="007B41AE">
        <w:rPr>
          <w:rFonts w:cstheme="minorHAnsi"/>
          <w:sz w:val="22"/>
          <w:szCs w:val="22"/>
        </w:rPr>
        <w:t>Hailakandi</w:t>
      </w:r>
      <w:proofErr w:type="spellEnd"/>
      <w:r w:rsidRPr="007B41AE">
        <w:rPr>
          <w:rFonts w:cstheme="minorHAnsi"/>
          <w:sz w:val="22"/>
          <w:szCs w:val="22"/>
        </w:rPr>
        <w:t xml:space="preserve"> District is very close to </w:t>
      </w:r>
      <w:proofErr w:type="spellStart"/>
      <w:r w:rsidRPr="007B41AE">
        <w:rPr>
          <w:rFonts w:cstheme="minorHAnsi"/>
          <w:sz w:val="22"/>
          <w:szCs w:val="22"/>
        </w:rPr>
        <w:t>Bangaladesh</w:t>
      </w:r>
      <w:proofErr w:type="spellEnd"/>
      <w:r w:rsidRPr="007B41AE">
        <w:rPr>
          <w:rFonts w:cstheme="minorHAnsi"/>
          <w:sz w:val="22"/>
          <w:szCs w:val="22"/>
        </w:rPr>
        <w:t>, it is more prone to cyclone/winds, where wind speed can reach up-to 55 m/s and may result into large scale damage.</w:t>
      </w:r>
    </w:p>
    <w:p w:rsidR="007B41AE" w:rsidRPr="007B41AE" w:rsidRDefault="007B41AE" w:rsidP="00F62230">
      <w:pPr>
        <w:spacing w:line="276" w:lineRule="auto"/>
        <w:jc w:val="both"/>
        <w:rPr>
          <w:rFonts w:cstheme="minorHAnsi"/>
          <w:sz w:val="22"/>
          <w:szCs w:val="22"/>
        </w:rPr>
      </w:pPr>
      <w:proofErr w:type="spellStart"/>
      <w:r w:rsidRPr="007B41AE">
        <w:rPr>
          <w:rFonts w:cstheme="minorHAnsi"/>
          <w:sz w:val="22"/>
          <w:szCs w:val="22"/>
        </w:rPr>
        <w:t>Hailakandi</w:t>
      </w:r>
      <w:proofErr w:type="spellEnd"/>
      <w:r w:rsidRPr="007B41AE">
        <w:rPr>
          <w:rFonts w:cstheme="minorHAnsi"/>
          <w:sz w:val="22"/>
          <w:szCs w:val="22"/>
        </w:rPr>
        <w:t xml:space="preserve"> District is a flood prone area. The most vulnerable area is within the jurisdiction of </w:t>
      </w:r>
      <w:proofErr w:type="spellStart"/>
      <w:r w:rsidRPr="007B41AE">
        <w:rPr>
          <w:rFonts w:cstheme="minorHAnsi"/>
          <w:sz w:val="22"/>
          <w:szCs w:val="22"/>
        </w:rPr>
        <w:t>Algapur</w:t>
      </w:r>
      <w:proofErr w:type="spellEnd"/>
      <w:r w:rsidR="00504A91">
        <w:rPr>
          <w:rFonts w:cstheme="minorHAnsi"/>
          <w:sz w:val="22"/>
          <w:szCs w:val="22"/>
        </w:rPr>
        <w:t xml:space="preserve"> </w:t>
      </w:r>
      <w:proofErr w:type="spellStart"/>
      <w:r w:rsidRPr="007B41AE">
        <w:rPr>
          <w:rFonts w:cstheme="minorHAnsi"/>
          <w:sz w:val="22"/>
          <w:szCs w:val="22"/>
        </w:rPr>
        <w:t>Hailakandi</w:t>
      </w:r>
      <w:proofErr w:type="spellEnd"/>
      <w:r w:rsidRPr="007B41AE">
        <w:rPr>
          <w:rFonts w:cstheme="minorHAnsi"/>
          <w:sz w:val="22"/>
          <w:szCs w:val="22"/>
        </w:rPr>
        <w:t xml:space="preserve"> and </w:t>
      </w:r>
      <w:proofErr w:type="spellStart"/>
      <w:r w:rsidRPr="007B41AE">
        <w:rPr>
          <w:rFonts w:cstheme="minorHAnsi"/>
          <w:sz w:val="22"/>
          <w:szCs w:val="22"/>
        </w:rPr>
        <w:t>Lala</w:t>
      </w:r>
      <w:proofErr w:type="spellEnd"/>
      <w:r w:rsidRPr="007B41AE">
        <w:rPr>
          <w:rFonts w:cstheme="minorHAnsi"/>
          <w:sz w:val="22"/>
          <w:szCs w:val="22"/>
        </w:rPr>
        <w:t xml:space="preserve"> Development Block. During most of past floods in preceding year, it was experienced that the extent of damage was destructive. Major  floods of most recent past that affected the </w:t>
      </w:r>
      <w:proofErr w:type="spellStart"/>
      <w:r w:rsidRPr="007B41AE">
        <w:rPr>
          <w:rFonts w:cstheme="minorHAnsi"/>
          <w:sz w:val="22"/>
          <w:szCs w:val="22"/>
        </w:rPr>
        <w:t>Hailakandi</w:t>
      </w:r>
      <w:proofErr w:type="spellEnd"/>
      <w:r w:rsidRPr="007B41AE">
        <w:rPr>
          <w:rFonts w:cstheme="minorHAnsi"/>
          <w:sz w:val="22"/>
          <w:szCs w:val="22"/>
        </w:rPr>
        <w:t xml:space="preserve"> District occurs in the Year 1993, 1997, 2002 , 2004 &amp; 2007. The main river of the </w:t>
      </w:r>
      <w:proofErr w:type="spellStart"/>
      <w:r w:rsidRPr="007B41AE">
        <w:rPr>
          <w:rFonts w:cstheme="minorHAnsi"/>
          <w:sz w:val="22"/>
          <w:szCs w:val="22"/>
        </w:rPr>
        <w:t>Hailakandi</w:t>
      </w:r>
      <w:proofErr w:type="spellEnd"/>
      <w:r w:rsidRPr="007B41AE">
        <w:rPr>
          <w:rFonts w:cstheme="minorHAnsi"/>
          <w:sz w:val="22"/>
          <w:szCs w:val="22"/>
        </w:rPr>
        <w:t xml:space="preserve"> district – </w:t>
      </w:r>
      <w:proofErr w:type="spellStart"/>
      <w:r w:rsidRPr="007B41AE">
        <w:rPr>
          <w:rFonts w:cstheme="minorHAnsi"/>
          <w:sz w:val="22"/>
          <w:szCs w:val="22"/>
        </w:rPr>
        <w:t>Dhaleswari</w:t>
      </w:r>
      <w:proofErr w:type="spellEnd"/>
      <w:r w:rsidRPr="007B41AE">
        <w:rPr>
          <w:rFonts w:cstheme="minorHAnsi"/>
          <w:sz w:val="22"/>
          <w:szCs w:val="22"/>
        </w:rPr>
        <w:t xml:space="preserve"> is originated from northern part of Mizoram and is flowing towards north through the middle of the district.</w:t>
      </w:r>
      <w:r w:rsidR="002C337A">
        <w:rPr>
          <w:rFonts w:cstheme="minorHAnsi"/>
          <w:sz w:val="22"/>
          <w:szCs w:val="22"/>
        </w:rPr>
        <w:t xml:space="preserve"> </w:t>
      </w:r>
      <w:r w:rsidRPr="007B41AE">
        <w:rPr>
          <w:rFonts w:cstheme="minorHAnsi"/>
          <w:sz w:val="22"/>
          <w:szCs w:val="22"/>
        </w:rPr>
        <w:t xml:space="preserve">Due to the </w:t>
      </w:r>
      <w:proofErr w:type="spellStart"/>
      <w:r w:rsidRPr="007B41AE">
        <w:rPr>
          <w:rFonts w:cstheme="minorHAnsi"/>
          <w:sz w:val="22"/>
          <w:szCs w:val="22"/>
        </w:rPr>
        <w:t>occurance</w:t>
      </w:r>
      <w:proofErr w:type="spellEnd"/>
      <w:r w:rsidRPr="007B41AE">
        <w:rPr>
          <w:rFonts w:cstheme="minorHAnsi"/>
          <w:sz w:val="22"/>
          <w:szCs w:val="22"/>
        </w:rPr>
        <w:t xml:space="preserve"> of heavy rainfall in Mizoram, draining in </w:t>
      </w:r>
      <w:proofErr w:type="spellStart"/>
      <w:r w:rsidRPr="007B41AE">
        <w:rPr>
          <w:rFonts w:cstheme="minorHAnsi"/>
          <w:sz w:val="22"/>
          <w:szCs w:val="22"/>
        </w:rPr>
        <w:t>Dhaleshwari</w:t>
      </w:r>
      <w:proofErr w:type="spellEnd"/>
      <w:r w:rsidR="004A5701">
        <w:rPr>
          <w:rFonts w:cstheme="minorHAnsi"/>
          <w:sz w:val="22"/>
          <w:szCs w:val="22"/>
        </w:rPr>
        <w:t xml:space="preserve"> </w:t>
      </w:r>
      <w:proofErr w:type="gramStart"/>
      <w:r w:rsidRPr="007B41AE">
        <w:rPr>
          <w:rFonts w:cstheme="minorHAnsi"/>
          <w:sz w:val="22"/>
          <w:szCs w:val="22"/>
        </w:rPr>
        <w:t>river</w:t>
      </w:r>
      <w:proofErr w:type="gramEnd"/>
      <w:r w:rsidRPr="007B41AE">
        <w:rPr>
          <w:rFonts w:cstheme="minorHAnsi"/>
          <w:sz w:val="22"/>
          <w:szCs w:val="22"/>
        </w:rPr>
        <w:t xml:space="preserve"> which flows through the middle of the </w:t>
      </w:r>
      <w:proofErr w:type="spellStart"/>
      <w:r w:rsidRPr="007B41AE">
        <w:rPr>
          <w:rFonts w:cstheme="minorHAnsi"/>
          <w:sz w:val="22"/>
          <w:szCs w:val="22"/>
        </w:rPr>
        <w:t>Hailakandi</w:t>
      </w:r>
      <w:proofErr w:type="spellEnd"/>
      <w:r w:rsidRPr="007B41AE">
        <w:rPr>
          <w:rFonts w:cstheme="minorHAnsi"/>
          <w:sz w:val="22"/>
          <w:szCs w:val="22"/>
        </w:rPr>
        <w:t xml:space="preserve"> district causes floods </w:t>
      </w:r>
      <w:r w:rsidRPr="007B41AE">
        <w:rPr>
          <w:rFonts w:cstheme="minorHAnsi"/>
          <w:sz w:val="22"/>
          <w:szCs w:val="22"/>
        </w:rPr>
        <w:lastRenderedPageBreak/>
        <w:t xml:space="preserve">in the district. To give safeguard to </w:t>
      </w:r>
      <w:proofErr w:type="spellStart"/>
      <w:r w:rsidRPr="007B41AE">
        <w:rPr>
          <w:rFonts w:cstheme="minorHAnsi"/>
          <w:sz w:val="22"/>
          <w:szCs w:val="22"/>
        </w:rPr>
        <w:t>Hailakandi</w:t>
      </w:r>
      <w:proofErr w:type="spellEnd"/>
      <w:r w:rsidRPr="007B41AE">
        <w:rPr>
          <w:rFonts w:cstheme="minorHAnsi"/>
          <w:sz w:val="22"/>
          <w:szCs w:val="22"/>
        </w:rPr>
        <w:t xml:space="preserve"> town from the seasonal flooding by </w:t>
      </w:r>
      <w:proofErr w:type="spellStart"/>
      <w:r w:rsidRPr="007B41AE">
        <w:rPr>
          <w:rFonts w:cstheme="minorHAnsi"/>
          <w:sz w:val="22"/>
          <w:szCs w:val="22"/>
        </w:rPr>
        <w:t>Dhaleswari</w:t>
      </w:r>
      <w:proofErr w:type="spellEnd"/>
      <w:r w:rsidRPr="007B41AE">
        <w:rPr>
          <w:rFonts w:cstheme="minorHAnsi"/>
          <w:sz w:val="22"/>
          <w:szCs w:val="22"/>
        </w:rPr>
        <w:t xml:space="preserve"> river , long ago an artificial canal was dug out near </w:t>
      </w:r>
      <w:proofErr w:type="spellStart"/>
      <w:r w:rsidRPr="007B41AE">
        <w:rPr>
          <w:rFonts w:cstheme="minorHAnsi"/>
          <w:sz w:val="22"/>
          <w:szCs w:val="22"/>
        </w:rPr>
        <w:t>Ganjakhouri</w:t>
      </w:r>
      <w:proofErr w:type="spellEnd"/>
      <w:r w:rsidRPr="007B41AE">
        <w:rPr>
          <w:rFonts w:cstheme="minorHAnsi"/>
          <w:sz w:val="22"/>
          <w:szCs w:val="22"/>
        </w:rPr>
        <w:t xml:space="preserve"> village to divert the flow of </w:t>
      </w:r>
      <w:proofErr w:type="spellStart"/>
      <w:r w:rsidRPr="007B41AE">
        <w:rPr>
          <w:rFonts w:cstheme="minorHAnsi"/>
          <w:sz w:val="22"/>
          <w:szCs w:val="22"/>
        </w:rPr>
        <w:t>Dhaleswari</w:t>
      </w:r>
      <w:proofErr w:type="spellEnd"/>
      <w:r w:rsidRPr="007B41AE">
        <w:rPr>
          <w:rFonts w:cstheme="minorHAnsi"/>
          <w:sz w:val="22"/>
          <w:szCs w:val="22"/>
        </w:rPr>
        <w:t xml:space="preserve"> which is now bearing the name ‘</w:t>
      </w:r>
      <w:proofErr w:type="spellStart"/>
      <w:r w:rsidRPr="007B41AE">
        <w:rPr>
          <w:rFonts w:cstheme="minorHAnsi"/>
          <w:sz w:val="22"/>
          <w:szCs w:val="22"/>
        </w:rPr>
        <w:t>Katakhal</w:t>
      </w:r>
      <w:proofErr w:type="spellEnd"/>
      <w:r w:rsidRPr="007B41AE">
        <w:rPr>
          <w:rFonts w:cstheme="minorHAnsi"/>
          <w:sz w:val="22"/>
          <w:szCs w:val="22"/>
        </w:rPr>
        <w:t xml:space="preserve"> River’ and is joined to the river Barak.</w:t>
      </w:r>
    </w:p>
    <w:p w:rsidR="00E277A6" w:rsidRDefault="00E277A6" w:rsidP="006F1F0E">
      <w:pPr>
        <w:jc w:val="both"/>
        <w:rPr>
          <w:rFonts w:asciiTheme="majorHAnsi" w:hAnsiTheme="majorHAnsi" w:cstheme="majorHAnsi"/>
        </w:rPr>
      </w:pPr>
    </w:p>
    <w:p w:rsidR="007B41AE" w:rsidRPr="00452E5D" w:rsidRDefault="007B41AE" w:rsidP="00452E5D">
      <w:pPr>
        <w:pStyle w:val="Heading2"/>
        <w:rPr>
          <w:sz w:val="28"/>
          <w:szCs w:val="28"/>
        </w:rPr>
      </w:pPr>
      <w:r w:rsidRPr="00452E5D">
        <w:rPr>
          <w:sz w:val="28"/>
          <w:szCs w:val="28"/>
        </w:rPr>
        <w:t>3.8 Housing Scenario</w:t>
      </w:r>
    </w:p>
    <w:p w:rsidR="00452E5D" w:rsidRPr="00B11A30" w:rsidRDefault="00452E5D" w:rsidP="00452E5D">
      <w:pPr>
        <w:pStyle w:val="Heading2"/>
        <w:rPr>
          <w:color w:val="0070C0"/>
          <w:sz w:val="28"/>
          <w:szCs w:val="28"/>
        </w:rPr>
      </w:pPr>
      <w:bookmarkStart w:id="9" w:name="_Toc489864665"/>
      <w:r w:rsidRPr="00B11A30">
        <w:rPr>
          <w:color w:val="0070C0"/>
          <w:sz w:val="28"/>
          <w:szCs w:val="28"/>
        </w:rPr>
        <w:t>3.8.1. Housing Condition Based on Structure (</w:t>
      </w:r>
      <w:proofErr w:type="spellStart"/>
      <w:r w:rsidRPr="00B11A30">
        <w:rPr>
          <w:color w:val="0070C0"/>
          <w:sz w:val="28"/>
          <w:szCs w:val="28"/>
        </w:rPr>
        <w:t>pucca</w:t>
      </w:r>
      <w:proofErr w:type="spellEnd"/>
      <w:r w:rsidRPr="00B11A30">
        <w:rPr>
          <w:color w:val="0070C0"/>
          <w:sz w:val="28"/>
          <w:szCs w:val="28"/>
        </w:rPr>
        <w:t xml:space="preserve">, </w:t>
      </w:r>
      <w:proofErr w:type="spellStart"/>
      <w:r w:rsidRPr="00B11A30">
        <w:rPr>
          <w:color w:val="0070C0"/>
          <w:sz w:val="28"/>
          <w:szCs w:val="28"/>
        </w:rPr>
        <w:t>kutcha</w:t>
      </w:r>
      <w:proofErr w:type="spellEnd"/>
      <w:r w:rsidRPr="00B11A30">
        <w:rPr>
          <w:color w:val="0070C0"/>
          <w:sz w:val="28"/>
          <w:szCs w:val="28"/>
        </w:rPr>
        <w:t xml:space="preserve">, semi </w:t>
      </w:r>
      <w:proofErr w:type="spellStart"/>
      <w:r w:rsidRPr="00B11A30">
        <w:rPr>
          <w:color w:val="0070C0"/>
          <w:sz w:val="28"/>
          <w:szCs w:val="28"/>
        </w:rPr>
        <w:t>pucca</w:t>
      </w:r>
      <w:proofErr w:type="spellEnd"/>
      <w:r w:rsidRPr="00B11A30">
        <w:rPr>
          <w:color w:val="0070C0"/>
          <w:sz w:val="28"/>
          <w:szCs w:val="28"/>
        </w:rPr>
        <w:t>)</w:t>
      </w:r>
      <w:bookmarkEnd w:id="9"/>
    </w:p>
    <w:p w:rsidR="00E277A6" w:rsidRPr="007B41AE" w:rsidRDefault="00E277A6" w:rsidP="007B41AE">
      <w:pPr>
        <w:spacing w:line="276" w:lineRule="auto"/>
        <w:jc w:val="both"/>
        <w:rPr>
          <w:rFonts w:cstheme="minorHAnsi"/>
          <w:sz w:val="22"/>
          <w:szCs w:val="22"/>
        </w:rPr>
      </w:pPr>
    </w:p>
    <w:p w:rsidR="007B41AE" w:rsidRPr="007B41AE" w:rsidRDefault="007B41AE" w:rsidP="00987EDD">
      <w:pPr>
        <w:spacing w:line="276" w:lineRule="auto"/>
        <w:jc w:val="both"/>
        <w:rPr>
          <w:rFonts w:cstheme="minorHAnsi"/>
          <w:sz w:val="22"/>
          <w:szCs w:val="22"/>
        </w:rPr>
      </w:pPr>
      <w:r w:rsidRPr="007B41AE">
        <w:rPr>
          <w:rFonts w:cstheme="minorHAnsi"/>
          <w:sz w:val="22"/>
          <w:szCs w:val="22"/>
        </w:rPr>
        <w:t xml:space="preserve">A ‘House’ is generally a single structure on the ground. Usually a structure will have four walls and a roof. Sometimes it is made up of more than one component unit which are used or likely to be used as dwellings (residences) or establishments. Many a </w:t>
      </w:r>
      <w:proofErr w:type="gramStart"/>
      <w:r w:rsidRPr="007B41AE">
        <w:rPr>
          <w:rFonts w:cstheme="minorHAnsi"/>
          <w:sz w:val="22"/>
          <w:szCs w:val="22"/>
        </w:rPr>
        <w:t>times</w:t>
      </w:r>
      <w:proofErr w:type="gramEnd"/>
      <w:r w:rsidRPr="007B41AE">
        <w:rPr>
          <w:rFonts w:cstheme="minorHAnsi"/>
          <w:sz w:val="22"/>
          <w:szCs w:val="22"/>
        </w:rPr>
        <w:t xml:space="preserve"> houses which have component units are seen to be used for a combination of purposes such as shop-cum-residence, workshop-cum-residence, office-cum-residence etc. But in some areas the very nature of construction of houses is such that there may not be any wall. Such is the case of conical structures where entrance is also provided but they may not have any walls. Therefore, such of the conical structures are also treated as separate houses. A mixture of </w:t>
      </w:r>
      <w:proofErr w:type="spellStart"/>
      <w:r w:rsidRPr="007B41AE">
        <w:rPr>
          <w:rFonts w:cstheme="minorHAnsi"/>
          <w:sz w:val="22"/>
          <w:szCs w:val="22"/>
        </w:rPr>
        <w:t>Kutcha</w:t>
      </w:r>
      <w:proofErr w:type="spellEnd"/>
      <w:r w:rsidRPr="007B41AE">
        <w:rPr>
          <w:rFonts w:cstheme="minorHAnsi"/>
          <w:sz w:val="22"/>
          <w:szCs w:val="22"/>
        </w:rPr>
        <w:t xml:space="preserve">, </w:t>
      </w:r>
      <w:proofErr w:type="spellStart"/>
      <w:r w:rsidRPr="007B41AE">
        <w:rPr>
          <w:rFonts w:cstheme="minorHAnsi"/>
          <w:sz w:val="22"/>
          <w:szCs w:val="22"/>
        </w:rPr>
        <w:t>Pucca</w:t>
      </w:r>
      <w:proofErr w:type="spellEnd"/>
      <w:r w:rsidRPr="007B41AE">
        <w:rPr>
          <w:rFonts w:cstheme="minorHAnsi"/>
          <w:sz w:val="22"/>
          <w:szCs w:val="22"/>
        </w:rPr>
        <w:t xml:space="preserve"> and semi </w:t>
      </w:r>
      <w:proofErr w:type="spellStart"/>
      <w:r w:rsidRPr="007B41AE">
        <w:rPr>
          <w:rFonts w:cstheme="minorHAnsi"/>
          <w:sz w:val="22"/>
          <w:szCs w:val="22"/>
        </w:rPr>
        <w:t>Pucca</w:t>
      </w:r>
      <w:proofErr w:type="spellEnd"/>
      <w:r w:rsidRPr="007B41AE">
        <w:rPr>
          <w:rFonts w:cstheme="minorHAnsi"/>
          <w:sz w:val="22"/>
          <w:szCs w:val="22"/>
        </w:rPr>
        <w:t xml:space="preserve"> houses have been seen in the area with a significant number of </w:t>
      </w:r>
      <w:proofErr w:type="spellStart"/>
      <w:r w:rsidRPr="007B41AE">
        <w:rPr>
          <w:rFonts w:cstheme="minorHAnsi"/>
          <w:sz w:val="22"/>
          <w:szCs w:val="22"/>
        </w:rPr>
        <w:t>Kutcha</w:t>
      </w:r>
      <w:proofErr w:type="spellEnd"/>
      <w:r w:rsidRPr="007B41AE">
        <w:rPr>
          <w:rFonts w:cstheme="minorHAnsi"/>
          <w:sz w:val="22"/>
          <w:szCs w:val="22"/>
        </w:rPr>
        <w:t xml:space="preserve"> and Semi-</w:t>
      </w:r>
      <w:proofErr w:type="spellStart"/>
      <w:r w:rsidRPr="007B41AE">
        <w:rPr>
          <w:rFonts w:cstheme="minorHAnsi"/>
          <w:sz w:val="22"/>
          <w:szCs w:val="22"/>
        </w:rPr>
        <w:t>Pucca</w:t>
      </w:r>
      <w:proofErr w:type="spellEnd"/>
      <w:r w:rsidRPr="007B41AE">
        <w:rPr>
          <w:rFonts w:cstheme="minorHAnsi"/>
          <w:sz w:val="22"/>
          <w:szCs w:val="22"/>
        </w:rPr>
        <w:t xml:space="preserve"> houses. According to Census 2011 data, out of total 7000 number of households, 4366 are classified into Permanent, 2109 are Semi- Permanent, 383 are Temporary and 142 are unclassified type.</w:t>
      </w:r>
    </w:p>
    <w:p w:rsidR="00E277A6" w:rsidRDefault="00E277A6" w:rsidP="006F1F0E">
      <w:pPr>
        <w:jc w:val="both"/>
        <w:rPr>
          <w:rFonts w:asciiTheme="majorHAnsi" w:hAnsiTheme="majorHAnsi" w:cstheme="majorHAnsi"/>
        </w:rPr>
      </w:pPr>
    </w:p>
    <w:p w:rsidR="007B41AE" w:rsidRPr="00987EDD" w:rsidRDefault="007B41AE" w:rsidP="00987EDD">
      <w:pPr>
        <w:pStyle w:val="Heading2"/>
        <w:rPr>
          <w:sz w:val="28"/>
          <w:szCs w:val="28"/>
        </w:rPr>
      </w:pPr>
      <w:r w:rsidRPr="00987EDD">
        <w:rPr>
          <w:sz w:val="28"/>
          <w:szCs w:val="28"/>
        </w:rPr>
        <w:t>3.8.2 Type of Housing Material Used</w:t>
      </w:r>
    </w:p>
    <w:p w:rsidR="007B41AE" w:rsidRDefault="007B41AE" w:rsidP="007B41AE">
      <w:pPr>
        <w:jc w:val="both"/>
        <w:rPr>
          <w:rFonts w:ascii="Times New Roman" w:hAnsi="Times New Roman" w:cs="Times New Roman"/>
          <w:b/>
        </w:rPr>
      </w:pPr>
    </w:p>
    <w:p w:rsidR="007B41AE" w:rsidRPr="00A277BD" w:rsidRDefault="007B41AE" w:rsidP="0015566D">
      <w:pPr>
        <w:spacing w:line="276" w:lineRule="auto"/>
        <w:jc w:val="both"/>
        <w:rPr>
          <w:rFonts w:cstheme="minorHAnsi"/>
          <w:sz w:val="22"/>
          <w:szCs w:val="22"/>
        </w:rPr>
      </w:pPr>
      <w:r w:rsidRPr="00A277BD">
        <w:rPr>
          <w:rFonts w:cstheme="minorHAnsi"/>
          <w:sz w:val="22"/>
          <w:szCs w:val="22"/>
        </w:rPr>
        <w:t xml:space="preserve">Previously, it was a town with houses made mostly of raw materials. But with the growing urbanization, new innovations and techniques it has started building </w:t>
      </w:r>
      <w:proofErr w:type="spellStart"/>
      <w:r w:rsidRPr="00A277BD">
        <w:rPr>
          <w:rFonts w:cstheme="minorHAnsi"/>
          <w:sz w:val="22"/>
          <w:szCs w:val="22"/>
        </w:rPr>
        <w:t>Pucca</w:t>
      </w:r>
      <w:proofErr w:type="spellEnd"/>
      <w:r w:rsidRPr="00A277BD">
        <w:rPr>
          <w:rFonts w:cstheme="minorHAnsi"/>
          <w:sz w:val="22"/>
          <w:szCs w:val="22"/>
        </w:rPr>
        <w:t xml:space="preserve"> Houses.</w:t>
      </w:r>
    </w:p>
    <w:p w:rsidR="007B41AE" w:rsidRPr="00A277BD" w:rsidRDefault="007B41AE" w:rsidP="0015566D">
      <w:pPr>
        <w:autoSpaceDE w:val="0"/>
        <w:autoSpaceDN w:val="0"/>
        <w:adjustRightInd w:val="0"/>
        <w:spacing w:line="276" w:lineRule="auto"/>
        <w:jc w:val="both"/>
        <w:rPr>
          <w:rFonts w:cstheme="minorHAnsi"/>
          <w:color w:val="000000"/>
          <w:sz w:val="22"/>
          <w:szCs w:val="22"/>
        </w:rPr>
      </w:pPr>
      <w:proofErr w:type="spellStart"/>
      <w:r w:rsidRPr="00A277BD">
        <w:rPr>
          <w:rFonts w:cstheme="minorHAnsi"/>
          <w:i/>
          <w:iCs/>
          <w:color w:val="000000"/>
          <w:sz w:val="22"/>
          <w:szCs w:val="22"/>
        </w:rPr>
        <w:t>Pucca</w:t>
      </w:r>
      <w:proofErr w:type="spellEnd"/>
      <w:r w:rsidRPr="00A277BD">
        <w:rPr>
          <w:rFonts w:cstheme="minorHAnsi"/>
          <w:i/>
          <w:iCs/>
          <w:color w:val="000000"/>
          <w:sz w:val="22"/>
          <w:szCs w:val="22"/>
        </w:rPr>
        <w:t xml:space="preserve"> Houses </w:t>
      </w:r>
      <w:r w:rsidRPr="00A277BD">
        <w:rPr>
          <w:rFonts w:cstheme="minorHAnsi"/>
          <w:color w:val="000000"/>
          <w:sz w:val="22"/>
          <w:szCs w:val="22"/>
        </w:rPr>
        <w:t xml:space="preserve">: </w:t>
      </w:r>
      <w:proofErr w:type="spellStart"/>
      <w:r w:rsidRPr="00A277BD">
        <w:rPr>
          <w:rFonts w:cstheme="minorHAnsi"/>
          <w:color w:val="000000"/>
          <w:sz w:val="22"/>
          <w:szCs w:val="22"/>
        </w:rPr>
        <w:t>Pucca</w:t>
      </w:r>
      <w:proofErr w:type="spellEnd"/>
      <w:r w:rsidRPr="00A277BD">
        <w:rPr>
          <w:rFonts w:cstheme="minorHAnsi"/>
          <w:color w:val="000000"/>
          <w:sz w:val="22"/>
          <w:szCs w:val="22"/>
        </w:rPr>
        <w:t xml:space="preserve"> houses refer to those houses whose walls &amp; roofs are made of </w:t>
      </w:r>
      <w:proofErr w:type="spellStart"/>
      <w:r w:rsidRPr="00A277BD">
        <w:rPr>
          <w:rFonts w:cstheme="minorHAnsi"/>
          <w:color w:val="000000"/>
          <w:sz w:val="22"/>
          <w:szCs w:val="22"/>
        </w:rPr>
        <w:t>pucca</w:t>
      </w:r>
      <w:proofErr w:type="spellEnd"/>
      <w:r w:rsidRPr="00A277BD">
        <w:rPr>
          <w:rFonts w:cstheme="minorHAnsi"/>
          <w:color w:val="000000"/>
          <w:sz w:val="22"/>
          <w:szCs w:val="22"/>
        </w:rPr>
        <w:t xml:space="preserve"> materials, i.e., where burnt bricks, stone, cement, concrete is used for wall and stone and Burnt Brick, Stone, GI Sheet ,Concrete are used for roof. </w:t>
      </w:r>
    </w:p>
    <w:p w:rsidR="007B41AE" w:rsidRPr="00A277BD" w:rsidRDefault="007B41AE" w:rsidP="0015566D">
      <w:pPr>
        <w:autoSpaceDE w:val="0"/>
        <w:autoSpaceDN w:val="0"/>
        <w:adjustRightInd w:val="0"/>
        <w:spacing w:line="276" w:lineRule="auto"/>
        <w:jc w:val="both"/>
        <w:rPr>
          <w:rFonts w:cstheme="minorHAnsi"/>
          <w:color w:val="000000"/>
          <w:sz w:val="22"/>
          <w:szCs w:val="22"/>
        </w:rPr>
      </w:pPr>
      <w:r w:rsidRPr="00A277BD">
        <w:rPr>
          <w:rFonts w:cstheme="minorHAnsi"/>
          <w:i/>
          <w:iCs/>
          <w:color w:val="000000"/>
          <w:sz w:val="22"/>
          <w:szCs w:val="22"/>
        </w:rPr>
        <w:t xml:space="preserve">Semi </w:t>
      </w:r>
      <w:proofErr w:type="spellStart"/>
      <w:r w:rsidRPr="00A277BD">
        <w:rPr>
          <w:rFonts w:cstheme="minorHAnsi"/>
          <w:i/>
          <w:iCs/>
          <w:color w:val="000000"/>
          <w:sz w:val="22"/>
          <w:szCs w:val="22"/>
        </w:rPr>
        <w:t>Pucca</w:t>
      </w:r>
      <w:proofErr w:type="spellEnd"/>
      <w:r w:rsidR="0015566D">
        <w:rPr>
          <w:rFonts w:cstheme="minorHAnsi"/>
          <w:i/>
          <w:iCs/>
          <w:color w:val="000000"/>
          <w:sz w:val="22"/>
          <w:szCs w:val="22"/>
        </w:rPr>
        <w:t xml:space="preserve"> </w:t>
      </w:r>
      <w:proofErr w:type="gramStart"/>
      <w:r w:rsidRPr="00A277BD">
        <w:rPr>
          <w:rFonts w:cstheme="minorHAnsi"/>
          <w:i/>
          <w:iCs/>
          <w:color w:val="000000"/>
          <w:sz w:val="22"/>
          <w:szCs w:val="22"/>
        </w:rPr>
        <w:t xml:space="preserve">Houses </w:t>
      </w:r>
      <w:r w:rsidRPr="00A277BD">
        <w:rPr>
          <w:rFonts w:cstheme="minorHAnsi"/>
          <w:color w:val="000000"/>
          <w:sz w:val="22"/>
          <w:szCs w:val="22"/>
        </w:rPr>
        <w:t>:</w:t>
      </w:r>
      <w:proofErr w:type="gramEnd"/>
      <w:r w:rsidRPr="00A277BD">
        <w:rPr>
          <w:rFonts w:cstheme="minorHAnsi"/>
          <w:color w:val="000000"/>
          <w:sz w:val="22"/>
          <w:szCs w:val="22"/>
        </w:rPr>
        <w:t xml:space="preserve"> Semi </w:t>
      </w:r>
      <w:proofErr w:type="spellStart"/>
      <w:r w:rsidRPr="00A277BD">
        <w:rPr>
          <w:rFonts w:cstheme="minorHAnsi"/>
          <w:color w:val="000000"/>
          <w:sz w:val="22"/>
          <w:szCs w:val="22"/>
        </w:rPr>
        <w:t>Pucca</w:t>
      </w:r>
      <w:proofErr w:type="spellEnd"/>
      <w:r w:rsidRPr="00A277BD">
        <w:rPr>
          <w:rFonts w:cstheme="minorHAnsi"/>
          <w:color w:val="000000"/>
          <w:sz w:val="22"/>
          <w:szCs w:val="22"/>
        </w:rPr>
        <w:t xml:space="preserve"> Houses refer to those houses whose walls are made of </w:t>
      </w:r>
      <w:proofErr w:type="spellStart"/>
      <w:r w:rsidRPr="00A277BD">
        <w:rPr>
          <w:rFonts w:cstheme="minorHAnsi"/>
          <w:color w:val="000000"/>
          <w:sz w:val="22"/>
          <w:szCs w:val="22"/>
        </w:rPr>
        <w:t>Asbestors</w:t>
      </w:r>
      <w:proofErr w:type="spellEnd"/>
      <w:r w:rsidRPr="00A277BD">
        <w:rPr>
          <w:rFonts w:cstheme="minorHAnsi"/>
          <w:color w:val="000000"/>
          <w:sz w:val="22"/>
          <w:szCs w:val="22"/>
        </w:rPr>
        <w:t xml:space="preserve"> / Metal Sheet, Brick, Stone and Tiles, Stone, </w:t>
      </w:r>
      <w:proofErr w:type="spellStart"/>
      <w:r w:rsidRPr="00A277BD">
        <w:rPr>
          <w:rFonts w:cstheme="minorHAnsi"/>
          <w:color w:val="000000"/>
          <w:sz w:val="22"/>
          <w:szCs w:val="22"/>
        </w:rPr>
        <w:t>Asbestors</w:t>
      </w:r>
      <w:proofErr w:type="spellEnd"/>
      <w:r w:rsidRPr="00A277BD">
        <w:rPr>
          <w:rFonts w:cstheme="minorHAnsi"/>
          <w:color w:val="000000"/>
          <w:sz w:val="22"/>
          <w:szCs w:val="22"/>
        </w:rPr>
        <w:t xml:space="preserve"> Sheet, Metal Sheet are used for roof. </w:t>
      </w:r>
    </w:p>
    <w:p w:rsidR="007B41AE" w:rsidRPr="00F94780" w:rsidRDefault="007B41AE" w:rsidP="0015566D">
      <w:pPr>
        <w:spacing w:line="276" w:lineRule="auto"/>
        <w:jc w:val="both"/>
        <w:rPr>
          <w:rFonts w:cstheme="minorHAnsi"/>
          <w:b/>
          <w:sz w:val="22"/>
          <w:szCs w:val="22"/>
        </w:rPr>
      </w:pPr>
      <w:proofErr w:type="spellStart"/>
      <w:r w:rsidRPr="00A277BD">
        <w:rPr>
          <w:rFonts w:cstheme="minorHAnsi"/>
          <w:i/>
          <w:iCs/>
          <w:color w:val="000000"/>
          <w:sz w:val="22"/>
          <w:szCs w:val="22"/>
        </w:rPr>
        <w:t>Katcha</w:t>
      </w:r>
      <w:proofErr w:type="spellEnd"/>
      <w:r w:rsidRPr="00A277BD">
        <w:rPr>
          <w:rFonts w:cstheme="minorHAnsi"/>
          <w:i/>
          <w:iCs/>
          <w:color w:val="000000"/>
          <w:sz w:val="22"/>
          <w:szCs w:val="22"/>
        </w:rPr>
        <w:t xml:space="preserve"> Houses </w:t>
      </w:r>
      <w:r w:rsidRPr="00A277BD">
        <w:rPr>
          <w:rFonts w:cstheme="minorHAnsi"/>
          <w:color w:val="000000"/>
          <w:sz w:val="22"/>
          <w:szCs w:val="22"/>
        </w:rPr>
        <w:t xml:space="preserve">: </w:t>
      </w:r>
      <w:proofErr w:type="spellStart"/>
      <w:r w:rsidRPr="00A277BD">
        <w:rPr>
          <w:rFonts w:cstheme="minorHAnsi"/>
          <w:color w:val="000000"/>
          <w:sz w:val="22"/>
          <w:szCs w:val="22"/>
        </w:rPr>
        <w:t>Katcha</w:t>
      </w:r>
      <w:proofErr w:type="spellEnd"/>
      <w:r w:rsidRPr="00A277BD">
        <w:rPr>
          <w:rFonts w:cstheme="minorHAnsi"/>
          <w:color w:val="000000"/>
          <w:sz w:val="22"/>
          <w:szCs w:val="22"/>
        </w:rPr>
        <w:t xml:space="preserve"> houses refer to those houses having wall and roofs made of </w:t>
      </w:r>
      <w:proofErr w:type="spellStart"/>
      <w:r w:rsidRPr="00A277BD">
        <w:rPr>
          <w:rFonts w:cstheme="minorHAnsi"/>
          <w:color w:val="000000"/>
          <w:sz w:val="22"/>
          <w:szCs w:val="22"/>
        </w:rPr>
        <w:t>Katcha</w:t>
      </w:r>
      <w:proofErr w:type="spellEnd"/>
      <w:r w:rsidRPr="00A277BD">
        <w:rPr>
          <w:rFonts w:cstheme="minorHAnsi"/>
          <w:color w:val="000000"/>
          <w:sz w:val="22"/>
          <w:szCs w:val="22"/>
        </w:rPr>
        <w:t xml:space="preserve"> materials, i.e., where, grass, leaves, reeds, bamboo, wood, </w:t>
      </w:r>
      <w:proofErr w:type="spellStart"/>
      <w:r w:rsidRPr="00A277BD">
        <w:rPr>
          <w:rFonts w:cstheme="minorHAnsi"/>
          <w:color w:val="000000"/>
          <w:sz w:val="22"/>
          <w:szCs w:val="22"/>
        </w:rPr>
        <w:t>Asbestor</w:t>
      </w:r>
      <w:proofErr w:type="spellEnd"/>
      <w:r w:rsidRPr="00A277BD">
        <w:rPr>
          <w:rFonts w:cstheme="minorHAnsi"/>
          <w:color w:val="000000"/>
          <w:sz w:val="22"/>
          <w:szCs w:val="22"/>
        </w:rPr>
        <w:t xml:space="preserve"> Sheet, mud, Plastic, Polythene and unburnt bricks are used for the construction of walls and grass, leaves, reeds, bamboo thatch, mud, Plastic, Polythene unburnt bricks and wood etc. are used for roofs.</w:t>
      </w:r>
    </w:p>
    <w:p w:rsidR="00E277A6" w:rsidRDefault="00E277A6" w:rsidP="006F1F0E">
      <w:pPr>
        <w:jc w:val="both"/>
        <w:rPr>
          <w:rFonts w:asciiTheme="majorHAnsi" w:hAnsiTheme="majorHAnsi" w:cstheme="majorHAnsi"/>
        </w:rPr>
      </w:pPr>
    </w:p>
    <w:p w:rsidR="00A63E5E" w:rsidRPr="0015566D" w:rsidRDefault="00A63E5E" w:rsidP="0015566D">
      <w:pPr>
        <w:pStyle w:val="Heading2"/>
        <w:rPr>
          <w:sz w:val="28"/>
          <w:szCs w:val="28"/>
        </w:rPr>
      </w:pPr>
      <w:r w:rsidRPr="0015566D">
        <w:rPr>
          <w:sz w:val="28"/>
          <w:szCs w:val="28"/>
        </w:rPr>
        <w:t xml:space="preserve">3.8.3 Existing Situation- Review of the Existing Policies, </w:t>
      </w:r>
      <w:proofErr w:type="spellStart"/>
      <w:r w:rsidRPr="0015566D">
        <w:rPr>
          <w:sz w:val="28"/>
          <w:szCs w:val="28"/>
        </w:rPr>
        <w:t>Programmes</w:t>
      </w:r>
      <w:proofErr w:type="spellEnd"/>
      <w:r w:rsidRPr="0015566D">
        <w:rPr>
          <w:sz w:val="28"/>
          <w:szCs w:val="28"/>
        </w:rPr>
        <w:t xml:space="preserve"> and Projects Related to Slum and Housing Initiatives</w:t>
      </w:r>
    </w:p>
    <w:p w:rsidR="00E277A6" w:rsidRDefault="00E277A6" w:rsidP="006F1F0E">
      <w:pPr>
        <w:jc w:val="both"/>
        <w:rPr>
          <w:rFonts w:asciiTheme="majorHAnsi" w:hAnsiTheme="majorHAnsi" w:cstheme="majorHAnsi"/>
        </w:rPr>
      </w:pPr>
    </w:p>
    <w:p w:rsidR="00A63E5E" w:rsidRPr="00A63E5E" w:rsidRDefault="00A63E5E" w:rsidP="00A85997">
      <w:pPr>
        <w:spacing w:line="276" w:lineRule="auto"/>
        <w:jc w:val="both"/>
        <w:rPr>
          <w:rFonts w:cstheme="minorHAnsi"/>
          <w:sz w:val="22"/>
          <w:szCs w:val="22"/>
        </w:rPr>
      </w:pPr>
      <w:r w:rsidRPr="00A63E5E">
        <w:rPr>
          <w:rFonts w:cstheme="minorHAnsi"/>
          <w:sz w:val="22"/>
          <w:szCs w:val="22"/>
        </w:rPr>
        <w:t xml:space="preserve">The present situation of housing sector in the </w:t>
      </w:r>
      <w:proofErr w:type="spellStart"/>
      <w:r w:rsidRPr="00A63E5E">
        <w:rPr>
          <w:rFonts w:cstheme="minorHAnsi"/>
          <w:sz w:val="22"/>
          <w:szCs w:val="22"/>
        </w:rPr>
        <w:t>Hailakandi</w:t>
      </w:r>
      <w:proofErr w:type="spellEnd"/>
      <w:r w:rsidRPr="00A63E5E">
        <w:rPr>
          <w:rFonts w:cstheme="minorHAnsi"/>
          <w:sz w:val="22"/>
          <w:szCs w:val="22"/>
        </w:rPr>
        <w:t xml:space="preserve"> town is not satisfactory. The physical condition of a large number of houses is very poor. The condition of housing of people living in this area is also studied in order to understand the quality of the housing under </w:t>
      </w:r>
      <w:proofErr w:type="spellStart"/>
      <w:r w:rsidRPr="00A63E5E">
        <w:rPr>
          <w:rFonts w:cstheme="minorHAnsi"/>
          <w:sz w:val="22"/>
          <w:szCs w:val="22"/>
        </w:rPr>
        <w:t>Hailakandi</w:t>
      </w:r>
      <w:proofErr w:type="spellEnd"/>
      <w:r w:rsidRPr="00A63E5E">
        <w:rPr>
          <w:rFonts w:cstheme="minorHAnsi"/>
          <w:sz w:val="22"/>
          <w:szCs w:val="22"/>
        </w:rPr>
        <w:t xml:space="preserve"> Municipal Board. According to Census 2011 data, the quality of the housing condition is classified into three groups; Good, </w:t>
      </w:r>
      <w:proofErr w:type="spellStart"/>
      <w:r w:rsidRPr="00A63E5E">
        <w:rPr>
          <w:rFonts w:cstheme="minorHAnsi"/>
          <w:sz w:val="22"/>
          <w:szCs w:val="22"/>
        </w:rPr>
        <w:t>liveable</w:t>
      </w:r>
      <w:proofErr w:type="spellEnd"/>
      <w:r w:rsidRPr="00A63E5E">
        <w:rPr>
          <w:rFonts w:cstheme="minorHAnsi"/>
          <w:sz w:val="22"/>
          <w:szCs w:val="22"/>
        </w:rPr>
        <w:t xml:space="preserve"> and dilapidated. Out of the 7000 households in </w:t>
      </w:r>
      <w:proofErr w:type="spellStart"/>
      <w:r w:rsidRPr="00A63E5E">
        <w:rPr>
          <w:rFonts w:cstheme="minorHAnsi"/>
          <w:sz w:val="22"/>
          <w:szCs w:val="22"/>
        </w:rPr>
        <w:t>Hailakandi</w:t>
      </w:r>
      <w:proofErr w:type="spellEnd"/>
      <w:r w:rsidRPr="00A63E5E">
        <w:rPr>
          <w:rFonts w:cstheme="minorHAnsi"/>
          <w:sz w:val="22"/>
          <w:szCs w:val="22"/>
        </w:rPr>
        <w:t xml:space="preserve"> town, 4308 houses </w:t>
      </w:r>
      <w:r w:rsidRPr="00A63E5E">
        <w:rPr>
          <w:rFonts w:cstheme="minorHAnsi"/>
          <w:sz w:val="22"/>
          <w:szCs w:val="22"/>
        </w:rPr>
        <w:lastRenderedPageBreak/>
        <w:t xml:space="preserve">are Good, 2151 houses are </w:t>
      </w:r>
      <w:proofErr w:type="spellStart"/>
      <w:r w:rsidRPr="00A63E5E">
        <w:rPr>
          <w:rFonts w:cstheme="minorHAnsi"/>
          <w:sz w:val="22"/>
          <w:szCs w:val="22"/>
        </w:rPr>
        <w:t>liveable</w:t>
      </w:r>
      <w:proofErr w:type="spellEnd"/>
      <w:r w:rsidRPr="00A63E5E">
        <w:rPr>
          <w:rFonts w:cstheme="minorHAnsi"/>
          <w:sz w:val="22"/>
          <w:szCs w:val="22"/>
        </w:rPr>
        <w:t xml:space="preserve"> and the remaining 541 houses are Dilapidated.  As per the Census 2011, there are 7000 number of households i</w:t>
      </w:r>
      <w:r w:rsidR="00A85997">
        <w:rPr>
          <w:rFonts w:cstheme="minorHAnsi"/>
          <w:sz w:val="22"/>
          <w:szCs w:val="22"/>
        </w:rPr>
        <w:t xml:space="preserve">n </w:t>
      </w:r>
      <w:proofErr w:type="spellStart"/>
      <w:r w:rsidR="00A85997">
        <w:rPr>
          <w:rFonts w:cstheme="minorHAnsi"/>
          <w:sz w:val="22"/>
          <w:szCs w:val="22"/>
        </w:rPr>
        <w:t>Hailakandi</w:t>
      </w:r>
      <w:proofErr w:type="spellEnd"/>
      <w:r w:rsidR="00A85997">
        <w:rPr>
          <w:rFonts w:cstheme="minorHAnsi"/>
          <w:sz w:val="22"/>
          <w:szCs w:val="22"/>
        </w:rPr>
        <w:t xml:space="preserve"> the town. Out of </w:t>
      </w:r>
      <w:r w:rsidRPr="00A63E5E">
        <w:rPr>
          <w:rFonts w:cstheme="minorHAnsi"/>
          <w:sz w:val="22"/>
          <w:szCs w:val="22"/>
        </w:rPr>
        <w:t xml:space="preserve">which 62.37% (4366 nos.) households have Permanent houses, 30.12% (2109 nos.) households have Semi Permanent houses, 5.46% (383 nos.) households have Temporary houses and 2.02% (142 nos.) are unclassified. It is observed that most of the dwelling units are constructed in typical ‘Assam type’ with inclined roofs and single storied. </w:t>
      </w:r>
    </w:p>
    <w:p w:rsidR="00A63E5E" w:rsidRPr="00CA3053" w:rsidRDefault="00A63E5E" w:rsidP="00A85997">
      <w:pPr>
        <w:spacing w:line="276" w:lineRule="auto"/>
        <w:jc w:val="both"/>
        <w:rPr>
          <w:rFonts w:cstheme="minorHAnsi"/>
          <w:sz w:val="22"/>
          <w:szCs w:val="22"/>
        </w:rPr>
      </w:pPr>
      <w:r w:rsidRPr="00CA3053">
        <w:rPr>
          <w:rFonts w:cstheme="minorHAnsi"/>
          <w:sz w:val="22"/>
          <w:szCs w:val="22"/>
        </w:rPr>
        <w:t>Housing is one of those basic social conditions that determine the quality of life and welfare of people and places. Rapid urbanization has placed remarkable strain on housing and services land. With the rapid urbanization and growing populatio</w:t>
      </w:r>
      <w:r w:rsidR="009E29EC">
        <w:rPr>
          <w:rFonts w:cstheme="minorHAnsi"/>
          <w:sz w:val="22"/>
          <w:szCs w:val="22"/>
        </w:rPr>
        <w:t xml:space="preserve">n in </w:t>
      </w:r>
      <w:proofErr w:type="spellStart"/>
      <w:r w:rsidR="009E29EC">
        <w:rPr>
          <w:rFonts w:cstheme="minorHAnsi"/>
          <w:sz w:val="22"/>
          <w:szCs w:val="22"/>
        </w:rPr>
        <w:t>Hailakandi</w:t>
      </w:r>
      <w:proofErr w:type="spellEnd"/>
      <w:r w:rsidRPr="00CA3053">
        <w:rPr>
          <w:rFonts w:cstheme="minorHAnsi"/>
          <w:sz w:val="22"/>
          <w:szCs w:val="22"/>
        </w:rPr>
        <w:t xml:space="preserve"> town, the demand for Housing also increases. The foremost problem, that the town must solve, is the provision of its housing accommod</w:t>
      </w:r>
      <w:r w:rsidR="0015566D">
        <w:rPr>
          <w:rFonts w:cstheme="minorHAnsi"/>
          <w:sz w:val="22"/>
          <w:szCs w:val="22"/>
        </w:rPr>
        <w:t xml:space="preserve">ation for the low wages and low </w:t>
      </w:r>
      <w:r w:rsidRPr="00CA3053">
        <w:rPr>
          <w:rFonts w:cstheme="minorHAnsi"/>
          <w:sz w:val="22"/>
          <w:szCs w:val="22"/>
        </w:rPr>
        <w:t>income groups. Due to low income capabilities, the housing shortage is more am</w:t>
      </w:r>
      <w:r w:rsidR="003B63A8">
        <w:rPr>
          <w:rFonts w:cstheme="minorHAnsi"/>
          <w:sz w:val="22"/>
          <w:szCs w:val="22"/>
        </w:rPr>
        <w:t xml:space="preserve">ong the lower income </w:t>
      </w:r>
      <w:r w:rsidRPr="00CA3053">
        <w:rPr>
          <w:rFonts w:cstheme="minorHAnsi"/>
          <w:sz w:val="22"/>
          <w:szCs w:val="22"/>
        </w:rPr>
        <w:t>group population. The gap between housing demand and supply is widening day by day giving way to unplanned development such as unauthorized colonies and squatter settlements.</w:t>
      </w:r>
    </w:p>
    <w:p w:rsidR="00A63E5E" w:rsidRPr="00CA3053" w:rsidRDefault="00A63E5E" w:rsidP="00A85997">
      <w:pPr>
        <w:spacing w:line="276" w:lineRule="auto"/>
        <w:jc w:val="both"/>
        <w:rPr>
          <w:rFonts w:cstheme="minorHAnsi"/>
          <w:sz w:val="22"/>
          <w:szCs w:val="22"/>
        </w:rPr>
      </w:pPr>
      <w:r w:rsidRPr="00A63E5E">
        <w:rPr>
          <w:rFonts w:cstheme="minorHAnsi"/>
          <w:sz w:val="22"/>
          <w:szCs w:val="22"/>
        </w:rPr>
        <w:t>As per Demand Survey under PMAY–HFA (U) there is a total sho</w:t>
      </w:r>
      <w:r>
        <w:rPr>
          <w:rFonts w:cstheme="minorHAnsi"/>
          <w:sz w:val="22"/>
          <w:szCs w:val="22"/>
        </w:rPr>
        <w:t>rtages of 1802 nos.</w:t>
      </w:r>
      <w:r w:rsidRPr="00A63E5E">
        <w:rPr>
          <w:rFonts w:cstheme="minorHAnsi"/>
          <w:sz w:val="22"/>
          <w:szCs w:val="22"/>
        </w:rPr>
        <w:t xml:space="preserve"> of houses up</w:t>
      </w:r>
      <w:r>
        <w:rPr>
          <w:rFonts w:cstheme="minorHAnsi"/>
          <w:sz w:val="22"/>
          <w:szCs w:val="22"/>
        </w:rPr>
        <w:t xml:space="preserve"> to 2022. </w:t>
      </w:r>
      <w:r w:rsidRPr="00484444">
        <w:rPr>
          <w:rFonts w:cstheme="minorHAnsi"/>
          <w:sz w:val="22"/>
          <w:szCs w:val="22"/>
        </w:rPr>
        <w:t xml:space="preserve">Housing Demand at </w:t>
      </w:r>
      <w:proofErr w:type="spellStart"/>
      <w:r w:rsidRPr="00484444">
        <w:rPr>
          <w:rFonts w:cstheme="minorHAnsi"/>
          <w:sz w:val="22"/>
          <w:szCs w:val="22"/>
        </w:rPr>
        <w:t>Hailakandi</w:t>
      </w:r>
      <w:proofErr w:type="spellEnd"/>
      <w:r w:rsidR="0015566D" w:rsidRPr="00484444">
        <w:rPr>
          <w:rFonts w:cstheme="minorHAnsi"/>
          <w:sz w:val="22"/>
          <w:szCs w:val="22"/>
        </w:rPr>
        <w:t xml:space="preserve"> Town under different </w:t>
      </w:r>
      <w:r w:rsidR="00DC3546">
        <w:rPr>
          <w:rFonts w:cstheme="minorHAnsi"/>
          <w:sz w:val="22"/>
          <w:szCs w:val="22"/>
        </w:rPr>
        <w:t xml:space="preserve">Vertical </w:t>
      </w:r>
      <w:r w:rsidRPr="00484444">
        <w:rPr>
          <w:rFonts w:cstheme="minorHAnsi"/>
          <w:sz w:val="22"/>
          <w:szCs w:val="22"/>
        </w:rPr>
        <w:t xml:space="preserve">of PMAY is that, demand for </w:t>
      </w:r>
      <w:r w:rsidRPr="00484444">
        <w:rPr>
          <w:rFonts w:cstheme="minorHAnsi"/>
          <w:sz w:val="22"/>
          <w:szCs w:val="22"/>
          <w:shd w:val="clear" w:color="auto" w:fill="FFFFFF" w:themeFill="background1"/>
        </w:rPr>
        <w:t>BLC is 1121, for BLE is 173,</w:t>
      </w:r>
      <w:r w:rsidR="00BC36DA">
        <w:rPr>
          <w:rFonts w:cstheme="minorHAnsi"/>
          <w:sz w:val="22"/>
          <w:szCs w:val="22"/>
          <w:shd w:val="clear" w:color="auto" w:fill="FFFFFF" w:themeFill="background1"/>
        </w:rPr>
        <w:t xml:space="preserve"> for CLSS is 88, for AHP is 420</w:t>
      </w:r>
      <w:r w:rsidRPr="00484444">
        <w:rPr>
          <w:rFonts w:cstheme="minorHAnsi"/>
          <w:sz w:val="22"/>
          <w:szCs w:val="22"/>
          <w:shd w:val="clear" w:color="auto" w:fill="FFFFFF" w:themeFill="background1"/>
        </w:rPr>
        <w:t>.</w:t>
      </w:r>
      <w:r w:rsidRPr="00484444">
        <w:rPr>
          <w:rFonts w:cstheme="minorHAnsi"/>
          <w:sz w:val="22"/>
          <w:szCs w:val="22"/>
        </w:rPr>
        <w:t xml:space="preserve"> The data may vary at the time of implementation after due verification.</w:t>
      </w:r>
    </w:p>
    <w:p w:rsidR="003B63A8" w:rsidRDefault="00A63E5E" w:rsidP="00A85997">
      <w:pPr>
        <w:spacing w:line="276" w:lineRule="auto"/>
        <w:jc w:val="both"/>
        <w:rPr>
          <w:rFonts w:cstheme="minorHAnsi"/>
          <w:sz w:val="22"/>
          <w:szCs w:val="22"/>
        </w:rPr>
      </w:pPr>
      <w:r w:rsidRPr="00CA3053">
        <w:rPr>
          <w:rFonts w:cstheme="minorHAnsi"/>
          <w:sz w:val="22"/>
          <w:szCs w:val="22"/>
        </w:rPr>
        <w:t xml:space="preserve">According to the MHUPA, around 18 million people are living in slums and nearly 2 million is to enter homeless category in near future. Hence there is a demand for 20 million (2 </w:t>
      </w:r>
      <w:proofErr w:type="spellStart"/>
      <w:r w:rsidRPr="00CA3053">
        <w:rPr>
          <w:rFonts w:cstheme="minorHAnsi"/>
          <w:sz w:val="22"/>
          <w:szCs w:val="22"/>
        </w:rPr>
        <w:t>crore</w:t>
      </w:r>
      <w:proofErr w:type="spellEnd"/>
      <w:r w:rsidRPr="00CA3053">
        <w:rPr>
          <w:rFonts w:cstheme="minorHAnsi"/>
          <w:sz w:val="22"/>
          <w:szCs w:val="22"/>
        </w:rPr>
        <w:t>) urban houses by 2022. To meet this demand, the PMAY-</w:t>
      </w:r>
      <w:proofErr w:type="gramStart"/>
      <w:r w:rsidRPr="00CA3053">
        <w:rPr>
          <w:rFonts w:cstheme="minorHAnsi"/>
          <w:sz w:val="22"/>
          <w:szCs w:val="22"/>
        </w:rPr>
        <w:t>HFA(</w:t>
      </w:r>
      <w:proofErr w:type="gramEnd"/>
      <w:r w:rsidRPr="00CA3053">
        <w:rPr>
          <w:rFonts w:cstheme="minorHAnsi"/>
          <w:sz w:val="22"/>
          <w:szCs w:val="22"/>
        </w:rPr>
        <w:t>U) will be implemented during 2015-2022 by providing central assistance to Urban Local Bodies (ULBs) and other implementi</w:t>
      </w:r>
      <w:r w:rsidR="003B63A8">
        <w:rPr>
          <w:rFonts w:cstheme="minorHAnsi"/>
          <w:sz w:val="22"/>
          <w:szCs w:val="22"/>
        </w:rPr>
        <w:t>ng agencies through States/UTs.</w:t>
      </w:r>
    </w:p>
    <w:p w:rsidR="00A63E5E" w:rsidRDefault="003B63A8" w:rsidP="00A85997">
      <w:pPr>
        <w:spacing w:line="276" w:lineRule="auto"/>
        <w:jc w:val="both"/>
        <w:rPr>
          <w:rFonts w:cstheme="minorHAnsi"/>
          <w:sz w:val="22"/>
          <w:szCs w:val="22"/>
        </w:rPr>
      </w:pPr>
      <w:r>
        <w:rPr>
          <w:rFonts w:cstheme="minorHAnsi"/>
          <w:sz w:val="22"/>
          <w:szCs w:val="22"/>
        </w:rPr>
        <w:t xml:space="preserve">In Past, no slum redevelopment projects or </w:t>
      </w:r>
      <w:proofErr w:type="spellStart"/>
      <w:r>
        <w:rPr>
          <w:rFonts w:cstheme="minorHAnsi"/>
          <w:sz w:val="22"/>
          <w:szCs w:val="22"/>
        </w:rPr>
        <w:t>programmes</w:t>
      </w:r>
      <w:proofErr w:type="spellEnd"/>
      <w:r>
        <w:rPr>
          <w:rFonts w:cstheme="minorHAnsi"/>
          <w:sz w:val="22"/>
          <w:szCs w:val="22"/>
        </w:rPr>
        <w:t xml:space="preserve"> has been done in </w:t>
      </w:r>
      <w:proofErr w:type="spellStart"/>
      <w:r w:rsidR="00313D40" w:rsidRPr="003B63A8">
        <w:rPr>
          <w:rFonts w:cstheme="minorHAnsi"/>
          <w:sz w:val="22"/>
          <w:szCs w:val="22"/>
        </w:rPr>
        <w:t>Hailakandi</w:t>
      </w:r>
      <w:proofErr w:type="spellEnd"/>
      <w:r>
        <w:rPr>
          <w:rFonts w:cstheme="minorHAnsi"/>
          <w:sz w:val="22"/>
          <w:szCs w:val="22"/>
        </w:rPr>
        <w:t xml:space="preserve"> town </w:t>
      </w:r>
      <w:r w:rsidR="00A63E5E" w:rsidRPr="003B63A8">
        <w:rPr>
          <w:rFonts w:cstheme="minorHAnsi"/>
          <w:sz w:val="22"/>
          <w:szCs w:val="22"/>
        </w:rPr>
        <w:t xml:space="preserve">under the earlier mission of </w:t>
      </w:r>
      <w:r w:rsidR="00A63E5E" w:rsidRPr="006C120E">
        <w:rPr>
          <w:rFonts w:cstheme="minorHAnsi"/>
          <w:b/>
          <w:sz w:val="22"/>
          <w:szCs w:val="22"/>
        </w:rPr>
        <w:t>RAY</w:t>
      </w:r>
      <w:r>
        <w:rPr>
          <w:rFonts w:cstheme="minorHAnsi"/>
          <w:sz w:val="22"/>
          <w:szCs w:val="22"/>
        </w:rPr>
        <w:t xml:space="preserve"> or</w:t>
      </w:r>
      <w:r w:rsidRPr="006C120E">
        <w:rPr>
          <w:rFonts w:cstheme="minorHAnsi"/>
          <w:sz w:val="22"/>
        </w:rPr>
        <w:t xml:space="preserve"> </w:t>
      </w:r>
      <w:r w:rsidRPr="006C120E">
        <w:rPr>
          <w:rStyle w:val="fontstyle01"/>
          <w:rFonts w:asciiTheme="minorHAnsi" w:hAnsiTheme="minorHAnsi" w:cstheme="minorHAnsi"/>
          <w:sz w:val="22"/>
        </w:rPr>
        <w:t xml:space="preserve">Integrated Housing and Slum Development </w:t>
      </w:r>
      <w:proofErr w:type="spellStart"/>
      <w:r w:rsidRPr="006C120E">
        <w:rPr>
          <w:rStyle w:val="fontstyle01"/>
          <w:rFonts w:asciiTheme="minorHAnsi" w:hAnsiTheme="minorHAnsi" w:cstheme="minorHAnsi"/>
          <w:sz w:val="22"/>
        </w:rPr>
        <w:t>Programme</w:t>
      </w:r>
      <w:proofErr w:type="spellEnd"/>
      <w:r w:rsidRPr="006C120E">
        <w:rPr>
          <w:rStyle w:val="fontstyle01"/>
          <w:rFonts w:asciiTheme="minorHAnsi" w:hAnsiTheme="minorHAnsi" w:cstheme="minorHAnsi"/>
          <w:sz w:val="22"/>
        </w:rPr>
        <w:t xml:space="preserve"> (</w:t>
      </w:r>
      <w:r w:rsidRPr="006C120E">
        <w:rPr>
          <w:rStyle w:val="fontstyle01"/>
          <w:rFonts w:asciiTheme="minorHAnsi" w:hAnsiTheme="minorHAnsi" w:cstheme="minorHAnsi"/>
          <w:b/>
          <w:sz w:val="22"/>
        </w:rPr>
        <w:t>IHSDP</w:t>
      </w:r>
      <w:r w:rsidR="006C120E" w:rsidRPr="006C120E">
        <w:rPr>
          <w:rStyle w:val="fontstyle01"/>
          <w:rFonts w:asciiTheme="minorHAnsi" w:hAnsiTheme="minorHAnsi" w:cstheme="minorHAnsi"/>
          <w:sz w:val="22"/>
        </w:rPr>
        <w:t>)</w:t>
      </w:r>
      <w:r w:rsidR="006C120E">
        <w:rPr>
          <w:rFonts w:cstheme="minorHAnsi"/>
          <w:sz w:val="22"/>
          <w:szCs w:val="22"/>
        </w:rPr>
        <w:t>.</w:t>
      </w:r>
    </w:p>
    <w:p w:rsidR="00E277A6" w:rsidRDefault="00E277A6" w:rsidP="006F1F0E">
      <w:pPr>
        <w:jc w:val="both"/>
        <w:rPr>
          <w:rFonts w:asciiTheme="majorHAnsi" w:hAnsiTheme="majorHAnsi" w:cstheme="majorHAnsi"/>
        </w:rPr>
      </w:pPr>
    </w:p>
    <w:p w:rsidR="00313D40" w:rsidRPr="008C2CE2" w:rsidRDefault="00313D40" w:rsidP="008C2CE2">
      <w:pPr>
        <w:pStyle w:val="Heading2"/>
        <w:rPr>
          <w:sz w:val="28"/>
          <w:szCs w:val="28"/>
        </w:rPr>
      </w:pPr>
      <w:r w:rsidRPr="008C2CE2">
        <w:rPr>
          <w:sz w:val="28"/>
          <w:szCs w:val="28"/>
        </w:rPr>
        <w:t>3.9 Identification of Existing Vacant Land</w:t>
      </w:r>
    </w:p>
    <w:p w:rsidR="00313D40" w:rsidRPr="008C2CE2" w:rsidRDefault="00313D40" w:rsidP="008C2CE2">
      <w:pPr>
        <w:jc w:val="both"/>
        <w:rPr>
          <w:rFonts w:asciiTheme="majorHAnsi" w:hAnsiTheme="majorHAnsi" w:cstheme="majorHAnsi"/>
          <w:sz w:val="22"/>
          <w:szCs w:val="22"/>
        </w:rPr>
      </w:pPr>
    </w:p>
    <w:p w:rsidR="00313D40" w:rsidRPr="007B4867" w:rsidRDefault="008C2CE2" w:rsidP="00A85997">
      <w:pPr>
        <w:spacing w:line="276" w:lineRule="auto"/>
        <w:jc w:val="both"/>
        <w:rPr>
          <w:sz w:val="22"/>
          <w:szCs w:val="22"/>
        </w:rPr>
      </w:pPr>
      <w:r w:rsidRPr="008C2CE2">
        <w:rPr>
          <w:sz w:val="22"/>
          <w:szCs w:val="22"/>
        </w:rPr>
        <w:t xml:space="preserve">An analysis of the land use pattern of the town of </w:t>
      </w:r>
      <w:proofErr w:type="spellStart"/>
      <w:r w:rsidRPr="008C2CE2">
        <w:rPr>
          <w:sz w:val="22"/>
          <w:szCs w:val="22"/>
        </w:rPr>
        <w:t>Hailakandi</w:t>
      </w:r>
      <w:proofErr w:type="spellEnd"/>
      <w:r w:rsidRPr="008C2CE2">
        <w:rPr>
          <w:sz w:val="22"/>
          <w:szCs w:val="22"/>
        </w:rPr>
        <w:t xml:space="preserve"> states that around 25% of the land is used for residential purpose. Commercial activities occupy 3.5% of the total land of the town. Industrial activities cover hardly 1.2% of the total land area. Land under agricultural activities account for about 20% of the area. </w:t>
      </w:r>
      <w:proofErr w:type="spellStart"/>
      <w:r w:rsidRPr="008C2CE2">
        <w:rPr>
          <w:sz w:val="22"/>
          <w:szCs w:val="22"/>
        </w:rPr>
        <w:t>Similariy</w:t>
      </w:r>
      <w:proofErr w:type="spellEnd"/>
      <w:r w:rsidRPr="008C2CE2">
        <w:rPr>
          <w:sz w:val="22"/>
          <w:szCs w:val="22"/>
        </w:rPr>
        <w:t xml:space="preserve">, public and semi-public activities cover 4.0% of the total urban area. Mixed land is a rare sense in </w:t>
      </w:r>
      <w:proofErr w:type="spellStart"/>
      <w:r w:rsidRPr="008C2CE2">
        <w:rPr>
          <w:sz w:val="22"/>
          <w:szCs w:val="22"/>
        </w:rPr>
        <w:t>Hailakandi</w:t>
      </w:r>
      <w:proofErr w:type="spellEnd"/>
      <w:r w:rsidRPr="008C2CE2">
        <w:rPr>
          <w:sz w:val="22"/>
          <w:szCs w:val="22"/>
        </w:rPr>
        <w:t xml:space="preserve"> town. A major portion of town is identified as low laying area and water bodies which account for around 20.5% of the total area of the town. In the town 2.0% of </w:t>
      </w:r>
      <w:r>
        <w:rPr>
          <w:sz w:val="22"/>
          <w:szCs w:val="22"/>
        </w:rPr>
        <w:t xml:space="preserve">the land is under the category </w:t>
      </w:r>
      <w:r w:rsidRPr="008C2CE2">
        <w:rPr>
          <w:sz w:val="22"/>
          <w:szCs w:val="22"/>
        </w:rPr>
        <w:t>of open space and the remaining 23.8% of the la</w:t>
      </w:r>
      <w:r>
        <w:rPr>
          <w:sz w:val="22"/>
          <w:szCs w:val="22"/>
        </w:rPr>
        <w:t xml:space="preserve">nd is laying vacant. The total </w:t>
      </w:r>
      <w:r w:rsidRPr="008C2CE2">
        <w:rPr>
          <w:sz w:val="22"/>
          <w:szCs w:val="22"/>
        </w:rPr>
        <w:t>are</w:t>
      </w:r>
      <w:r>
        <w:rPr>
          <w:sz w:val="22"/>
          <w:szCs w:val="22"/>
        </w:rPr>
        <w:t>a of the town is 4.55 sq.</w:t>
      </w:r>
      <w:r w:rsidRPr="008C2CE2">
        <w:rPr>
          <w:sz w:val="22"/>
          <w:szCs w:val="22"/>
        </w:rPr>
        <w:t>km</w:t>
      </w:r>
      <w:r w:rsidR="007B4867">
        <w:rPr>
          <w:sz w:val="22"/>
          <w:szCs w:val="22"/>
        </w:rPr>
        <w:t>.</w:t>
      </w:r>
    </w:p>
    <w:p w:rsidR="00F62230" w:rsidRDefault="00F62230" w:rsidP="007B4867">
      <w:pPr>
        <w:pStyle w:val="Heading2"/>
        <w:rPr>
          <w:rFonts w:asciiTheme="minorHAnsi" w:eastAsiaTheme="minorHAnsi" w:hAnsiTheme="minorHAnsi" w:cstheme="minorHAnsi"/>
          <w:bCs w:val="0"/>
          <w:color w:val="auto"/>
          <w:sz w:val="28"/>
          <w:szCs w:val="28"/>
        </w:rPr>
      </w:pPr>
    </w:p>
    <w:p w:rsidR="00F62230" w:rsidRDefault="00F62230" w:rsidP="007B4867">
      <w:pPr>
        <w:pStyle w:val="Heading2"/>
        <w:rPr>
          <w:rFonts w:asciiTheme="minorHAnsi" w:eastAsiaTheme="minorHAnsi" w:hAnsiTheme="minorHAnsi" w:cstheme="minorHAnsi"/>
          <w:bCs w:val="0"/>
          <w:color w:val="auto"/>
          <w:sz w:val="28"/>
          <w:szCs w:val="28"/>
        </w:rPr>
      </w:pPr>
    </w:p>
    <w:p w:rsidR="00F62230" w:rsidRDefault="00F62230" w:rsidP="00F62230"/>
    <w:p w:rsidR="00F62230" w:rsidRDefault="00F62230" w:rsidP="00F62230"/>
    <w:p w:rsidR="00F62230" w:rsidRDefault="00F62230" w:rsidP="00F62230"/>
    <w:p w:rsidR="00F62230" w:rsidRDefault="00F62230" w:rsidP="00F62230"/>
    <w:p w:rsidR="00313D40" w:rsidRPr="00F62230" w:rsidRDefault="00313D40" w:rsidP="00F62230">
      <w:pPr>
        <w:pStyle w:val="Heading2"/>
        <w:rPr>
          <w:sz w:val="28"/>
          <w:szCs w:val="28"/>
        </w:rPr>
      </w:pPr>
      <w:r w:rsidRPr="00F62230">
        <w:rPr>
          <w:sz w:val="28"/>
          <w:szCs w:val="28"/>
        </w:rPr>
        <w:lastRenderedPageBreak/>
        <w:t>3.10 Physical Infrastructure</w:t>
      </w:r>
    </w:p>
    <w:p w:rsidR="00313D40" w:rsidRDefault="00313D40" w:rsidP="00F62230">
      <w:pPr>
        <w:pStyle w:val="Heading2"/>
        <w:rPr>
          <w:sz w:val="28"/>
          <w:szCs w:val="28"/>
        </w:rPr>
      </w:pPr>
      <w:r w:rsidRPr="00F62230">
        <w:rPr>
          <w:sz w:val="28"/>
          <w:szCs w:val="28"/>
        </w:rPr>
        <w:t xml:space="preserve">3.10.1 Water Supply </w:t>
      </w:r>
    </w:p>
    <w:p w:rsidR="00F62230" w:rsidRPr="00F62230" w:rsidRDefault="00F62230" w:rsidP="00F62230"/>
    <w:p w:rsidR="00313D40" w:rsidRDefault="00313D40" w:rsidP="007B4867">
      <w:pPr>
        <w:spacing w:line="276" w:lineRule="auto"/>
        <w:jc w:val="both"/>
        <w:rPr>
          <w:rFonts w:cstheme="minorHAnsi"/>
          <w:sz w:val="22"/>
          <w:szCs w:val="22"/>
        </w:rPr>
      </w:pPr>
      <w:r w:rsidRPr="00664E26">
        <w:rPr>
          <w:rFonts w:cstheme="minorHAnsi"/>
          <w:sz w:val="22"/>
          <w:szCs w:val="22"/>
        </w:rPr>
        <w:t xml:space="preserve">The water supplied by the PHED </w:t>
      </w:r>
      <w:proofErr w:type="spellStart"/>
      <w:r w:rsidRPr="00664E26">
        <w:rPr>
          <w:rFonts w:cstheme="minorHAnsi"/>
          <w:sz w:val="22"/>
          <w:szCs w:val="22"/>
        </w:rPr>
        <w:t>Hailakandi</w:t>
      </w:r>
      <w:proofErr w:type="spellEnd"/>
      <w:r w:rsidRPr="00664E26">
        <w:rPr>
          <w:rFonts w:cstheme="minorHAnsi"/>
          <w:sz w:val="22"/>
          <w:szCs w:val="22"/>
        </w:rPr>
        <w:t xml:space="preserve"> through Municipality is not sufficient for the 30 thousand population of the town. The quantity, quality, pressure, and even the timings of supply of water is not satisfactory. In the town of </w:t>
      </w:r>
      <w:proofErr w:type="spellStart"/>
      <w:r w:rsidRPr="00664E26">
        <w:rPr>
          <w:rFonts w:cstheme="minorHAnsi"/>
          <w:sz w:val="22"/>
          <w:szCs w:val="22"/>
        </w:rPr>
        <w:t>Hailakandi</w:t>
      </w:r>
      <w:proofErr w:type="spellEnd"/>
      <w:r w:rsidRPr="00664E26">
        <w:rPr>
          <w:rFonts w:cstheme="minorHAnsi"/>
          <w:sz w:val="22"/>
          <w:szCs w:val="22"/>
        </w:rPr>
        <w:t xml:space="preserve"> piped water is supplied to a section of the people, rest of the population depends upon individual source of water like ponds, wells and </w:t>
      </w:r>
      <w:proofErr w:type="spellStart"/>
      <w:r w:rsidRPr="00664E26">
        <w:rPr>
          <w:rFonts w:cstheme="minorHAnsi"/>
          <w:sz w:val="22"/>
          <w:szCs w:val="22"/>
        </w:rPr>
        <w:t>tubewells.The</w:t>
      </w:r>
      <w:proofErr w:type="spellEnd"/>
      <w:r w:rsidRPr="00664E26">
        <w:rPr>
          <w:rFonts w:cstheme="minorHAnsi"/>
          <w:sz w:val="22"/>
          <w:szCs w:val="22"/>
        </w:rPr>
        <w:t xml:space="preserve"> underground water reserve of the town is in a satisfactory condition, hence it is felt that there will be no shortage of water for distribution in the town. Besides this </w:t>
      </w:r>
      <w:proofErr w:type="spellStart"/>
      <w:r w:rsidRPr="00664E26">
        <w:rPr>
          <w:rFonts w:cstheme="minorHAnsi"/>
          <w:sz w:val="22"/>
          <w:szCs w:val="22"/>
        </w:rPr>
        <w:t>Dhaleswari</w:t>
      </w:r>
      <w:proofErr w:type="spellEnd"/>
      <w:r w:rsidRPr="00664E26">
        <w:rPr>
          <w:rFonts w:cstheme="minorHAnsi"/>
          <w:sz w:val="22"/>
          <w:szCs w:val="22"/>
        </w:rPr>
        <w:t xml:space="preserve"> is flowing through the town from which water can be tapped for distribution if required in future.</w:t>
      </w:r>
    </w:p>
    <w:p w:rsidR="00F62230" w:rsidRPr="00664E26" w:rsidRDefault="00F62230" w:rsidP="007B4867">
      <w:pPr>
        <w:spacing w:line="276" w:lineRule="auto"/>
        <w:jc w:val="both"/>
        <w:rPr>
          <w:rFonts w:cstheme="minorHAnsi"/>
          <w:sz w:val="22"/>
          <w:szCs w:val="22"/>
        </w:rPr>
      </w:pPr>
    </w:p>
    <w:p w:rsidR="00313D40" w:rsidRPr="007B4867" w:rsidRDefault="00313D40" w:rsidP="007B4867">
      <w:pPr>
        <w:pStyle w:val="Heading2"/>
        <w:rPr>
          <w:sz w:val="28"/>
          <w:szCs w:val="28"/>
        </w:rPr>
      </w:pPr>
      <w:r w:rsidRPr="007B4867">
        <w:rPr>
          <w:sz w:val="28"/>
          <w:szCs w:val="28"/>
        </w:rPr>
        <w:t xml:space="preserve">3.10.2 Solid Waste Management </w:t>
      </w:r>
    </w:p>
    <w:p w:rsidR="00313D40" w:rsidRPr="00664E26" w:rsidRDefault="00313D40" w:rsidP="00664E26">
      <w:pPr>
        <w:spacing w:line="276" w:lineRule="auto"/>
        <w:jc w:val="both"/>
        <w:rPr>
          <w:rFonts w:cstheme="minorHAnsi"/>
          <w:b/>
          <w:sz w:val="22"/>
          <w:szCs w:val="22"/>
        </w:rPr>
      </w:pPr>
    </w:p>
    <w:p w:rsidR="00313D40" w:rsidRPr="00664E26" w:rsidRDefault="00313D40" w:rsidP="007B4867">
      <w:pPr>
        <w:spacing w:line="276" w:lineRule="auto"/>
        <w:jc w:val="both"/>
        <w:rPr>
          <w:rFonts w:cstheme="minorHAnsi"/>
          <w:sz w:val="22"/>
          <w:szCs w:val="22"/>
        </w:rPr>
      </w:pPr>
      <w:r w:rsidRPr="00664E26">
        <w:rPr>
          <w:rFonts w:cstheme="minorHAnsi"/>
          <w:sz w:val="22"/>
          <w:szCs w:val="22"/>
        </w:rPr>
        <w:t>There is no planned solid waste management system or even a landfill site for scientific disposal o</w:t>
      </w:r>
      <w:r w:rsidR="007B4867">
        <w:rPr>
          <w:rFonts w:cstheme="minorHAnsi"/>
          <w:sz w:val="22"/>
          <w:szCs w:val="22"/>
        </w:rPr>
        <w:t xml:space="preserve">f the solid waste at </w:t>
      </w:r>
      <w:proofErr w:type="spellStart"/>
      <w:r w:rsidR="007B4867">
        <w:rPr>
          <w:rFonts w:cstheme="minorHAnsi"/>
          <w:sz w:val="22"/>
          <w:szCs w:val="22"/>
        </w:rPr>
        <w:t>Hailakandi</w:t>
      </w:r>
      <w:proofErr w:type="spellEnd"/>
      <w:r w:rsidRPr="00664E26">
        <w:rPr>
          <w:rFonts w:cstheme="minorHAnsi"/>
          <w:sz w:val="22"/>
          <w:szCs w:val="22"/>
        </w:rPr>
        <w:t>. One of the most appreciating facts in the town is that although there is no solid waste management system , still the town is more or less clean , as the citizens of town duly supported by the trading and business community are involved in making cleanness be themselves .</w:t>
      </w:r>
    </w:p>
    <w:p w:rsidR="00313D40" w:rsidRPr="00664E26" w:rsidRDefault="00313D40" w:rsidP="00664E26">
      <w:pPr>
        <w:spacing w:line="276" w:lineRule="auto"/>
        <w:jc w:val="both"/>
        <w:rPr>
          <w:rFonts w:cstheme="minorHAnsi"/>
          <w:b/>
          <w:sz w:val="22"/>
          <w:szCs w:val="22"/>
        </w:rPr>
      </w:pPr>
    </w:p>
    <w:p w:rsidR="00313D40" w:rsidRPr="007B4867" w:rsidRDefault="00313D40" w:rsidP="007B4867">
      <w:pPr>
        <w:pStyle w:val="Heading2"/>
        <w:rPr>
          <w:sz w:val="28"/>
          <w:szCs w:val="28"/>
        </w:rPr>
      </w:pPr>
      <w:r w:rsidRPr="007B4867">
        <w:rPr>
          <w:sz w:val="28"/>
          <w:szCs w:val="28"/>
        </w:rPr>
        <w:t>3.10.3 Sewerage and sanitation system</w:t>
      </w:r>
    </w:p>
    <w:p w:rsidR="00313D40" w:rsidRPr="00664E26" w:rsidRDefault="00313D40" w:rsidP="00664E26">
      <w:pPr>
        <w:spacing w:line="276" w:lineRule="auto"/>
        <w:jc w:val="both"/>
        <w:rPr>
          <w:rFonts w:cstheme="minorHAnsi"/>
          <w:b/>
          <w:sz w:val="22"/>
          <w:szCs w:val="22"/>
        </w:rPr>
      </w:pPr>
    </w:p>
    <w:p w:rsidR="00313D40" w:rsidRPr="00664E26" w:rsidRDefault="00313D40" w:rsidP="00F62230">
      <w:pPr>
        <w:spacing w:line="276" w:lineRule="auto"/>
        <w:jc w:val="both"/>
        <w:rPr>
          <w:rFonts w:cstheme="minorHAnsi"/>
          <w:sz w:val="22"/>
          <w:szCs w:val="22"/>
        </w:rPr>
      </w:pPr>
      <w:r w:rsidRPr="00664E26">
        <w:rPr>
          <w:rFonts w:cstheme="minorHAnsi"/>
          <w:sz w:val="22"/>
          <w:szCs w:val="22"/>
        </w:rPr>
        <w:t xml:space="preserve">It is seen that the condition of drainage network of </w:t>
      </w:r>
      <w:proofErr w:type="spellStart"/>
      <w:r w:rsidRPr="00664E26">
        <w:rPr>
          <w:rFonts w:cstheme="minorHAnsi"/>
          <w:sz w:val="22"/>
          <w:szCs w:val="22"/>
        </w:rPr>
        <w:t>Hailakandi</w:t>
      </w:r>
      <w:proofErr w:type="spellEnd"/>
      <w:r w:rsidRPr="00664E26">
        <w:rPr>
          <w:rFonts w:cstheme="minorHAnsi"/>
          <w:sz w:val="22"/>
          <w:szCs w:val="22"/>
        </w:rPr>
        <w:t xml:space="preserve"> town is not as per the standard requirement. The town lacks an efficient an</w:t>
      </w:r>
      <w:r w:rsidR="007B4867">
        <w:rPr>
          <w:rFonts w:cstheme="minorHAnsi"/>
          <w:sz w:val="22"/>
          <w:szCs w:val="22"/>
        </w:rPr>
        <w:t>d well planned drainage system</w:t>
      </w:r>
      <w:r w:rsidRPr="00664E26">
        <w:rPr>
          <w:rFonts w:cstheme="minorHAnsi"/>
          <w:sz w:val="22"/>
          <w:szCs w:val="22"/>
        </w:rPr>
        <w:t>.</w:t>
      </w:r>
      <w:r w:rsidR="007B4867">
        <w:rPr>
          <w:rFonts w:cstheme="minorHAnsi"/>
          <w:sz w:val="22"/>
          <w:szCs w:val="22"/>
        </w:rPr>
        <w:t xml:space="preserve"> </w:t>
      </w:r>
      <w:r w:rsidRPr="00664E26">
        <w:rPr>
          <w:rFonts w:cstheme="minorHAnsi"/>
          <w:sz w:val="22"/>
          <w:szCs w:val="22"/>
        </w:rPr>
        <w:t>Some road side drains in the form of open drains (</w:t>
      </w:r>
      <w:proofErr w:type="spellStart"/>
      <w:r w:rsidRPr="00664E26">
        <w:rPr>
          <w:rFonts w:cstheme="minorHAnsi"/>
          <w:sz w:val="22"/>
          <w:szCs w:val="22"/>
        </w:rPr>
        <w:t>kutcha</w:t>
      </w:r>
      <w:proofErr w:type="spellEnd"/>
      <w:r w:rsidRPr="00664E26">
        <w:rPr>
          <w:rFonts w:cstheme="minorHAnsi"/>
          <w:sz w:val="22"/>
          <w:szCs w:val="22"/>
        </w:rPr>
        <w:t xml:space="preserve"> and </w:t>
      </w:r>
      <w:proofErr w:type="spellStart"/>
      <w:r w:rsidRPr="00664E26">
        <w:rPr>
          <w:rFonts w:cstheme="minorHAnsi"/>
          <w:sz w:val="22"/>
          <w:szCs w:val="22"/>
        </w:rPr>
        <w:t>pucca</w:t>
      </w:r>
      <w:proofErr w:type="spellEnd"/>
      <w:r w:rsidRPr="00664E26">
        <w:rPr>
          <w:rFonts w:cstheme="minorHAnsi"/>
          <w:sz w:val="22"/>
          <w:szCs w:val="22"/>
        </w:rPr>
        <w:t xml:space="preserve">) and </w:t>
      </w:r>
      <w:proofErr w:type="spellStart"/>
      <w:r w:rsidRPr="00664E26">
        <w:rPr>
          <w:rFonts w:cstheme="minorHAnsi"/>
          <w:sz w:val="22"/>
          <w:szCs w:val="22"/>
        </w:rPr>
        <w:t>foothpath</w:t>
      </w:r>
      <w:proofErr w:type="spellEnd"/>
      <w:r w:rsidRPr="00664E26">
        <w:rPr>
          <w:rFonts w:cstheme="minorHAnsi"/>
          <w:sz w:val="22"/>
          <w:szCs w:val="22"/>
        </w:rPr>
        <w:t xml:space="preserve"> cum dra</w:t>
      </w:r>
      <w:r w:rsidR="007B4867">
        <w:rPr>
          <w:rFonts w:cstheme="minorHAnsi"/>
          <w:sz w:val="22"/>
          <w:szCs w:val="22"/>
        </w:rPr>
        <w:t>ins are in existence at present</w:t>
      </w:r>
      <w:r w:rsidRPr="00664E26">
        <w:rPr>
          <w:rFonts w:cstheme="minorHAnsi"/>
          <w:sz w:val="22"/>
          <w:szCs w:val="22"/>
        </w:rPr>
        <w:t>. But they have faulty network lack</w:t>
      </w:r>
      <w:r w:rsidR="007B4867">
        <w:rPr>
          <w:rFonts w:cstheme="minorHAnsi"/>
          <w:sz w:val="22"/>
          <w:szCs w:val="22"/>
        </w:rPr>
        <w:t>s in efficient discharge system</w:t>
      </w:r>
      <w:r w:rsidRPr="00664E26">
        <w:rPr>
          <w:rFonts w:cstheme="minorHAnsi"/>
          <w:sz w:val="22"/>
          <w:szCs w:val="22"/>
        </w:rPr>
        <w:t xml:space="preserve">. The carrying capacity of most of the drains have reduced and they also have discontinued flow condition along longitudinal reach. Silting and dumping of garbage </w:t>
      </w:r>
      <w:proofErr w:type="gramStart"/>
      <w:r w:rsidRPr="00664E26">
        <w:rPr>
          <w:rFonts w:cstheme="minorHAnsi"/>
          <w:sz w:val="22"/>
          <w:szCs w:val="22"/>
        </w:rPr>
        <w:t>itself</w:t>
      </w:r>
      <w:proofErr w:type="gramEnd"/>
      <w:r w:rsidRPr="00664E26">
        <w:rPr>
          <w:rFonts w:cstheme="minorHAnsi"/>
          <w:sz w:val="22"/>
          <w:szCs w:val="22"/>
        </w:rPr>
        <w:t xml:space="preserve"> in the drain have told upon heavily on free flowing of storm water in the drain. The overall drainage system is only storm water drainage system. The ultimate discharge from all the town drains is either into the river </w:t>
      </w:r>
      <w:proofErr w:type="spellStart"/>
      <w:r w:rsidRPr="00664E26">
        <w:rPr>
          <w:rFonts w:cstheme="minorHAnsi"/>
          <w:sz w:val="22"/>
          <w:szCs w:val="22"/>
        </w:rPr>
        <w:t>Dhaleshwari</w:t>
      </w:r>
      <w:proofErr w:type="spellEnd"/>
      <w:r w:rsidRPr="00664E26">
        <w:rPr>
          <w:rFonts w:cstheme="minorHAnsi"/>
          <w:sz w:val="22"/>
          <w:szCs w:val="22"/>
        </w:rPr>
        <w:t xml:space="preserve"> or into the low lying ditches/ope</w:t>
      </w:r>
      <w:r w:rsidR="007B4867">
        <w:rPr>
          <w:rFonts w:cstheme="minorHAnsi"/>
          <w:sz w:val="22"/>
          <w:szCs w:val="22"/>
        </w:rPr>
        <w:t>n area in the periphery of town</w:t>
      </w:r>
      <w:r w:rsidRPr="00664E26">
        <w:rPr>
          <w:rFonts w:cstheme="minorHAnsi"/>
          <w:sz w:val="22"/>
          <w:szCs w:val="22"/>
        </w:rPr>
        <w:t>.</w:t>
      </w:r>
    </w:p>
    <w:p w:rsidR="00313D40" w:rsidRPr="00664E26" w:rsidRDefault="00313D40" w:rsidP="00F62230">
      <w:pPr>
        <w:spacing w:line="276" w:lineRule="auto"/>
        <w:jc w:val="both"/>
        <w:rPr>
          <w:rFonts w:cstheme="minorHAnsi"/>
          <w:sz w:val="22"/>
          <w:szCs w:val="22"/>
        </w:rPr>
      </w:pPr>
      <w:proofErr w:type="spellStart"/>
      <w:r w:rsidRPr="00664E26">
        <w:rPr>
          <w:rFonts w:cstheme="minorHAnsi"/>
          <w:sz w:val="22"/>
          <w:szCs w:val="22"/>
        </w:rPr>
        <w:t>Hailakandi</w:t>
      </w:r>
      <w:proofErr w:type="spellEnd"/>
      <w:r w:rsidRPr="00664E26">
        <w:rPr>
          <w:rFonts w:cstheme="minorHAnsi"/>
          <w:sz w:val="22"/>
          <w:szCs w:val="22"/>
        </w:rPr>
        <w:t xml:space="preserve"> town does not have a centralized sewerage network. Most of the people use individual safety tanks and pit latrines. Present mode of disposal is through conventional septic t</w:t>
      </w:r>
      <w:r w:rsidR="007B4867">
        <w:rPr>
          <w:rFonts w:cstheme="minorHAnsi"/>
          <w:sz w:val="22"/>
          <w:szCs w:val="22"/>
        </w:rPr>
        <w:t>anks with soak pit arrangements</w:t>
      </w:r>
      <w:r w:rsidRPr="00664E26">
        <w:rPr>
          <w:rFonts w:cstheme="minorHAnsi"/>
          <w:sz w:val="22"/>
          <w:szCs w:val="22"/>
        </w:rPr>
        <w:t>. All the holdings have individual septic tanks. There are no dry latrines. The treated effluent is mostly dis</w:t>
      </w:r>
      <w:r w:rsidR="007B4867">
        <w:rPr>
          <w:rFonts w:cstheme="minorHAnsi"/>
          <w:sz w:val="22"/>
          <w:szCs w:val="22"/>
        </w:rPr>
        <w:t>charge into the roadside drains</w:t>
      </w:r>
      <w:r w:rsidRPr="00664E26">
        <w:rPr>
          <w:rFonts w:cstheme="minorHAnsi"/>
          <w:sz w:val="22"/>
          <w:szCs w:val="22"/>
        </w:rPr>
        <w:t>.</w:t>
      </w:r>
    </w:p>
    <w:p w:rsidR="00313D40" w:rsidRDefault="00313D40" w:rsidP="006F1F0E">
      <w:pPr>
        <w:rPr>
          <w:b/>
        </w:rPr>
      </w:pPr>
    </w:p>
    <w:p w:rsidR="00E3135B" w:rsidRDefault="00E3135B" w:rsidP="006F1F0E">
      <w:pPr>
        <w:rPr>
          <w:b/>
        </w:rPr>
      </w:pPr>
    </w:p>
    <w:p w:rsidR="006F1F0E" w:rsidRDefault="006F1F0E" w:rsidP="006F1F0E">
      <w:pPr>
        <w:pStyle w:val="Default"/>
        <w:rPr>
          <w:bCs/>
          <w:sz w:val="23"/>
          <w:szCs w:val="23"/>
        </w:rPr>
      </w:pPr>
    </w:p>
    <w:p w:rsidR="006F1F0E" w:rsidRDefault="006F1F0E" w:rsidP="006F1F0E">
      <w:pPr>
        <w:pStyle w:val="Default"/>
      </w:pPr>
    </w:p>
    <w:p w:rsidR="006F1F0E" w:rsidRPr="00245003" w:rsidRDefault="006F1F0E" w:rsidP="006F1F0E">
      <w:pPr>
        <w:pStyle w:val="Default"/>
      </w:pPr>
    </w:p>
    <w:p w:rsidR="00EB2B5E" w:rsidRDefault="00EB2B5E" w:rsidP="00C537F4">
      <w:pPr>
        <w:pStyle w:val="NormalWeb"/>
        <w:spacing w:before="2" w:after="2"/>
        <w:jc w:val="right"/>
        <w:rPr>
          <w:rFonts w:ascii="Times New Roman" w:hAnsi="Times New Roman" w:cs="Roboto-Regular"/>
          <w:color w:val="000000" w:themeColor="text1"/>
          <w:sz w:val="22"/>
          <w:szCs w:val="22"/>
        </w:rPr>
      </w:pPr>
    </w:p>
    <w:p w:rsidR="00664E26" w:rsidRDefault="00664E26" w:rsidP="00C537F4">
      <w:pPr>
        <w:pStyle w:val="NormalWeb"/>
        <w:spacing w:before="2" w:after="2"/>
        <w:jc w:val="right"/>
        <w:rPr>
          <w:rFonts w:ascii="Times New Roman" w:hAnsi="Times New Roman" w:cs="Roboto-Regular"/>
          <w:color w:val="000000" w:themeColor="text1"/>
          <w:sz w:val="22"/>
          <w:szCs w:val="22"/>
        </w:rPr>
      </w:pPr>
    </w:p>
    <w:p w:rsidR="00664E26" w:rsidRDefault="00664E26" w:rsidP="00C537F4">
      <w:pPr>
        <w:pStyle w:val="NormalWeb"/>
        <w:spacing w:before="2" w:after="2"/>
        <w:jc w:val="right"/>
        <w:rPr>
          <w:rFonts w:ascii="Times New Roman" w:hAnsi="Times New Roman" w:cs="Roboto-Regular"/>
          <w:color w:val="000000" w:themeColor="text1"/>
          <w:sz w:val="22"/>
          <w:szCs w:val="22"/>
        </w:rPr>
      </w:pPr>
    </w:p>
    <w:p w:rsidR="00664E26" w:rsidRDefault="00664E26" w:rsidP="00C537F4">
      <w:pPr>
        <w:pStyle w:val="NormalWeb"/>
        <w:spacing w:before="2" w:after="2"/>
        <w:jc w:val="right"/>
        <w:rPr>
          <w:rFonts w:ascii="Times New Roman" w:hAnsi="Times New Roman" w:cs="Roboto-Regular"/>
          <w:color w:val="000000" w:themeColor="text1"/>
          <w:sz w:val="22"/>
          <w:szCs w:val="22"/>
        </w:rPr>
      </w:pPr>
    </w:p>
    <w:p w:rsidR="00664E26" w:rsidRDefault="00664E26" w:rsidP="00C537F4">
      <w:pPr>
        <w:pStyle w:val="NormalWeb"/>
        <w:spacing w:before="2" w:after="2"/>
        <w:jc w:val="right"/>
        <w:rPr>
          <w:rFonts w:ascii="Times New Roman" w:hAnsi="Times New Roman" w:cs="Roboto-Regular"/>
          <w:color w:val="000000" w:themeColor="text1"/>
          <w:sz w:val="22"/>
          <w:szCs w:val="22"/>
        </w:rPr>
      </w:pPr>
    </w:p>
    <w:p w:rsidR="00664E26" w:rsidRDefault="00664E26" w:rsidP="00C537F4">
      <w:pPr>
        <w:pStyle w:val="NormalWeb"/>
        <w:spacing w:before="2" w:after="2"/>
        <w:jc w:val="right"/>
        <w:rPr>
          <w:rFonts w:ascii="Times New Roman" w:hAnsi="Times New Roman" w:cs="Roboto-Regular"/>
          <w:color w:val="000000" w:themeColor="text1"/>
          <w:sz w:val="22"/>
          <w:szCs w:val="22"/>
        </w:rPr>
      </w:pPr>
    </w:p>
    <w:p w:rsidR="00EF7D01" w:rsidRPr="00283BD4" w:rsidRDefault="007A5377" w:rsidP="00283BD4">
      <w:pPr>
        <w:pStyle w:val="Title"/>
        <w:rPr>
          <w:sz w:val="48"/>
          <w:szCs w:val="48"/>
        </w:rPr>
      </w:pPr>
      <w:bookmarkStart w:id="10" w:name="_Toc489864688"/>
      <w:r>
        <w:rPr>
          <w:sz w:val="48"/>
          <w:szCs w:val="48"/>
        </w:rPr>
        <w:lastRenderedPageBreak/>
        <w:t>Chapter – 4</w:t>
      </w:r>
      <w:r w:rsidR="00283BD4" w:rsidRPr="00086191">
        <w:rPr>
          <w:sz w:val="48"/>
          <w:szCs w:val="48"/>
        </w:rPr>
        <w:t>: Demand assessment in Slum and Non-Slum areas</w:t>
      </w:r>
      <w:bookmarkEnd w:id="10"/>
    </w:p>
    <w:p w:rsidR="00EF7D01" w:rsidRDefault="00EF7D01" w:rsidP="001D4AE2">
      <w:pPr>
        <w:spacing w:line="276" w:lineRule="auto"/>
        <w:jc w:val="both"/>
        <w:rPr>
          <w:rFonts w:eastAsia="Times New Roman" w:cstheme="minorHAnsi"/>
          <w:sz w:val="22"/>
          <w:szCs w:val="22"/>
        </w:rPr>
      </w:pPr>
      <w:r w:rsidRPr="009C7CCC">
        <w:rPr>
          <w:rFonts w:eastAsia="Times New Roman" w:cstheme="minorHAnsi"/>
          <w:sz w:val="22"/>
          <w:szCs w:val="22"/>
        </w:rPr>
        <w:t>To have a successful implementation of the PMAY</w:t>
      </w:r>
      <w:r w:rsidR="009F65B4">
        <w:rPr>
          <w:rFonts w:eastAsia="Times New Roman" w:cstheme="minorHAnsi"/>
          <w:sz w:val="22"/>
          <w:szCs w:val="22"/>
        </w:rPr>
        <w:t>-</w:t>
      </w:r>
      <w:proofErr w:type="gramStart"/>
      <w:r w:rsidR="009F65B4">
        <w:rPr>
          <w:rFonts w:eastAsia="Times New Roman" w:cstheme="minorHAnsi"/>
          <w:sz w:val="22"/>
          <w:szCs w:val="22"/>
        </w:rPr>
        <w:t>HFA</w:t>
      </w:r>
      <w:r w:rsidRPr="009C7CCC">
        <w:rPr>
          <w:rFonts w:eastAsia="Times New Roman" w:cstheme="minorHAnsi"/>
          <w:sz w:val="22"/>
          <w:szCs w:val="22"/>
        </w:rPr>
        <w:t>(</w:t>
      </w:r>
      <w:proofErr w:type="gramEnd"/>
      <w:r w:rsidRPr="009C7CCC">
        <w:rPr>
          <w:rFonts w:eastAsia="Times New Roman" w:cstheme="minorHAnsi"/>
          <w:sz w:val="22"/>
          <w:szCs w:val="22"/>
        </w:rPr>
        <w:t>U) the State/Cities has undertaken a demand survey through suitable means for assessing the actual demand of housing. While validating demand survey, States/Cities has considered possible temporary migration from rural areas to exclude such migrants from list of beneficiaries. On the basis of demand survey, the demand assessment on certain given criteria and other available data, cities has prepared Housing for All Plan of Action (</w:t>
      </w:r>
      <w:proofErr w:type="spellStart"/>
      <w:r w:rsidRPr="009C7CCC">
        <w:rPr>
          <w:rFonts w:eastAsia="Times New Roman" w:cstheme="minorHAnsi"/>
          <w:sz w:val="22"/>
          <w:szCs w:val="22"/>
        </w:rPr>
        <w:t>HFAPoA</w:t>
      </w:r>
      <w:proofErr w:type="spellEnd"/>
      <w:r w:rsidRPr="009C7CCC">
        <w:rPr>
          <w:rFonts w:eastAsia="Times New Roman" w:cstheme="minorHAnsi"/>
          <w:sz w:val="22"/>
          <w:szCs w:val="22"/>
        </w:rPr>
        <w:t>).</w:t>
      </w:r>
    </w:p>
    <w:p w:rsidR="00F62230" w:rsidRPr="00283BD4" w:rsidRDefault="00F62230" w:rsidP="001D4AE2">
      <w:pPr>
        <w:spacing w:line="276" w:lineRule="auto"/>
        <w:jc w:val="both"/>
        <w:rPr>
          <w:rFonts w:eastAsia="Times New Roman" w:cstheme="minorHAnsi"/>
          <w:sz w:val="22"/>
          <w:szCs w:val="22"/>
        </w:rPr>
      </w:pPr>
    </w:p>
    <w:p w:rsidR="009C7CCC" w:rsidRPr="00283BD4" w:rsidRDefault="007A5377" w:rsidP="00283BD4">
      <w:pPr>
        <w:pStyle w:val="Heading2"/>
        <w:rPr>
          <w:rFonts w:eastAsia="Times New Roman"/>
          <w:sz w:val="28"/>
          <w:szCs w:val="28"/>
        </w:rPr>
      </w:pPr>
      <w:r>
        <w:rPr>
          <w:rFonts w:eastAsia="Times New Roman"/>
          <w:sz w:val="28"/>
          <w:szCs w:val="28"/>
        </w:rPr>
        <w:t>4</w:t>
      </w:r>
      <w:r w:rsidR="009C7CCC" w:rsidRPr="00283BD4">
        <w:rPr>
          <w:rFonts w:eastAsia="Times New Roman"/>
          <w:sz w:val="28"/>
          <w:szCs w:val="28"/>
        </w:rPr>
        <w:t>.1 Initiation of Demand Survey</w:t>
      </w:r>
    </w:p>
    <w:p w:rsidR="009C7CCC" w:rsidRPr="00A17508" w:rsidRDefault="009C7CCC" w:rsidP="009C7CCC">
      <w:pPr>
        <w:spacing w:line="206" w:lineRule="exact"/>
        <w:rPr>
          <w:rFonts w:asciiTheme="majorHAnsi" w:eastAsia="Times New Roman" w:hAnsiTheme="majorHAnsi" w:cstheme="majorHAnsi"/>
        </w:rPr>
      </w:pPr>
    </w:p>
    <w:p w:rsidR="009C7CCC" w:rsidRPr="0085197B" w:rsidRDefault="009C7CCC" w:rsidP="001D4AE2">
      <w:pPr>
        <w:spacing w:line="276" w:lineRule="auto"/>
        <w:jc w:val="both"/>
        <w:rPr>
          <w:rFonts w:eastAsia="Times New Roman" w:cstheme="minorHAnsi"/>
          <w:sz w:val="22"/>
          <w:szCs w:val="22"/>
        </w:rPr>
      </w:pPr>
      <w:r w:rsidRPr="0085197B">
        <w:rPr>
          <w:rFonts w:eastAsia="Times New Roman" w:cstheme="minorHAnsi"/>
          <w:sz w:val="22"/>
          <w:szCs w:val="22"/>
        </w:rPr>
        <w:t xml:space="preserve">The Demand Survey was conducted only after being sure about the 4 verticals of the scheme (see chapter 4) and accordingly the demand survey was initialized. The initiation was done as follows: </w:t>
      </w:r>
    </w:p>
    <w:p w:rsidR="009C7CCC" w:rsidRPr="0085197B" w:rsidRDefault="009C7CCC" w:rsidP="00DD17FE">
      <w:pPr>
        <w:pStyle w:val="ListParagraph"/>
        <w:numPr>
          <w:ilvl w:val="0"/>
          <w:numId w:val="8"/>
        </w:numPr>
        <w:jc w:val="both"/>
        <w:rPr>
          <w:rFonts w:eastAsia="Times New Roman" w:cstheme="minorHAnsi"/>
        </w:rPr>
      </w:pPr>
      <w:proofErr w:type="spellStart"/>
      <w:r w:rsidRPr="0085197B">
        <w:rPr>
          <w:rFonts w:eastAsia="Times New Roman" w:cstheme="minorHAnsi"/>
        </w:rPr>
        <w:t>Cutoff</w:t>
      </w:r>
      <w:proofErr w:type="spellEnd"/>
      <w:r w:rsidRPr="0085197B">
        <w:rPr>
          <w:rFonts w:eastAsia="Times New Roman" w:cstheme="minorHAnsi"/>
        </w:rPr>
        <w:t xml:space="preserve"> date of demand survey was fixed by the State.</w:t>
      </w:r>
    </w:p>
    <w:p w:rsidR="009C7CCC" w:rsidRPr="0085197B" w:rsidRDefault="009C7CCC" w:rsidP="00DD17FE">
      <w:pPr>
        <w:pStyle w:val="ListParagraph"/>
        <w:numPr>
          <w:ilvl w:val="0"/>
          <w:numId w:val="8"/>
        </w:numPr>
        <w:jc w:val="both"/>
        <w:rPr>
          <w:rFonts w:eastAsia="Times New Roman" w:cstheme="minorHAnsi"/>
        </w:rPr>
      </w:pPr>
      <w:r w:rsidRPr="0085197B">
        <w:rPr>
          <w:rFonts w:eastAsia="Times New Roman" w:cstheme="minorHAnsi"/>
        </w:rPr>
        <w:t>Meetings were held at ULB level to discuss about the scheme.</w:t>
      </w:r>
    </w:p>
    <w:p w:rsidR="009C7CCC" w:rsidRPr="0085197B" w:rsidRDefault="009C7CCC" w:rsidP="00DD17FE">
      <w:pPr>
        <w:pStyle w:val="ListParagraph"/>
        <w:numPr>
          <w:ilvl w:val="0"/>
          <w:numId w:val="8"/>
        </w:numPr>
        <w:jc w:val="both"/>
        <w:rPr>
          <w:rFonts w:eastAsia="Times New Roman" w:cstheme="minorHAnsi"/>
        </w:rPr>
      </w:pPr>
      <w:r w:rsidRPr="0085197B">
        <w:rPr>
          <w:rFonts w:eastAsia="Times New Roman" w:cstheme="minorHAnsi"/>
        </w:rPr>
        <w:t>Meetings were done at Ward level with stakeholders.</w:t>
      </w:r>
    </w:p>
    <w:p w:rsidR="009C7CCC" w:rsidRDefault="009C7CCC" w:rsidP="00DD17FE">
      <w:pPr>
        <w:pStyle w:val="ListParagraph"/>
        <w:numPr>
          <w:ilvl w:val="0"/>
          <w:numId w:val="8"/>
        </w:numPr>
        <w:jc w:val="both"/>
        <w:rPr>
          <w:rFonts w:eastAsia="Times New Roman" w:cstheme="minorHAnsi"/>
        </w:rPr>
      </w:pPr>
      <w:r w:rsidRPr="0085197B">
        <w:rPr>
          <w:rFonts w:eastAsia="Times New Roman" w:cstheme="minorHAnsi"/>
        </w:rPr>
        <w:t>House to house demand survey was conducted by the ULBs.</w:t>
      </w:r>
    </w:p>
    <w:p w:rsidR="00D82861" w:rsidRDefault="00F62230" w:rsidP="00D82861">
      <w:pPr>
        <w:jc w:val="both"/>
        <w:rPr>
          <w:rFonts w:eastAsia="Times New Roman" w:cstheme="minorHAnsi"/>
          <w:b/>
        </w:rPr>
      </w:pPr>
      <w:r>
        <w:rPr>
          <w:rFonts w:eastAsia="Times New Roman" w:cstheme="minorHAnsi"/>
          <w:b/>
        </w:rPr>
        <w:t xml:space="preserve">Orientation to ULB </w:t>
      </w:r>
      <w:r w:rsidR="00D82861" w:rsidRPr="00D82861">
        <w:rPr>
          <w:rFonts w:eastAsia="Times New Roman" w:cstheme="minorHAnsi"/>
          <w:b/>
        </w:rPr>
        <w:t xml:space="preserve">and Stakeholders </w:t>
      </w:r>
    </w:p>
    <w:p w:rsidR="00D73F30" w:rsidRDefault="00D73F30" w:rsidP="00D82861">
      <w:pPr>
        <w:jc w:val="both"/>
        <w:rPr>
          <w:rFonts w:eastAsia="Times New Roman" w:cstheme="minorHAnsi"/>
          <w:b/>
        </w:rPr>
      </w:pPr>
    </w:p>
    <w:p w:rsidR="00D73F30" w:rsidRPr="00D82861" w:rsidRDefault="00D73F30" w:rsidP="001D4AE2">
      <w:pPr>
        <w:spacing w:line="276" w:lineRule="auto"/>
        <w:jc w:val="both"/>
        <w:rPr>
          <w:rFonts w:eastAsia="Times New Roman" w:cstheme="minorHAnsi"/>
          <w:b/>
        </w:rPr>
      </w:pPr>
      <w:r w:rsidRPr="00D73F30">
        <w:rPr>
          <w:rFonts w:eastAsia="Times New Roman" w:cstheme="minorHAnsi"/>
          <w:sz w:val="22"/>
          <w:szCs w:val="22"/>
        </w:rPr>
        <w:t xml:space="preserve">An Orientation cum workshop was arranged at </w:t>
      </w:r>
      <w:proofErr w:type="spellStart"/>
      <w:r w:rsidRPr="00D73F30">
        <w:rPr>
          <w:rFonts w:eastAsia="Times New Roman" w:cstheme="minorHAnsi"/>
          <w:sz w:val="22"/>
          <w:szCs w:val="22"/>
        </w:rPr>
        <w:t>Hailakandi</w:t>
      </w:r>
      <w:proofErr w:type="spellEnd"/>
      <w:r w:rsidRPr="00D73F30">
        <w:rPr>
          <w:rFonts w:eastAsia="Times New Roman" w:cstheme="minorHAnsi"/>
          <w:sz w:val="22"/>
          <w:szCs w:val="22"/>
        </w:rPr>
        <w:t xml:space="preserve"> Mu</w:t>
      </w:r>
      <w:r w:rsidR="00946F70">
        <w:rPr>
          <w:rFonts w:eastAsia="Times New Roman" w:cstheme="minorHAnsi"/>
          <w:sz w:val="22"/>
          <w:szCs w:val="22"/>
        </w:rPr>
        <w:t>nicipal Board in April’2017,</w:t>
      </w:r>
      <w:r w:rsidRPr="00D73F30">
        <w:rPr>
          <w:rFonts w:eastAsia="Times New Roman" w:cstheme="minorHAnsi"/>
          <w:sz w:val="22"/>
          <w:szCs w:val="22"/>
        </w:rPr>
        <w:t xml:space="preserve"> in presence of the Executive Officer, Chairperson and ward commissioners of the </w:t>
      </w:r>
      <w:proofErr w:type="spellStart"/>
      <w:r w:rsidRPr="00D73F30">
        <w:rPr>
          <w:rFonts w:eastAsia="Times New Roman" w:cstheme="minorHAnsi"/>
          <w:sz w:val="22"/>
          <w:szCs w:val="22"/>
        </w:rPr>
        <w:t>Hailakandi</w:t>
      </w:r>
      <w:proofErr w:type="spellEnd"/>
      <w:r w:rsidRPr="00D73F30">
        <w:rPr>
          <w:rFonts w:eastAsia="Times New Roman" w:cstheme="minorHAnsi"/>
          <w:sz w:val="22"/>
          <w:szCs w:val="22"/>
        </w:rPr>
        <w:t xml:space="preserve"> Municipal Board along with Officials of </w:t>
      </w:r>
      <w:proofErr w:type="spellStart"/>
      <w:r w:rsidRPr="00D73F30">
        <w:rPr>
          <w:rFonts w:eastAsia="Times New Roman" w:cstheme="minorHAnsi"/>
          <w:sz w:val="22"/>
          <w:szCs w:val="22"/>
        </w:rPr>
        <w:t>Hailakandi</w:t>
      </w:r>
      <w:proofErr w:type="spellEnd"/>
      <w:r w:rsidRPr="00D73F30">
        <w:rPr>
          <w:rFonts w:eastAsia="Times New Roman" w:cstheme="minorHAnsi"/>
          <w:sz w:val="22"/>
          <w:szCs w:val="22"/>
        </w:rPr>
        <w:t xml:space="preserve"> Mun</w:t>
      </w:r>
      <w:r w:rsidR="00946F70">
        <w:rPr>
          <w:rFonts w:eastAsia="Times New Roman" w:cstheme="minorHAnsi"/>
          <w:sz w:val="22"/>
          <w:szCs w:val="22"/>
        </w:rPr>
        <w:t>icipal Board</w:t>
      </w:r>
      <w:r w:rsidRPr="00D73F30">
        <w:rPr>
          <w:rFonts w:eastAsia="Times New Roman" w:cstheme="minorHAnsi"/>
          <w:sz w:val="22"/>
          <w:szCs w:val="22"/>
        </w:rPr>
        <w:t>. The objective of the workshop was to explain the scheme modalities, guidelines and Demand Survey Process. Apart from that 11 meeting were also done at ward level,</w:t>
      </w:r>
      <w:r w:rsidRPr="00D73F30">
        <w:rPr>
          <w:rFonts w:cs="Times New Roman"/>
          <w:color w:val="000000"/>
          <w:sz w:val="22"/>
          <w:szCs w:val="22"/>
        </w:rPr>
        <w:t xml:space="preserve"> to create Public awareness and to discuss about the scheme.</w:t>
      </w:r>
    </w:p>
    <w:p w:rsidR="00B00921" w:rsidRDefault="00B00921" w:rsidP="00D82861">
      <w:pPr>
        <w:jc w:val="both"/>
        <w:rPr>
          <w:rFonts w:eastAsia="Times New Roman" w:cstheme="minorHAnsi"/>
          <w:sz w:val="22"/>
          <w:szCs w:val="22"/>
        </w:rPr>
      </w:pPr>
      <w:r w:rsidRPr="00B00921">
        <w:rPr>
          <w:rFonts w:ascii="Times New Roman" w:hAnsi="Times New Roman"/>
          <w:b/>
          <w:noProof/>
          <w:color w:val="000000" w:themeColor="text1"/>
          <w:sz w:val="22"/>
          <w:szCs w:val="22"/>
        </w:rPr>
        <w:drawing>
          <wp:anchor distT="0" distB="0" distL="114300" distR="114300" simplePos="0" relativeHeight="251662336" behindDoc="0" locked="0" layoutInCell="1" allowOverlap="1" wp14:anchorId="517AD036" wp14:editId="6F928653">
            <wp:simplePos x="0" y="0"/>
            <wp:positionH relativeFrom="column">
              <wp:posOffset>0</wp:posOffset>
            </wp:positionH>
            <wp:positionV relativeFrom="paragraph">
              <wp:posOffset>173355</wp:posOffset>
            </wp:positionV>
            <wp:extent cx="3076575" cy="2543175"/>
            <wp:effectExtent l="0" t="0" r="0" b="0"/>
            <wp:wrapSquare wrapText="bothSides"/>
            <wp:docPr id="93" name="Picture 93" descr="F:\Rahil PMAY\HFAPoA\Hailkandi HFAPoA\Ori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hil PMAY\HFAPoA\Hailkandi HFAPoA\Orientation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65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921" w:rsidRDefault="00B00921" w:rsidP="00D82861">
      <w:pPr>
        <w:jc w:val="both"/>
        <w:rPr>
          <w:rFonts w:eastAsia="Times New Roman" w:cstheme="minorHAnsi"/>
          <w:sz w:val="22"/>
          <w:szCs w:val="22"/>
        </w:rPr>
      </w:pPr>
      <w:r w:rsidRPr="00B00921">
        <w:rPr>
          <w:rFonts w:ascii="Times New Roman" w:hAnsi="Times New Roman"/>
          <w:b/>
          <w:noProof/>
          <w:color w:val="000000" w:themeColor="text1"/>
          <w:sz w:val="22"/>
          <w:szCs w:val="22"/>
        </w:rPr>
        <w:drawing>
          <wp:inline distT="0" distB="0" distL="0" distR="0" wp14:anchorId="413A9E8D" wp14:editId="00E1500F">
            <wp:extent cx="2942590" cy="2543175"/>
            <wp:effectExtent l="0" t="0" r="0" b="0"/>
            <wp:docPr id="95" name="Picture 95" descr="F:\Rahil PMAY\HFAPoA\Hailkandi HFAPoA\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hil PMAY\HFAPoA\Hailkandi HFAPoA\Orientati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5869" cy="2546009"/>
                    </a:xfrm>
                    <a:prstGeom prst="rect">
                      <a:avLst/>
                    </a:prstGeom>
                    <a:noFill/>
                    <a:ln>
                      <a:noFill/>
                    </a:ln>
                  </pic:spPr>
                </pic:pic>
              </a:graphicData>
            </a:graphic>
          </wp:inline>
        </w:drawing>
      </w:r>
    </w:p>
    <w:p w:rsidR="00B00921" w:rsidRDefault="00B00921" w:rsidP="00D82861">
      <w:pPr>
        <w:jc w:val="both"/>
        <w:rPr>
          <w:rFonts w:eastAsia="Times New Roman" w:cstheme="minorHAnsi"/>
          <w:sz w:val="22"/>
          <w:szCs w:val="22"/>
        </w:rPr>
      </w:pPr>
    </w:p>
    <w:p w:rsidR="00434A15" w:rsidRPr="007701A5" w:rsidRDefault="007701A5" w:rsidP="00FE2742">
      <w:pPr>
        <w:jc w:val="center"/>
        <w:rPr>
          <w:rFonts w:eastAsia="Times New Roman" w:cstheme="minorHAnsi"/>
          <w:b/>
          <w:i/>
          <w:sz w:val="20"/>
          <w:szCs w:val="20"/>
        </w:rPr>
      </w:pPr>
      <w:r w:rsidRPr="007701A5">
        <w:rPr>
          <w:rFonts w:eastAsia="Times New Roman" w:cstheme="minorHAnsi"/>
          <w:b/>
          <w:i/>
          <w:sz w:val="20"/>
          <w:szCs w:val="20"/>
        </w:rPr>
        <w:t>Picture 4</w:t>
      </w:r>
      <w:r w:rsidR="00FE2742" w:rsidRPr="007701A5">
        <w:rPr>
          <w:rFonts w:eastAsia="Times New Roman" w:cstheme="minorHAnsi"/>
          <w:b/>
          <w:i/>
          <w:sz w:val="20"/>
          <w:szCs w:val="20"/>
        </w:rPr>
        <w:t xml:space="preserve">.1: Orientation at </w:t>
      </w:r>
      <w:proofErr w:type="spellStart"/>
      <w:r w:rsidR="00FE2742" w:rsidRPr="007701A5">
        <w:rPr>
          <w:rFonts w:eastAsia="Times New Roman" w:cstheme="minorHAnsi"/>
          <w:b/>
          <w:i/>
          <w:sz w:val="20"/>
          <w:szCs w:val="20"/>
        </w:rPr>
        <w:t>Hailakandi</w:t>
      </w:r>
      <w:proofErr w:type="spellEnd"/>
      <w:r w:rsidR="00FE2742" w:rsidRPr="007701A5">
        <w:rPr>
          <w:rFonts w:eastAsia="Times New Roman" w:cstheme="minorHAnsi"/>
          <w:b/>
          <w:i/>
          <w:sz w:val="20"/>
          <w:szCs w:val="20"/>
        </w:rPr>
        <w:t xml:space="preserve"> Municipal Board</w:t>
      </w:r>
    </w:p>
    <w:p w:rsidR="005C10C8" w:rsidRDefault="005C10C8" w:rsidP="00D73F30">
      <w:pPr>
        <w:jc w:val="both"/>
        <w:rPr>
          <w:rFonts w:eastAsia="Times New Roman" w:cstheme="minorHAnsi"/>
          <w:sz w:val="22"/>
          <w:szCs w:val="22"/>
        </w:rPr>
      </w:pPr>
    </w:p>
    <w:p w:rsidR="00FE2742" w:rsidRDefault="00904EDA" w:rsidP="00904EDA">
      <w:pPr>
        <w:jc w:val="center"/>
        <w:rPr>
          <w:rFonts w:eastAsia="Times New Roman" w:cstheme="minorHAnsi"/>
          <w:sz w:val="22"/>
          <w:szCs w:val="22"/>
        </w:rPr>
      </w:pPr>
      <w:r w:rsidRPr="00904EDA">
        <w:rPr>
          <w:rFonts w:ascii="Times New Roman" w:hAnsi="Times New Roman"/>
          <w:b/>
          <w:noProof/>
          <w:color w:val="000000" w:themeColor="text1"/>
          <w:sz w:val="22"/>
          <w:szCs w:val="22"/>
        </w:rPr>
        <w:lastRenderedPageBreak/>
        <w:drawing>
          <wp:inline distT="0" distB="0" distL="0" distR="0" wp14:anchorId="16E44370" wp14:editId="4DFBEC57">
            <wp:extent cx="3044825" cy="2283619"/>
            <wp:effectExtent l="0" t="0" r="0" b="0"/>
            <wp:docPr id="97" name="Picture 97" descr="F:\Rahil PMAY\HFAPoA\Hailkandi HFAPoA\Orient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hil PMAY\HFAPoA\Hailkandi HFAPoA\Orientation 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6920" cy="2285190"/>
                    </a:xfrm>
                    <a:prstGeom prst="rect">
                      <a:avLst/>
                    </a:prstGeom>
                    <a:noFill/>
                    <a:ln>
                      <a:noFill/>
                    </a:ln>
                  </pic:spPr>
                </pic:pic>
              </a:graphicData>
            </a:graphic>
          </wp:inline>
        </w:drawing>
      </w:r>
      <w:r w:rsidRPr="00904EDA">
        <w:rPr>
          <w:rFonts w:ascii="Times New Roman" w:hAnsi="Times New Roman"/>
          <w:b/>
          <w:noProof/>
          <w:color w:val="000000" w:themeColor="text1"/>
          <w:sz w:val="22"/>
          <w:szCs w:val="22"/>
        </w:rPr>
        <w:drawing>
          <wp:anchor distT="0" distB="0" distL="114300" distR="114300" simplePos="0" relativeHeight="251663360" behindDoc="0" locked="0" layoutInCell="1" allowOverlap="1">
            <wp:simplePos x="914400" y="1876425"/>
            <wp:positionH relativeFrom="column">
              <wp:align>left</wp:align>
            </wp:positionH>
            <wp:positionV relativeFrom="paragraph">
              <wp:align>top</wp:align>
            </wp:positionV>
            <wp:extent cx="3076575" cy="2307431"/>
            <wp:effectExtent l="0" t="0" r="0" b="0"/>
            <wp:wrapSquare wrapText="bothSides"/>
            <wp:docPr id="96" name="Picture 96" descr="F:\Rahil PMAY\HFAPoA\Hailkandi HFAPoA\IMG-2017110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hil PMAY\HFAPoA\Hailkandi HFAPoA\IMG-20171105-WA00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6575" cy="2307431"/>
                    </a:xfrm>
                    <a:prstGeom prst="rect">
                      <a:avLst/>
                    </a:prstGeom>
                    <a:noFill/>
                    <a:ln>
                      <a:noFill/>
                    </a:ln>
                  </pic:spPr>
                </pic:pic>
              </a:graphicData>
            </a:graphic>
          </wp:anchor>
        </w:drawing>
      </w:r>
      <w:r>
        <w:rPr>
          <w:rFonts w:eastAsia="Times New Roman" w:cstheme="minorHAnsi"/>
          <w:sz w:val="22"/>
          <w:szCs w:val="22"/>
        </w:rPr>
        <w:br w:type="textWrapping" w:clear="all"/>
      </w:r>
      <w:r w:rsidR="007701A5" w:rsidRPr="007701A5">
        <w:rPr>
          <w:rFonts w:eastAsia="Times New Roman" w:cstheme="minorHAnsi"/>
          <w:b/>
          <w:i/>
          <w:sz w:val="20"/>
          <w:szCs w:val="20"/>
        </w:rPr>
        <w:t>Picture 4</w:t>
      </w:r>
      <w:r w:rsidRPr="007701A5">
        <w:rPr>
          <w:rFonts w:eastAsia="Times New Roman" w:cstheme="minorHAnsi"/>
          <w:b/>
          <w:i/>
          <w:sz w:val="20"/>
          <w:szCs w:val="20"/>
        </w:rPr>
        <w:t xml:space="preserve">.2: Orientation at various wards of </w:t>
      </w:r>
      <w:proofErr w:type="spellStart"/>
      <w:r w:rsidRPr="007701A5">
        <w:rPr>
          <w:rFonts w:eastAsia="Times New Roman" w:cstheme="minorHAnsi"/>
          <w:b/>
          <w:i/>
          <w:sz w:val="20"/>
          <w:szCs w:val="20"/>
        </w:rPr>
        <w:t>Hailakandi</w:t>
      </w:r>
      <w:proofErr w:type="spellEnd"/>
      <w:r w:rsidRPr="007701A5">
        <w:rPr>
          <w:rFonts w:eastAsia="Times New Roman" w:cstheme="minorHAnsi"/>
          <w:b/>
          <w:i/>
          <w:sz w:val="20"/>
          <w:szCs w:val="20"/>
        </w:rPr>
        <w:t xml:space="preserve"> Municipal Board</w:t>
      </w:r>
    </w:p>
    <w:p w:rsidR="00FE2742" w:rsidRDefault="00FE2742" w:rsidP="00D73F30">
      <w:pPr>
        <w:jc w:val="both"/>
        <w:rPr>
          <w:rFonts w:eastAsia="Times New Roman" w:cstheme="minorHAnsi"/>
          <w:sz w:val="22"/>
          <w:szCs w:val="22"/>
        </w:rPr>
      </w:pPr>
    </w:p>
    <w:p w:rsidR="005C10C8" w:rsidRDefault="009C7CCC" w:rsidP="001D4AE2">
      <w:pPr>
        <w:spacing w:line="276" w:lineRule="auto"/>
        <w:jc w:val="both"/>
        <w:rPr>
          <w:rFonts w:eastAsia="Times New Roman" w:cstheme="minorHAnsi"/>
          <w:b/>
        </w:rPr>
      </w:pPr>
      <w:r w:rsidRPr="00DA272A">
        <w:rPr>
          <w:rFonts w:eastAsia="Times New Roman" w:cstheme="minorHAnsi"/>
          <w:b/>
        </w:rPr>
        <w:t xml:space="preserve">Awareness </w:t>
      </w:r>
      <w:proofErr w:type="spellStart"/>
      <w:r w:rsidRPr="00DA272A">
        <w:rPr>
          <w:rFonts w:eastAsia="Times New Roman" w:cstheme="minorHAnsi"/>
          <w:b/>
        </w:rPr>
        <w:t>Progra</w:t>
      </w:r>
      <w:r w:rsidR="005C10C8">
        <w:rPr>
          <w:rFonts w:eastAsia="Times New Roman" w:cstheme="minorHAnsi"/>
          <w:b/>
        </w:rPr>
        <w:t>mme</w:t>
      </w:r>
      <w:proofErr w:type="spellEnd"/>
    </w:p>
    <w:p w:rsidR="0022119A" w:rsidRDefault="0022119A" w:rsidP="001D4AE2">
      <w:pPr>
        <w:spacing w:line="276" w:lineRule="auto"/>
        <w:jc w:val="both"/>
        <w:rPr>
          <w:rFonts w:eastAsia="Times New Roman" w:cstheme="minorHAnsi"/>
          <w:b/>
        </w:rPr>
      </w:pPr>
    </w:p>
    <w:p w:rsidR="009C7CCC" w:rsidRPr="005C10C8" w:rsidRDefault="009C7CCC" w:rsidP="001D4AE2">
      <w:pPr>
        <w:spacing w:line="276" w:lineRule="auto"/>
        <w:jc w:val="both"/>
        <w:rPr>
          <w:rFonts w:eastAsia="Times New Roman" w:cstheme="minorHAnsi"/>
          <w:b/>
        </w:rPr>
      </w:pPr>
      <w:r w:rsidRPr="0085197B">
        <w:rPr>
          <w:rFonts w:eastAsia="Times New Roman" w:cstheme="minorHAnsi"/>
          <w:sz w:val="22"/>
          <w:szCs w:val="22"/>
        </w:rPr>
        <w:t xml:space="preserve">The awareness </w:t>
      </w:r>
      <w:proofErr w:type="spellStart"/>
      <w:r w:rsidRPr="0085197B">
        <w:rPr>
          <w:rFonts w:eastAsia="Times New Roman" w:cstheme="minorHAnsi"/>
          <w:sz w:val="22"/>
          <w:szCs w:val="22"/>
        </w:rPr>
        <w:t>programme</w:t>
      </w:r>
      <w:proofErr w:type="spellEnd"/>
      <w:r w:rsidRPr="0085197B">
        <w:rPr>
          <w:rFonts w:eastAsia="Times New Roman" w:cstheme="minorHAnsi"/>
          <w:sz w:val="22"/>
          <w:szCs w:val="22"/>
        </w:rPr>
        <w:t xml:space="preserve"> was held to make the people/stakeholders make aware about the scheme</w:t>
      </w:r>
      <w:r w:rsidRPr="0085197B">
        <w:rPr>
          <w:rFonts w:eastAsia="Times New Roman" w:cstheme="minorHAnsi"/>
          <w:b/>
          <w:sz w:val="22"/>
          <w:szCs w:val="22"/>
        </w:rPr>
        <w:t>’</w:t>
      </w:r>
      <w:r w:rsidRPr="0085197B">
        <w:rPr>
          <w:rFonts w:eastAsia="Times New Roman" w:cstheme="minorHAnsi"/>
          <w:sz w:val="22"/>
          <w:szCs w:val="22"/>
        </w:rPr>
        <w:t>s advantages or be</w:t>
      </w:r>
      <w:r>
        <w:rPr>
          <w:rFonts w:eastAsia="Times New Roman" w:cstheme="minorHAnsi"/>
          <w:sz w:val="22"/>
          <w:szCs w:val="22"/>
        </w:rPr>
        <w:t xml:space="preserve">nefits to the town of </w:t>
      </w:r>
      <w:proofErr w:type="spellStart"/>
      <w:r>
        <w:rPr>
          <w:rFonts w:eastAsia="Times New Roman" w:cstheme="minorHAnsi"/>
          <w:sz w:val="22"/>
          <w:szCs w:val="22"/>
        </w:rPr>
        <w:t>Hailakandi</w:t>
      </w:r>
      <w:proofErr w:type="spellEnd"/>
      <w:r w:rsidRPr="0085197B">
        <w:rPr>
          <w:rFonts w:eastAsia="Times New Roman" w:cstheme="minorHAnsi"/>
          <w:sz w:val="22"/>
          <w:szCs w:val="22"/>
        </w:rPr>
        <w:t xml:space="preserve">. It was also done to make the guidelines or the policies transparent in front of the public. It was held in May 2017 for a month with the motive of extensively outreaching towards every citizen in the town. The following are the various awareness </w:t>
      </w:r>
      <w:proofErr w:type="spellStart"/>
      <w:r w:rsidRPr="0085197B">
        <w:rPr>
          <w:rFonts w:eastAsia="Times New Roman" w:cstheme="minorHAnsi"/>
          <w:sz w:val="22"/>
          <w:szCs w:val="22"/>
        </w:rPr>
        <w:t>programmes</w:t>
      </w:r>
      <w:proofErr w:type="spellEnd"/>
      <w:r w:rsidRPr="0085197B">
        <w:rPr>
          <w:rFonts w:eastAsia="Times New Roman" w:cstheme="minorHAnsi"/>
          <w:sz w:val="22"/>
          <w:szCs w:val="22"/>
        </w:rPr>
        <w:t xml:space="preserve">: </w:t>
      </w:r>
    </w:p>
    <w:p w:rsidR="009C7CCC" w:rsidRPr="0085197B" w:rsidRDefault="009C7CCC" w:rsidP="005C10C8">
      <w:pPr>
        <w:pStyle w:val="ListParagraph"/>
        <w:numPr>
          <w:ilvl w:val="0"/>
          <w:numId w:val="7"/>
        </w:numPr>
        <w:jc w:val="both"/>
        <w:rPr>
          <w:rFonts w:eastAsia="Times New Roman" w:cstheme="minorHAnsi"/>
        </w:rPr>
      </w:pPr>
      <w:r w:rsidRPr="0085197B">
        <w:rPr>
          <w:rFonts w:eastAsia="Times New Roman" w:cstheme="minorHAnsi"/>
        </w:rPr>
        <w:t>Meetings were held at ULB level to create awareness and to discuss about the scheme.</w:t>
      </w:r>
    </w:p>
    <w:p w:rsidR="009C7CCC" w:rsidRPr="0085197B" w:rsidRDefault="009C7CCC" w:rsidP="005C10C8">
      <w:pPr>
        <w:pStyle w:val="ListParagraph"/>
        <w:numPr>
          <w:ilvl w:val="0"/>
          <w:numId w:val="7"/>
        </w:numPr>
        <w:jc w:val="both"/>
        <w:rPr>
          <w:rFonts w:eastAsia="Times New Roman" w:cstheme="minorHAnsi"/>
        </w:rPr>
      </w:pPr>
      <w:proofErr w:type="spellStart"/>
      <w:r w:rsidRPr="0085197B">
        <w:rPr>
          <w:rFonts w:eastAsia="Times New Roman" w:cstheme="minorHAnsi"/>
        </w:rPr>
        <w:t>Miking</w:t>
      </w:r>
      <w:proofErr w:type="spellEnd"/>
      <w:r w:rsidRPr="0085197B">
        <w:rPr>
          <w:rFonts w:eastAsia="Times New Roman" w:cstheme="minorHAnsi"/>
        </w:rPr>
        <w:t xml:space="preserve"> were done in slow moving vehicles in Bengali language.</w:t>
      </w:r>
    </w:p>
    <w:p w:rsidR="009C7CCC" w:rsidRPr="0085197B" w:rsidRDefault="009C7CCC" w:rsidP="005C10C8">
      <w:pPr>
        <w:pStyle w:val="ListParagraph"/>
        <w:numPr>
          <w:ilvl w:val="0"/>
          <w:numId w:val="7"/>
        </w:numPr>
        <w:jc w:val="both"/>
        <w:rPr>
          <w:rFonts w:eastAsia="Times New Roman" w:cstheme="minorHAnsi"/>
        </w:rPr>
      </w:pPr>
      <w:r w:rsidRPr="0085197B">
        <w:rPr>
          <w:rFonts w:eastAsia="Times New Roman" w:cstheme="minorHAnsi"/>
        </w:rPr>
        <w:t>Public Awareness meetings were conducted in all the wards.</w:t>
      </w:r>
    </w:p>
    <w:p w:rsidR="009C7CCC" w:rsidRPr="0085197B" w:rsidRDefault="009C7CCC" w:rsidP="005C10C8">
      <w:pPr>
        <w:pStyle w:val="ListParagraph"/>
        <w:numPr>
          <w:ilvl w:val="0"/>
          <w:numId w:val="7"/>
        </w:numPr>
        <w:jc w:val="both"/>
        <w:rPr>
          <w:rFonts w:eastAsia="Times New Roman" w:cstheme="minorHAnsi"/>
        </w:rPr>
      </w:pPr>
      <w:r w:rsidRPr="0085197B">
        <w:rPr>
          <w:rFonts w:eastAsia="Times New Roman" w:cstheme="minorHAnsi"/>
        </w:rPr>
        <w:t>Leaflets were distributed among all the households.</w:t>
      </w:r>
    </w:p>
    <w:p w:rsidR="009C7CCC" w:rsidRPr="0085197B" w:rsidRDefault="009C7CCC" w:rsidP="005C10C8">
      <w:pPr>
        <w:pStyle w:val="ListParagraph"/>
        <w:numPr>
          <w:ilvl w:val="0"/>
          <w:numId w:val="7"/>
        </w:numPr>
        <w:jc w:val="both"/>
        <w:rPr>
          <w:rFonts w:eastAsia="Times New Roman" w:cstheme="minorHAnsi"/>
        </w:rPr>
      </w:pPr>
      <w:r w:rsidRPr="0085197B">
        <w:rPr>
          <w:rFonts w:eastAsia="Times New Roman" w:cstheme="minorHAnsi"/>
        </w:rPr>
        <w:t>Street plays were conducted at ward level in Bengali language.</w:t>
      </w:r>
    </w:p>
    <w:p w:rsidR="009C7CCC" w:rsidRPr="0085197B" w:rsidRDefault="009C7CCC" w:rsidP="005C10C8">
      <w:pPr>
        <w:pStyle w:val="ListParagraph"/>
        <w:numPr>
          <w:ilvl w:val="0"/>
          <w:numId w:val="7"/>
        </w:numPr>
        <w:jc w:val="both"/>
        <w:rPr>
          <w:rFonts w:eastAsia="Times New Roman" w:cstheme="minorHAnsi"/>
        </w:rPr>
      </w:pPr>
      <w:r w:rsidRPr="0085197B">
        <w:rPr>
          <w:rFonts w:eastAsia="Times New Roman" w:cstheme="minorHAnsi"/>
        </w:rPr>
        <w:t>Banners and hoardings were installed in the market places and import places of the town in local languages.</w:t>
      </w:r>
    </w:p>
    <w:p w:rsidR="005C10C8" w:rsidRDefault="009C7CCC" w:rsidP="005C10C8">
      <w:pPr>
        <w:pStyle w:val="ListParagraph"/>
        <w:numPr>
          <w:ilvl w:val="0"/>
          <w:numId w:val="7"/>
        </w:numPr>
        <w:jc w:val="both"/>
        <w:rPr>
          <w:rFonts w:eastAsia="Times New Roman" w:cstheme="minorHAnsi"/>
        </w:rPr>
      </w:pPr>
      <w:r w:rsidRPr="0085197B">
        <w:rPr>
          <w:rFonts w:eastAsia="Times New Roman" w:cstheme="minorHAnsi"/>
        </w:rPr>
        <w:t>The forms were made available in newspapers, ward members, mission website, Common Service Centre, online Application and local NGOs.</w:t>
      </w:r>
    </w:p>
    <w:p w:rsidR="009C7CCC" w:rsidRPr="005C10C8" w:rsidRDefault="009C7CCC" w:rsidP="005C10C8">
      <w:pPr>
        <w:ind w:left="360"/>
        <w:jc w:val="both"/>
        <w:rPr>
          <w:rFonts w:eastAsia="Times New Roman" w:cstheme="minorHAnsi"/>
        </w:rPr>
      </w:pPr>
      <w:r w:rsidRPr="005C10C8">
        <w:rPr>
          <w:rFonts w:eastAsia="Times New Roman" w:cstheme="minorHAnsi"/>
          <w:b/>
        </w:rPr>
        <w:t>Some Pictures related to Awareness Program are given below:</w:t>
      </w:r>
    </w:p>
    <w:p w:rsidR="009C7CCC" w:rsidRDefault="005C10C8" w:rsidP="005C10C8">
      <w:pPr>
        <w:pStyle w:val="ListParagraph"/>
        <w:tabs>
          <w:tab w:val="left" w:pos="1050"/>
        </w:tabs>
        <w:ind w:left="0"/>
        <w:jc w:val="both"/>
        <w:rPr>
          <w:rFonts w:asciiTheme="majorHAnsi" w:eastAsia="Times New Roman" w:hAnsiTheme="majorHAnsi" w:cstheme="majorHAnsi"/>
          <w:sz w:val="24"/>
        </w:rPr>
      </w:pPr>
      <w:r>
        <w:rPr>
          <w:rFonts w:asciiTheme="majorHAnsi" w:eastAsia="Times New Roman" w:hAnsiTheme="majorHAnsi" w:cstheme="majorHAnsi"/>
          <w:sz w:val="24"/>
        </w:rPr>
        <w:tab/>
      </w:r>
    </w:p>
    <w:p w:rsidR="0022119A" w:rsidRDefault="009C7CCC" w:rsidP="0022119A">
      <w:pPr>
        <w:pStyle w:val="ListParagraph"/>
        <w:ind w:left="0"/>
        <w:jc w:val="center"/>
        <w:rPr>
          <w:rFonts w:cstheme="minorHAnsi"/>
          <w:b/>
          <w:i/>
          <w:color w:val="000000" w:themeColor="text1"/>
        </w:rPr>
      </w:pPr>
      <w:r>
        <w:rPr>
          <w:rFonts w:asciiTheme="majorHAnsi" w:eastAsia="Times New Roman" w:hAnsiTheme="majorHAnsi" w:cstheme="majorHAnsi"/>
          <w:noProof/>
          <w:lang w:val="en-US"/>
        </w:rPr>
        <w:drawing>
          <wp:inline distT="0" distB="0" distL="0" distR="0" wp14:anchorId="4E1F95DD" wp14:editId="2CC523EB">
            <wp:extent cx="4124325" cy="2143099"/>
            <wp:effectExtent l="0" t="0" r="0" b="0"/>
            <wp:docPr id="28" name="Picture 1" descr="G:\Images\selected Photos\Hoarding in front of Municipal Office, Hailak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selected Photos\Hoarding in front of Municipal Office, Hailakandi..jpg"/>
                    <pic:cNvPicPr>
                      <a:picLocks noChangeAspect="1" noChangeArrowheads="1"/>
                    </pic:cNvPicPr>
                  </pic:nvPicPr>
                  <pic:blipFill>
                    <a:blip r:embed="rId51"/>
                    <a:srcRect/>
                    <a:stretch>
                      <a:fillRect/>
                    </a:stretch>
                  </pic:blipFill>
                  <pic:spPr bwMode="auto">
                    <a:xfrm>
                      <a:off x="0" y="0"/>
                      <a:ext cx="4195502" cy="2180085"/>
                    </a:xfrm>
                    <a:prstGeom prst="rect">
                      <a:avLst/>
                    </a:prstGeom>
                    <a:noFill/>
                    <a:ln w="9525">
                      <a:noFill/>
                      <a:miter lim="800000"/>
                      <a:headEnd/>
                      <a:tailEnd/>
                    </a:ln>
                  </pic:spPr>
                </pic:pic>
              </a:graphicData>
            </a:graphic>
          </wp:inline>
        </w:drawing>
      </w:r>
    </w:p>
    <w:p w:rsidR="009C7CCC" w:rsidRPr="0022119A" w:rsidRDefault="007701A5" w:rsidP="0022119A">
      <w:pPr>
        <w:pStyle w:val="ListParagraph"/>
        <w:ind w:left="0"/>
        <w:jc w:val="center"/>
        <w:rPr>
          <w:rFonts w:asciiTheme="majorHAnsi" w:eastAsia="Times New Roman" w:hAnsiTheme="majorHAnsi" w:cstheme="majorHAnsi"/>
          <w:sz w:val="20"/>
          <w:szCs w:val="20"/>
        </w:rPr>
      </w:pPr>
      <w:r w:rsidRPr="0022119A">
        <w:rPr>
          <w:rFonts w:cstheme="minorHAnsi"/>
          <w:b/>
          <w:i/>
          <w:color w:val="000000" w:themeColor="text1"/>
          <w:sz w:val="20"/>
          <w:szCs w:val="20"/>
        </w:rPr>
        <w:t>Picture 4.3</w:t>
      </w:r>
      <w:r w:rsidR="009C7CCC" w:rsidRPr="0022119A">
        <w:rPr>
          <w:rFonts w:cstheme="minorHAnsi"/>
          <w:b/>
          <w:i/>
          <w:color w:val="000000" w:themeColor="text1"/>
          <w:sz w:val="20"/>
          <w:szCs w:val="20"/>
        </w:rPr>
        <w:t xml:space="preserve">: PMAY Hoarding in front of </w:t>
      </w:r>
      <w:proofErr w:type="spellStart"/>
      <w:r w:rsidR="009C7CCC" w:rsidRPr="0022119A">
        <w:rPr>
          <w:rFonts w:cstheme="minorHAnsi"/>
          <w:b/>
          <w:i/>
          <w:color w:val="000000" w:themeColor="text1"/>
          <w:sz w:val="20"/>
          <w:szCs w:val="20"/>
        </w:rPr>
        <w:t>Hailakandi</w:t>
      </w:r>
      <w:proofErr w:type="spellEnd"/>
      <w:r w:rsidR="009C7CCC" w:rsidRPr="0022119A">
        <w:rPr>
          <w:rFonts w:cstheme="minorHAnsi"/>
          <w:b/>
          <w:i/>
          <w:color w:val="000000" w:themeColor="text1"/>
          <w:sz w:val="20"/>
          <w:szCs w:val="20"/>
        </w:rPr>
        <w:t xml:space="preserve"> Municipal Board Office</w:t>
      </w:r>
    </w:p>
    <w:p w:rsidR="009C7CCC" w:rsidRDefault="0022119A" w:rsidP="009C7CCC">
      <w:pPr>
        <w:pStyle w:val="NormalWeb"/>
        <w:spacing w:before="2" w:after="2" w:line="276" w:lineRule="auto"/>
        <w:rPr>
          <w:rFonts w:ascii="Times New Roman" w:hAnsi="Times New Roman"/>
          <w:b/>
          <w:color w:val="000000" w:themeColor="text1"/>
          <w:sz w:val="24"/>
          <w:szCs w:val="24"/>
        </w:rPr>
      </w:pPr>
      <w:r>
        <w:rPr>
          <w:rFonts w:ascii="Times New Roman" w:hAnsi="Times New Roman"/>
          <w:b/>
          <w:noProof/>
          <w:color w:val="000000" w:themeColor="text1"/>
          <w:sz w:val="24"/>
          <w:szCs w:val="24"/>
        </w:rPr>
        <w:lastRenderedPageBreak/>
        <w:drawing>
          <wp:inline distT="0" distB="0" distL="0" distR="0" wp14:anchorId="38DD7A64" wp14:editId="23AD180F">
            <wp:extent cx="2314575" cy="2781300"/>
            <wp:effectExtent l="0" t="0" r="0" b="0"/>
            <wp:docPr id="20" name="Picture 2" descr="G:\Images\selected Photos\Information Board in D.C. office at Hailak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selected Photos\Information Board in D.C. office at Hailakandi..jpg"/>
                    <pic:cNvPicPr>
                      <a:picLocks noChangeAspect="1" noChangeArrowheads="1"/>
                    </pic:cNvPicPr>
                  </pic:nvPicPr>
                  <pic:blipFill>
                    <a:blip r:embed="rId52"/>
                    <a:srcRect/>
                    <a:stretch>
                      <a:fillRect/>
                    </a:stretch>
                  </pic:blipFill>
                  <pic:spPr bwMode="auto">
                    <a:xfrm>
                      <a:off x="0" y="0"/>
                      <a:ext cx="2317605" cy="2784941"/>
                    </a:xfrm>
                    <a:prstGeom prst="rect">
                      <a:avLst/>
                    </a:prstGeom>
                    <a:noFill/>
                    <a:ln w="9525">
                      <a:noFill/>
                      <a:miter lim="800000"/>
                      <a:headEnd/>
                      <a:tailEnd/>
                    </a:ln>
                  </pic:spPr>
                </pic:pic>
              </a:graphicData>
            </a:graphic>
          </wp:inline>
        </w:drawing>
      </w:r>
      <w:r>
        <w:rPr>
          <w:rFonts w:ascii="Times New Roman" w:hAnsi="Times New Roman"/>
          <w:b/>
          <w:color w:val="000000" w:themeColor="text1"/>
          <w:sz w:val="24"/>
          <w:szCs w:val="24"/>
        </w:rPr>
        <w:t xml:space="preserve">                       </w:t>
      </w:r>
      <w:r w:rsidR="00946F70">
        <w:rPr>
          <w:rFonts w:ascii="Times New Roman" w:hAnsi="Times New Roman"/>
          <w:b/>
          <w:color w:val="000000" w:themeColor="text1"/>
          <w:sz w:val="24"/>
          <w:szCs w:val="24"/>
        </w:rPr>
        <w:t xml:space="preserve"> </w:t>
      </w:r>
      <w:r>
        <w:rPr>
          <w:rFonts w:ascii="Times New Roman" w:hAnsi="Times New Roman"/>
          <w:b/>
          <w:noProof/>
          <w:color w:val="000000" w:themeColor="text1"/>
          <w:sz w:val="24"/>
          <w:szCs w:val="24"/>
        </w:rPr>
        <w:drawing>
          <wp:inline distT="0" distB="0" distL="0" distR="0" wp14:anchorId="1CE55E2F" wp14:editId="265AE91F">
            <wp:extent cx="2333625" cy="2783205"/>
            <wp:effectExtent l="0" t="0" r="0" b="0"/>
            <wp:docPr id="35" name="Picture 3" descr="G:\Images\selected Photos\Information Board in Municipal Office, Hailak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s\selected Photos\Information Board in Municipal Office, Hailakandi..jpg"/>
                    <pic:cNvPicPr>
                      <a:picLocks noChangeAspect="1" noChangeArrowheads="1"/>
                    </pic:cNvPicPr>
                  </pic:nvPicPr>
                  <pic:blipFill>
                    <a:blip r:embed="rId53" cstate="print"/>
                    <a:srcRect t="9576" b="13393"/>
                    <a:stretch>
                      <a:fillRect/>
                    </a:stretch>
                  </pic:blipFill>
                  <pic:spPr bwMode="auto">
                    <a:xfrm>
                      <a:off x="0" y="0"/>
                      <a:ext cx="2351750" cy="2804822"/>
                    </a:xfrm>
                    <a:prstGeom prst="rect">
                      <a:avLst/>
                    </a:prstGeom>
                    <a:noFill/>
                    <a:ln w="9525">
                      <a:noFill/>
                      <a:miter lim="800000"/>
                      <a:headEnd/>
                      <a:tailEnd/>
                    </a:ln>
                  </pic:spPr>
                </pic:pic>
              </a:graphicData>
            </a:graphic>
          </wp:inline>
        </w:drawing>
      </w:r>
    </w:p>
    <w:p w:rsidR="009C7CCC" w:rsidRDefault="00946F70" w:rsidP="009C7CCC">
      <w:pPr>
        <w:pStyle w:val="NormalWeb"/>
        <w:spacing w:before="2" w:after="2" w:line="276"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22119A">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w:t>
      </w:r>
    </w:p>
    <w:p w:rsidR="009C7CCC" w:rsidRDefault="009C7CCC" w:rsidP="009C7CCC">
      <w:pPr>
        <w:pStyle w:val="NormalWeb"/>
        <w:spacing w:before="2" w:after="2" w:line="276" w:lineRule="auto"/>
        <w:rPr>
          <w:rFonts w:ascii="Times New Roman" w:hAnsi="Times New Roman"/>
          <w:b/>
          <w:color w:val="000000" w:themeColor="text1"/>
          <w:sz w:val="24"/>
          <w:szCs w:val="24"/>
        </w:rPr>
      </w:pPr>
    </w:p>
    <w:p w:rsidR="00571907" w:rsidRDefault="007701A5" w:rsidP="0022119A">
      <w:pPr>
        <w:pStyle w:val="NormalWeb"/>
        <w:spacing w:before="2" w:after="2" w:line="276" w:lineRule="auto"/>
        <w:jc w:val="center"/>
        <w:rPr>
          <w:rFonts w:asciiTheme="minorHAnsi" w:hAnsiTheme="minorHAnsi" w:cstheme="minorHAnsi"/>
          <w:b/>
          <w:i/>
          <w:color w:val="000000" w:themeColor="text1"/>
        </w:rPr>
      </w:pPr>
      <w:r>
        <w:rPr>
          <w:rFonts w:asciiTheme="minorHAnsi" w:hAnsiTheme="minorHAnsi" w:cstheme="minorHAnsi"/>
          <w:b/>
          <w:i/>
          <w:color w:val="000000" w:themeColor="text1"/>
        </w:rPr>
        <w:t>Picture-4.4</w:t>
      </w:r>
      <w:r w:rsidR="009C7CCC" w:rsidRPr="00946F70">
        <w:rPr>
          <w:rFonts w:asciiTheme="minorHAnsi" w:hAnsiTheme="minorHAnsi" w:cstheme="minorHAnsi"/>
          <w:b/>
          <w:i/>
          <w:color w:val="000000" w:themeColor="text1"/>
        </w:rPr>
        <w:t xml:space="preserve">: PMAY Information Board in </w:t>
      </w:r>
      <w:proofErr w:type="spellStart"/>
      <w:r w:rsidR="009C7CCC" w:rsidRPr="00946F70">
        <w:rPr>
          <w:rFonts w:asciiTheme="minorHAnsi" w:hAnsiTheme="minorHAnsi" w:cstheme="minorHAnsi"/>
          <w:b/>
          <w:i/>
          <w:color w:val="000000" w:themeColor="text1"/>
        </w:rPr>
        <w:t>Hailakandi</w:t>
      </w:r>
      <w:proofErr w:type="spellEnd"/>
      <w:r w:rsidR="0022119A">
        <w:rPr>
          <w:rFonts w:asciiTheme="minorHAnsi" w:hAnsiTheme="minorHAnsi" w:cstheme="minorHAnsi"/>
          <w:b/>
          <w:i/>
          <w:color w:val="000000" w:themeColor="text1"/>
        </w:rPr>
        <w:t xml:space="preserve"> D.C and Municipal Board Office</w:t>
      </w:r>
    </w:p>
    <w:p w:rsidR="0022119A" w:rsidRPr="0022119A" w:rsidRDefault="0022119A" w:rsidP="0022119A">
      <w:pPr>
        <w:pStyle w:val="NormalWeb"/>
        <w:spacing w:before="2" w:after="2" w:line="276" w:lineRule="auto"/>
        <w:jc w:val="center"/>
        <w:rPr>
          <w:rFonts w:asciiTheme="minorHAnsi" w:hAnsiTheme="minorHAnsi" w:cstheme="minorHAnsi"/>
          <w:b/>
          <w:i/>
          <w:color w:val="000000" w:themeColor="text1"/>
        </w:rPr>
      </w:pPr>
    </w:p>
    <w:p w:rsidR="00571907" w:rsidRDefault="00571907" w:rsidP="009C7CCC">
      <w:pPr>
        <w:spacing w:line="0" w:lineRule="atLeast"/>
        <w:rPr>
          <w:rFonts w:ascii="Times New Roman" w:eastAsia="Times New Roman" w:hAnsi="Times New Roman"/>
          <w:sz w:val="22"/>
          <w:szCs w:val="22"/>
        </w:rPr>
      </w:pPr>
    </w:p>
    <w:p w:rsidR="009C7CCC" w:rsidRDefault="009C7CCC" w:rsidP="009C7CCC">
      <w:pPr>
        <w:spacing w:line="0" w:lineRule="atLeast"/>
        <w:rPr>
          <w:rFonts w:ascii="Times New Roman" w:eastAsia="Times New Roman" w:hAnsi="Times New Roman"/>
          <w:sz w:val="22"/>
          <w:szCs w:val="22"/>
        </w:rPr>
      </w:pPr>
      <w:r w:rsidRPr="009C7CCC">
        <w:rPr>
          <w:rFonts w:ascii="Times New Roman" w:eastAsia="Times New Roman" w:hAnsi="Times New Roman"/>
          <w:noProof/>
          <w:sz w:val="22"/>
          <w:szCs w:val="22"/>
        </w:rPr>
        <w:drawing>
          <wp:inline distT="0" distB="0" distL="0" distR="0">
            <wp:extent cx="2314575" cy="2572619"/>
            <wp:effectExtent l="0" t="0" r="0" b="0"/>
            <wp:docPr id="37" name="Picture 4" descr="G:\Images\selected Photos\Leaflets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ages\selected Photos\Leaflets Pic 1.jpg"/>
                    <pic:cNvPicPr>
                      <a:picLocks noChangeAspect="1" noChangeArrowheads="1"/>
                    </pic:cNvPicPr>
                  </pic:nvPicPr>
                  <pic:blipFill>
                    <a:blip r:embed="rId54" cstate="print"/>
                    <a:srcRect l="20882" t="20725" r="5459" b="28203"/>
                    <a:stretch>
                      <a:fillRect/>
                    </a:stretch>
                  </pic:blipFill>
                  <pic:spPr bwMode="auto">
                    <a:xfrm>
                      <a:off x="0" y="0"/>
                      <a:ext cx="2331489" cy="2591419"/>
                    </a:xfrm>
                    <a:prstGeom prst="rect">
                      <a:avLst/>
                    </a:prstGeom>
                    <a:noFill/>
                    <a:ln w="9525">
                      <a:noFill/>
                      <a:miter lim="800000"/>
                      <a:headEnd/>
                      <a:tailEnd/>
                    </a:ln>
                  </pic:spPr>
                </pic:pic>
              </a:graphicData>
            </a:graphic>
          </wp:inline>
        </w:drawing>
      </w:r>
      <w:r w:rsidR="00456F7A">
        <w:rPr>
          <w:rFonts w:ascii="Times New Roman" w:eastAsia="Times New Roman" w:hAnsi="Times New Roman"/>
          <w:noProof/>
          <w:sz w:val="22"/>
          <w:szCs w:val="22"/>
        </w:rPr>
        <w:t xml:space="preserve">         </w:t>
      </w:r>
      <w:r w:rsidR="005D1871">
        <w:rPr>
          <w:rFonts w:ascii="Times New Roman" w:eastAsia="Times New Roman" w:hAnsi="Times New Roman"/>
          <w:noProof/>
          <w:sz w:val="22"/>
          <w:szCs w:val="22"/>
        </w:rPr>
        <w:t xml:space="preserve">               </w:t>
      </w:r>
      <w:r w:rsidR="00456F7A">
        <w:rPr>
          <w:rFonts w:ascii="Times New Roman" w:eastAsia="Times New Roman" w:hAnsi="Times New Roman"/>
          <w:noProof/>
          <w:sz w:val="22"/>
          <w:szCs w:val="22"/>
        </w:rPr>
        <w:t xml:space="preserve"> </w:t>
      </w:r>
      <w:r w:rsidRPr="009C7CCC">
        <w:rPr>
          <w:rFonts w:ascii="Times New Roman" w:eastAsia="Times New Roman" w:hAnsi="Times New Roman"/>
          <w:noProof/>
          <w:sz w:val="22"/>
          <w:szCs w:val="22"/>
        </w:rPr>
        <w:drawing>
          <wp:inline distT="0" distB="0" distL="0" distR="0">
            <wp:extent cx="2308369" cy="2571750"/>
            <wp:effectExtent l="0" t="0" r="0" b="0"/>
            <wp:docPr id="41" name="Picture 5" descr="G:\Images\selected Photos\Miking Pic1 at Hailak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ages\selected Photos\Miking Pic1 at Hailakandi..jpg"/>
                    <pic:cNvPicPr>
                      <a:picLocks noChangeAspect="1" noChangeArrowheads="1"/>
                    </pic:cNvPicPr>
                  </pic:nvPicPr>
                  <pic:blipFill>
                    <a:blip r:embed="rId55"/>
                    <a:srcRect l="11370" t="9946"/>
                    <a:stretch>
                      <a:fillRect/>
                    </a:stretch>
                  </pic:blipFill>
                  <pic:spPr bwMode="auto">
                    <a:xfrm>
                      <a:off x="0" y="0"/>
                      <a:ext cx="2321157" cy="2585997"/>
                    </a:xfrm>
                    <a:prstGeom prst="rect">
                      <a:avLst/>
                    </a:prstGeom>
                    <a:noFill/>
                    <a:ln w="9525">
                      <a:noFill/>
                      <a:miter lim="800000"/>
                      <a:headEnd/>
                      <a:tailEnd/>
                    </a:ln>
                  </pic:spPr>
                </pic:pic>
              </a:graphicData>
            </a:graphic>
          </wp:inline>
        </w:drawing>
      </w:r>
    </w:p>
    <w:p w:rsidR="009C7CCC" w:rsidRDefault="00456F7A" w:rsidP="00456F7A">
      <w:pPr>
        <w:tabs>
          <w:tab w:val="left" w:pos="4035"/>
        </w:tabs>
        <w:spacing w:line="0" w:lineRule="atLeast"/>
        <w:rPr>
          <w:rFonts w:ascii="Times New Roman" w:eastAsia="Times New Roman" w:hAnsi="Times New Roman"/>
          <w:sz w:val="22"/>
          <w:szCs w:val="22"/>
        </w:rPr>
      </w:pPr>
      <w:r>
        <w:rPr>
          <w:rFonts w:ascii="Times New Roman" w:eastAsia="Times New Roman" w:hAnsi="Times New Roman"/>
          <w:sz w:val="22"/>
          <w:szCs w:val="22"/>
        </w:rPr>
        <w:tab/>
        <w:t xml:space="preserve">   </w:t>
      </w:r>
    </w:p>
    <w:p w:rsidR="009C7CCC" w:rsidRDefault="009C7CCC" w:rsidP="009C7CCC">
      <w:pPr>
        <w:spacing w:line="0" w:lineRule="atLeast"/>
        <w:rPr>
          <w:rFonts w:ascii="Times New Roman" w:eastAsia="Times New Roman" w:hAnsi="Times New Roman"/>
          <w:sz w:val="22"/>
          <w:szCs w:val="22"/>
        </w:rPr>
      </w:pPr>
    </w:p>
    <w:p w:rsidR="009C7CCC" w:rsidRDefault="00C403D2" w:rsidP="009C7CCC">
      <w:pPr>
        <w:pStyle w:val="NormalWeb"/>
        <w:spacing w:before="2" w:after="2" w:line="276" w:lineRule="auto"/>
        <w:rPr>
          <w:rFonts w:ascii="Times New Roman" w:hAnsi="Times New Roman"/>
          <w:b/>
          <w:noProof/>
          <w:color w:val="000000" w:themeColor="text1"/>
          <w:sz w:val="22"/>
          <w:szCs w:val="22"/>
        </w:rPr>
      </w:pPr>
      <w:r>
        <w:rPr>
          <w:rFonts w:asciiTheme="minorHAnsi" w:hAnsiTheme="minorHAnsi" w:cstheme="minorHAnsi"/>
          <w:b/>
          <w:i/>
          <w:noProof/>
          <w:color w:val="000000" w:themeColor="text1"/>
        </w:rPr>
        <w:t>Picture-4.5</w:t>
      </w:r>
      <w:r w:rsidR="009C7CCC" w:rsidRPr="001D4AE2">
        <w:rPr>
          <w:rFonts w:asciiTheme="minorHAnsi" w:hAnsiTheme="minorHAnsi" w:cstheme="minorHAnsi"/>
          <w:b/>
          <w:i/>
          <w:noProof/>
          <w:color w:val="000000" w:themeColor="text1"/>
        </w:rPr>
        <w:t>: PMAY Leaflets in Hailakandi Town</w:t>
      </w:r>
      <w:r w:rsidR="009C7CCC" w:rsidRPr="009C7CCC">
        <w:rPr>
          <w:rFonts w:asciiTheme="minorHAnsi" w:hAnsiTheme="minorHAnsi" w:cstheme="minorHAnsi"/>
          <w:b/>
          <w:noProof/>
          <w:color w:val="000000" w:themeColor="text1"/>
          <w:sz w:val="22"/>
          <w:szCs w:val="22"/>
        </w:rPr>
        <w:t xml:space="preserve">                  </w:t>
      </w:r>
      <w:r w:rsidR="000962B4">
        <w:rPr>
          <w:rFonts w:asciiTheme="minorHAnsi" w:hAnsiTheme="minorHAnsi" w:cstheme="minorHAnsi"/>
          <w:b/>
          <w:noProof/>
          <w:color w:val="000000" w:themeColor="text1"/>
          <w:sz w:val="22"/>
          <w:szCs w:val="22"/>
        </w:rPr>
        <w:t xml:space="preserve">        </w:t>
      </w:r>
      <w:r w:rsidR="009C7CCC" w:rsidRPr="001D4AE2">
        <w:rPr>
          <w:rFonts w:asciiTheme="minorHAnsi" w:hAnsiTheme="minorHAnsi" w:cstheme="minorHAnsi"/>
          <w:b/>
          <w:i/>
          <w:noProof/>
          <w:color w:val="000000" w:themeColor="text1"/>
        </w:rPr>
        <w:t>Picture-4</w:t>
      </w:r>
      <w:r>
        <w:rPr>
          <w:rFonts w:asciiTheme="minorHAnsi" w:hAnsiTheme="minorHAnsi" w:cstheme="minorHAnsi"/>
          <w:b/>
          <w:i/>
          <w:noProof/>
          <w:color w:val="000000" w:themeColor="text1"/>
        </w:rPr>
        <w:t>.6</w:t>
      </w:r>
      <w:r w:rsidR="009C7CCC" w:rsidRPr="001D4AE2">
        <w:rPr>
          <w:rFonts w:asciiTheme="minorHAnsi" w:hAnsiTheme="minorHAnsi" w:cstheme="minorHAnsi"/>
          <w:b/>
          <w:i/>
          <w:noProof/>
          <w:color w:val="000000" w:themeColor="text1"/>
        </w:rPr>
        <w:t xml:space="preserve">: Miking in Hailakandi Town   </w:t>
      </w:r>
    </w:p>
    <w:p w:rsidR="009C7CCC" w:rsidRDefault="009C7CCC" w:rsidP="009C7CCC">
      <w:pPr>
        <w:spacing w:line="0" w:lineRule="atLeast"/>
        <w:rPr>
          <w:rFonts w:ascii="Times New Roman" w:eastAsia="Times New Roman" w:hAnsi="Times New Roman"/>
          <w:sz w:val="22"/>
          <w:szCs w:val="22"/>
        </w:rPr>
      </w:pPr>
    </w:p>
    <w:p w:rsidR="00571907" w:rsidRPr="00A87D98" w:rsidRDefault="00571907" w:rsidP="00571907">
      <w:pPr>
        <w:spacing w:line="276" w:lineRule="auto"/>
        <w:jc w:val="both"/>
        <w:rPr>
          <w:b/>
        </w:rPr>
      </w:pPr>
      <w:r w:rsidRPr="00A87D98">
        <w:rPr>
          <w:b/>
        </w:rPr>
        <w:t>Data Collection</w:t>
      </w:r>
    </w:p>
    <w:p w:rsidR="00571907" w:rsidRPr="00571907" w:rsidRDefault="00571907" w:rsidP="00571907">
      <w:pPr>
        <w:spacing w:line="276" w:lineRule="auto"/>
        <w:jc w:val="both"/>
        <w:rPr>
          <w:rFonts w:ascii="Times New Roman" w:eastAsia="Times New Roman" w:hAnsi="Times New Roman"/>
          <w:sz w:val="22"/>
          <w:szCs w:val="22"/>
        </w:rPr>
      </w:pPr>
    </w:p>
    <w:p w:rsidR="0022119A" w:rsidRDefault="00571907" w:rsidP="005D1871">
      <w:pPr>
        <w:spacing w:line="276" w:lineRule="auto"/>
        <w:jc w:val="both"/>
        <w:rPr>
          <w:rFonts w:eastAsia="Times New Roman"/>
          <w:sz w:val="22"/>
          <w:szCs w:val="22"/>
        </w:rPr>
      </w:pPr>
      <w:r w:rsidRPr="001D4AE2">
        <w:rPr>
          <w:rFonts w:eastAsia="Times New Roman"/>
          <w:sz w:val="22"/>
          <w:szCs w:val="22"/>
        </w:rPr>
        <w:t>The Data collection was initially decided for a week, which started from1</w:t>
      </w:r>
      <w:r w:rsidRPr="001D4AE2">
        <w:rPr>
          <w:rFonts w:eastAsia="Times New Roman"/>
          <w:sz w:val="22"/>
          <w:szCs w:val="22"/>
          <w:vertAlign w:val="superscript"/>
        </w:rPr>
        <w:t>st</w:t>
      </w:r>
      <w:r w:rsidRPr="001D4AE2">
        <w:rPr>
          <w:rFonts w:eastAsia="Times New Roman"/>
          <w:sz w:val="22"/>
          <w:szCs w:val="22"/>
        </w:rPr>
        <w:t xml:space="preserve"> June’2017 to 7</w:t>
      </w:r>
      <w:r w:rsidRPr="001D4AE2">
        <w:rPr>
          <w:rFonts w:eastAsia="Times New Roman"/>
          <w:sz w:val="22"/>
          <w:szCs w:val="22"/>
          <w:vertAlign w:val="superscript"/>
        </w:rPr>
        <w:t>th</w:t>
      </w:r>
      <w:r w:rsidRPr="001D4AE2">
        <w:rPr>
          <w:rFonts w:eastAsia="Times New Roman"/>
          <w:sz w:val="22"/>
          <w:szCs w:val="22"/>
        </w:rPr>
        <w:t xml:space="preserve"> June’2017. But, due to the public demand the last date was extended up to 14</w:t>
      </w:r>
      <w:r w:rsidRPr="001D4AE2">
        <w:rPr>
          <w:rFonts w:eastAsia="Times New Roman"/>
          <w:sz w:val="22"/>
          <w:szCs w:val="22"/>
          <w:vertAlign w:val="superscript"/>
        </w:rPr>
        <w:t>th</w:t>
      </w:r>
      <w:r w:rsidRPr="001D4AE2">
        <w:rPr>
          <w:rFonts w:eastAsia="Times New Roman"/>
          <w:sz w:val="22"/>
          <w:szCs w:val="22"/>
        </w:rPr>
        <w:t xml:space="preserve"> June’2017 by the Mission Directorate. And with the further instruction by the Mission Directorate, form collection date was set till the 30</w:t>
      </w:r>
      <w:r w:rsidRPr="001D4AE2">
        <w:rPr>
          <w:rFonts w:eastAsia="Times New Roman"/>
          <w:sz w:val="22"/>
          <w:szCs w:val="22"/>
          <w:vertAlign w:val="superscript"/>
        </w:rPr>
        <w:t>th</w:t>
      </w:r>
      <w:r w:rsidRPr="001D4AE2">
        <w:rPr>
          <w:rFonts w:eastAsia="Times New Roman"/>
          <w:sz w:val="22"/>
          <w:szCs w:val="22"/>
        </w:rPr>
        <w:t xml:space="preserve"> of June 2017. In the data collection stage the basic infrastructure was arranged in the ULB level. Manpower was engaged for collection of the forms after sufficient checking, also, multiple counters were set up for different activities such as replying queries from the public, completing the incomplete forms, checking the documents and collecting the forms. </w:t>
      </w:r>
    </w:p>
    <w:p w:rsidR="001D4AE2" w:rsidRPr="005D1871" w:rsidRDefault="00571907" w:rsidP="005D1871">
      <w:pPr>
        <w:spacing w:line="276" w:lineRule="auto"/>
        <w:jc w:val="both"/>
        <w:rPr>
          <w:rFonts w:eastAsia="Times New Roman"/>
          <w:sz w:val="22"/>
          <w:szCs w:val="22"/>
        </w:rPr>
      </w:pPr>
      <w:r w:rsidRPr="001D4AE2">
        <w:rPr>
          <w:rFonts w:eastAsia="Times New Roman"/>
          <w:sz w:val="22"/>
          <w:szCs w:val="22"/>
        </w:rPr>
        <w:lastRenderedPageBreak/>
        <w:t>A revenue camp was also set up on 15</w:t>
      </w:r>
      <w:r w:rsidRPr="001D4AE2">
        <w:rPr>
          <w:rFonts w:eastAsia="Times New Roman"/>
          <w:sz w:val="22"/>
          <w:szCs w:val="22"/>
          <w:vertAlign w:val="superscript"/>
        </w:rPr>
        <w:t>th</w:t>
      </w:r>
      <w:r w:rsidRPr="001D4AE2">
        <w:rPr>
          <w:rFonts w:eastAsia="Times New Roman"/>
          <w:sz w:val="22"/>
          <w:szCs w:val="22"/>
        </w:rPr>
        <w:t xml:space="preserve"> and 16</w:t>
      </w:r>
      <w:r w:rsidRPr="001D4AE2">
        <w:rPr>
          <w:rFonts w:eastAsia="Times New Roman"/>
          <w:sz w:val="22"/>
          <w:szCs w:val="22"/>
          <w:vertAlign w:val="superscript"/>
        </w:rPr>
        <w:t>th</w:t>
      </w:r>
      <w:r w:rsidRPr="001D4AE2">
        <w:rPr>
          <w:rFonts w:eastAsia="Times New Roman"/>
          <w:sz w:val="22"/>
          <w:szCs w:val="22"/>
        </w:rPr>
        <w:t xml:space="preserve"> July </w:t>
      </w:r>
      <w:r w:rsidR="0004337C" w:rsidRPr="001D4AE2">
        <w:rPr>
          <w:rFonts w:eastAsia="Times New Roman"/>
          <w:sz w:val="22"/>
          <w:szCs w:val="22"/>
        </w:rPr>
        <w:t>and 4</w:t>
      </w:r>
      <w:r w:rsidR="0004337C" w:rsidRPr="001D4AE2">
        <w:rPr>
          <w:rFonts w:eastAsia="Times New Roman"/>
          <w:sz w:val="22"/>
          <w:szCs w:val="22"/>
          <w:vertAlign w:val="superscript"/>
        </w:rPr>
        <w:t>th</w:t>
      </w:r>
      <w:r w:rsidR="0004337C" w:rsidRPr="001D4AE2">
        <w:rPr>
          <w:rFonts w:eastAsia="Times New Roman"/>
          <w:sz w:val="22"/>
          <w:szCs w:val="22"/>
        </w:rPr>
        <w:t xml:space="preserve"> to 7</w:t>
      </w:r>
      <w:r w:rsidR="0004337C" w:rsidRPr="001D4AE2">
        <w:rPr>
          <w:rFonts w:eastAsia="Times New Roman"/>
          <w:sz w:val="22"/>
          <w:szCs w:val="22"/>
          <w:vertAlign w:val="superscript"/>
        </w:rPr>
        <w:t>th</w:t>
      </w:r>
      <w:r w:rsidR="0004337C" w:rsidRPr="001D4AE2">
        <w:rPr>
          <w:rFonts w:eastAsia="Times New Roman"/>
          <w:sz w:val="22"/>
          <w:szCs w:val="22"/>
        </w:rPr>
        <w:t xml:space="preserve"> September </w:t>
      </w:r>
      <w:r w:rsidRPr="001D4AE2">
        <w:rPr>
          <w:rFonts w:eastAsia="Times New Roman"/>
          <w:sz w:val="22"/>
          <w:szCs w:val="22"/>
        </w:rPr>
        <w:t>to clarify all the doubts of both the parties about each other, where a lot of ineligible forms were rejected while many forms were accepted after rectifying the forms/documents.</w:t>
      </w:r>
      <w:r w:rsidR="005D1871">
        <w:rPr>
          <w:rFonts w:eastAsia="Times New Roman"/>
          <w:sz w:val="22"/>
          <w:szCs w:val="22"/>
        </w:rPr>
        <w:t xml:space="preserve"> </w:t>
      </w:r>
    </w:p>
    <w:p w:rsidR="001D4AE2" w:rsidRDefault="001D4AE2" w:rsidP="009C7CCC">
      <w:pPr>
        <w:spacing w:line="0" w:lineRule="atLeast"/>
        <w:rPr>
          <w:rFonts w:ascii="Times New Roman" w:eastAsia="Times New Roman" w:hAnsi="Times New Roman"/>
          <w:sz w:val="22"/>
          <w:szCs w:val="22"/>
        </w:rPr>
      </w:pPr>
    </w:p>
    <w:p w:rsidR="001D4AE2" w:rsidRDefault="0022119A" w:rsidP="009C7CCC">
      <w:pPr>
        <w:spacing w:line="0" w:lineRule="atLeast"/>
        <w:rPr>
          <w:rFonts w:ascii="Times New Roman" w:eastAsia="Times New Roman" w:hAnsi="Times New Roman"/>
          <w:sz w:val="22"/>
          <w:szCs w:val="22"/>
        </w:rPr>
      </w:pPr>
      <w:r w:rsidRPr="007A05CE">
        <w:rPr>
          <w:rFonts w:ascii="Times New Roman" w:eastAsia="Times New Roman" w:hAnsi="Times New Roman"/>
          <w:noProof/>
          <w:sz w:val="22"/>
          <w:szCs w:val="22"/>
        </w:rPr>
        <w:drawing>
          <wp:anchor distT="0" distB="0" distL="114300" distR="114300" simplePos="0" relativeHeight="251674624" behindDoc="1" locked="0" layoutInCell="1" allowOverlap="1" wp14:anchorId="7D936D22" wp14:editId="1BCEA14C">
            <wp:simplePos x="0" y="0"/>
            <wp:positionH relativeFrom="column">
              <wp:posOffset>619125</wp:posOffset>
            </wp:positionH>
            <wp:positionV relativeFrom="page">
              <wp:posOffset>1695450</wp:posOffset>
            </wp:positionV>
            <wp:extent cx="4400550" cy="2486025"/>
            <wp:effectExtent l="0" t="0" r="0" b="0"/>
            <wp:wrapTight wrapText="bothSides">
              <wp:wrapPolygon edited="0">
                <wp:start x="0" y="0"/>
                <wp:lineTo x="0" y="21517"/>
                <wp:lineTo x="21506" y="21517"/>
                <wp:lineTo x="21506" y="0"/>
                <wp:lineTo x="0" y="0"/>
              </wp:wrapPolygon>
            </wp:wrapTight>
            <wp:docPr id="43" name="Picture 1" descr="E:\PMAY\New folder\IMG-201707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AY\New folder\IMG-20170713-WA0014.jpg"/>
                    <pic:cNvPicPr>
                      <a:picLocks noChangeAspect="1" noChangeArrowheads="1"/>
                    </pic:cNvPicPr>
                  </pic:nvPicPr>
                  <pic:blipFill>
                    <a:blip r:embed="rId56"/>
                    <a:srcRect/>
                    <a:stretch>
                      <a:fillRect/>
                    </a:stretch>
                  </pic:blipFill>
                  <pic:spPr bwMode="auto">
                    <a:xfrm>
                      <a:off x="0" y="0"/>
                      <a:ext cx="4400550"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62B4">
        <w:rPr>
          <w:rFonts w:ascii="Times New Roman" w:eastAsia="Times New Roman" w:hAnsi="Times New Roman"/>
          <w:sz w:val="22"/>
          <w:szCs w:val="22"/>
        </w:rPr>
        <w:t xml:space="preserve">                                    </w:t>
      </w:r>
    </w:p>
    <w:p w:rsidR="001D4AE2" w:rsidRDefault="001D4AE2" w:rsidP="009C7CCC">
      <w:pPr>
        <w:spacing w:line="0" w:lineRule="atLeast"/>
        <w:rPr>
          <w:rFonts w:ascii="Times New Roman" w:eastAsia="Times New Roman" w:hAnsi="Times New Roman"/>
          <w:sz w:val="22"/>
          <w:szCs w:val="22"/>
        </w:rPr>
      </w:pPr>
    </w:p>
    <w:p w:rsidR="005D1871" w:rsidRDefault="005D1871" w:rsidP="009C7CCC">
      <w:pPr>
        <w:spacing w:line="0" w:lineRule="atLeast"/>
        <w:rPr>
          <w:rFonts w:ascii="Times New Roman" w:eastAsia="Times New Roman" w:hAnsi="Times New Roman"/>
          <w:sz w:val="22"/>
          <w:szCs w:val="22"/>
        </w:rPr>
      </w:pPr>
    </w:p>
    <w:p w:rsidR="005D1871" w:rsidRDefault="005D1871" w:rsidP="009C7CCC">
      <w:pPr>
        <w:spacing w:line="0" w:lineRule="atLeast"/>
        <w:rPr>
          <w:rFonts w:ascii="Times New Roman" w:eastAsia="Times New Roman" w:hAnsi="Times New Roman"/>
          <w:sz w:val="22"/>
          <w:szCs w:val="22"/>
        </w:rPr>
      </w:pPr>
    </w:p>
    <w:p w:rsidR="005D1871" w:rsidRDefault="005D1871" w:rsidP="009C7CCC">
      <w:pPr>
        <w:spacing w:line="0" w:lineRule="atLeast"/>
        <w:rPr>
          <w:rFonts w:ascii="Times New Roman" w:eastAsia="Times New Roman" w:hAnsi="Times New Roman"/>
          <w:sz w:val="22"/>
          <w:szCs w:val="22"/>
        </w:rPr>
      </w:pPr>
    </w:p>
    <w:p w:rsidR="001D4AE2" w:rsidRDefault="001D4AE2" w:rsidP="009C7CCC">
      <w:pPr>
        <w:spacing w:line="0" w:lineRule="atLeast"/>
        <w:rPr>
          <w:rFonts w:ascii="Times New Roman" w:eastAsia="Times New Roman" w:hAnsi="Times New Roman"/>
          <w:sz w:val="22"/>
          <w:szCs w:val="22"/>
        </w:rPr>
      </w:pPr>
    </w:p>
    <w:p w:rsidR="00A87D98" w:rsidRDefault="00A87D98" w:rsidP="001D4AE2">
      <w:pPr>
        <w:rPr>
          <w:rFonts w:ascii="Times New Roman" w:eastAsia="Times New Roman" w:hAnsi="Times New Roman"/>
          <w:sz w:val="22"/>
          <w:szCs w:val="22"/>
        </w:rPr>
      </w:pPr>
    </w:p>
    <w:p w:rsidR="000962B4" w:rsidRDefault="000962B4" w:rsidP="001D4AE2">
      <w:pPr>
        <w:rPr>
          <w:b/>
          <w:i/>
          <w:noProof/>
          <w:sz w:val="20"/>
          <w:szCs w:val="20"/>
        </w:rPr>
      </w:pPr>
    </w:p>
    <w:p w:rsidR="000962B4" w:rsidRDefault="000962B4" w:rsidP="0022119A">
      <w:pPr>
        <w:jc w:val="center"/>
        <w:rPr>
          <w:b/>
          <w:i/>
          <w:noProof/>
          <w:sz w:val="20"/>
          <w:szCs w:val="20"/>
        </w:rPr>
      </w:pPr>
    </w:p>
    <w:p w:rsidR="000962B4" w:rsidRDefault="000962B4" w:rsidP="001D4AE2">
      <w:pPr>
        <w:rPr>
          <w:b/>
          <w:i/>
          <w:noProof/>
          <w:sz w:val="20"/>
          <w:szCs w:val="20"/>
        </w:rPr>
      </w:pPr>
    </w:p>
    <w:p w:rsidR="000962B4" w:rsidRDefault="000962B4" w:rsidP="001D4AE2">
      <w:pPr>
        <w:rPr>
          <w:b/>
          <w:i/>
          <w:noProof/>
          <w:sz w:val="20"/>
          <w:szCs w:val="20"/>
        </w:rPr>
      </w:pPr>
    </w:p>
    <w:p w:rsidR="000962B4" w:rsidRDefault="000962B4" w:rsidP="001D4AE2">
      <w:pPr>
        <w:rPr>
          <w:b/>
          <w:i/>
          <w:noProof/>
          <w:sz w:val="20"/>
          <w:szCs w:val="20"/>
        </w:rPr>
      </w:pPr>
    </w:p>
    <w:p w:rsidR="000962B4" w:rsidRDefault="000962B4" w:rsidP="001D4AE2">
      <w:pPr>
        <w:rPr>
          <w:b/>
          <w:i/>
          <w:noProof/>
          <w:sz w:val="20"/>
          <w:szCs w:val="20"/>
        </w:rPr>
      </w:pPr>
    </w:p>
    <w:p w:rsidR="000962B4" w:rsidRDefault="0022119A" w:rsidP="001D4AE2">
      <w:pPr>
        <w:rPr>
          <w:b/>
          <w:i/>
          <w:noProof/>
          <w:sz w:val="20"/>
          <w:szCs w:val="20"/>
        </w:rPr>
      </w:pPr>
      <w:r>
        <w:rPr>
          <w:b/>
          <w:i/>
          <w:noProof/>
          <w:sz w:val="20"/>
          <w:szCs w:val="20"/>
        </w:rPr>
        <w:t xml:space="preserve">              </w:t>
      </w:r>
    </w:p>
    <w:p w:rsidR="0022119A" w:rsidRDefault="0022119A" w:rsidP="001D4AE2">
      <w:pPr>
        <w:rPr>
          <w:b/>
          <w:i/>
          <w:noProof/>
          <w:sz w:val="20"/>
          <w:szCs w:val="20"/>
        </w:rPr>
      </w:pPr>
    </w:p>
    <w:p w:rsidR="0022119A" w:rsidRDefault="0022119A" w:rsidP="001D4AE2">
      <w:pPr>
        <w:rPr>
          <w:b/>
          <w:i/>
          <w:noProof/>
          <w:sz w:val="20"/>
          <w:szCs w:val="20"/>
        </w:rPr>
      </w:pPr>
    </w:p>
    <w:p w:rsidR="000962B4" w:rsidRDefault="000962B4" w:rsidP="000962B4">
      <w:pPr>
        <w:rPr>
          <w:rFonts w:eastAsia="Times New Roman" w:cstheme="minorHAnsi"/>
          <w:noProof/>
          <w:sz w:val="22"/>
          <w:szCs w:val="22"/>
        </w:rPr>
      </w:pPr>
    </w:p>
    <w:p w:rsidR="0022119A" w:rsidRPr="001D4AE2" w:rsidRDefault="0022119A" w:rsidP="0022119A">
      <w:pPr>
        <w:jc w:val="center"/>
        <w:rPr>
          <w:rFonts w:eastAsia="Times New Roman"/>
          <w:b/>
          <w:i/>
          <w:sz w:val="20"/>
          <w:szCs w:val="20"/>
        </w:rPr>
      </w:pPr>
      <w:r>
        <w:rPr>
          <w:b/>
          <w:i/>
          <w:noProof/>
          <w:sz w:val="20"/>
          <w:szCs w:val="20"/>
        </w:rPr>
        <w:t>Picture-4.7</w:t>
      </w:r>
      <w:r w:rsidRPr="001D4AE2">
        <w:rPr>
          <w:b/>
          <w:i/>
          <w:noProof/>
          <w:sz w:val="20"/>
          <w:szCs w:val="20"/>
        </w:rPr>
        <w:t>: Form Collection at Hailakandi M.B Office</w:t>
      </w:r>
    </w:p>
    <w:p w:rsidR="0022119A" w:rsidRDefault="0022119A" w:rsidP="000962B4">
      <w:pPr>
        <w:rPr>
          <w:rFonts w:eastAsia="Times New Roman" w:cstheme="minorHAnsi"/>
          <w:noProof/>
          <w:sz w:val="22"/>
          <w:szCs w:val="22"/>
        </w:rPr>
      </w:pPr>
    </w:p>
    <w:p w:rsidR="0022119A" w:rsidRDefault="0022119A" w:rsidP="007A05CE">
      <w:pPr>
        <w:spacing w:line="0" w:lineRule="atLeast"/>
        <w:rPr>
          <w:rFonts w:eastAsia="Times New Roman" w:cstheme="minorHAnsi"/>
          <w:noProof/>
          <w:sz w:val="22"/>
          <w:szCs w:val="22"/>
        </w:rPr>
      </w:pPr>
    </w:p>
    <w:p w:rsidR="007A05CE" w:rsidRPr="00A87D98" w:rsidRDefault="007A05CE" w:rsidP="007A05CE">
      <w:pPr>
        <w:spacing w:line="0" w:lineRule="atLeast"/>
        <w:rPr>
          <w:rFonts w:eastAsia="Times New Roman" w:cstheme="majorHAnsi"/>
          <w:b/>
        </w:rPr>
      </w:pPr>
      <w:r w:rsidRPr="00A87D98">
        <w:rPr>
          <w:rFonts w:eastAsia="Times New Roman" w:cstheme="majorHAnsi"/>
          <w:b/>
        </w:rPr>
        <w:t>Data Entry</w:t>
      </w:r>
    </w:p>
    <w:p w:rsidR="007A05CE" w:rsidRDefault="007A05CE" w:rsidP="007A05CE">
      <w:pPr>
        <w:spacing w:line="185" w:lineRule="exact"/>
        <w:rPr>
          <w:rFonts w:ascii="Times New Roman" w:eastAsia="Times New Roman" w:hAnsi="Times New Roman"/>
        </w:rPr>
      </w:pPr>
    </w:p>
    <w:p w:rsidR="009C7CCC" w:rsidRDefault="007A05CE" w:rsidP="00A87D98">
      <w:pPr>
        <w:spacing w:line="276" w:lineRule="auto"/>
        <w:jc w:val="both"/>
        <w:rPr>
          <w:rFonts w:eastAsia="Times New Roman" w:cstheme="majorHAnsi"/>
          <w:sz w:val="22"/>
          <w:szCs w:val="22"/>
        </w:rPr>
      </w:pPr>
      <w:r w:rsidRPr="00A87D98">
        <w:rPr>
          <w:rFonts w:eastAsia="Times New Roman" w:cstheme="majorHAnsi"/>
          <w:sz w:val="22"/>
          <w:szCs w:val="22"/>
        </w:rPr>
        <w:t xml:space="preserve">The collected data was then entered into a software named Low-Down, for which eligible candidates were hired in all the wards. Proper assurance was given to the manpower that she/he would work under the MIS expert and would not face any problem regarding while entering the data into the software. Proper space was allotted for the smooth data entry of PMAY-U along with desktops, ADF scanner and internet connection. This Data Entry process started from </w:t>
      </w:r>
      <w:r w:rsidR="00FD7633" w:rsidRPr="00A87D98">
        <w:rPr>
          <w:rFonts w:eastAsia="Times New Roman" w:cstheme="majorHAnsi"/>
          <w:sz w:val="22"/>
          <w:szCs w:val="22"/>
        </w:rPr>
        <w:t>22</w:t>
      </w:r>
      <w:r w:rsidRPr="00A87D98">
        <w:rPr>
          <w:rFonts w:eastAsia="Times New Roman" w:cstheme="majorHAnsi"/>
          <w:sz w:val="22"/>
          <w:szCs w:val="22"/>
          <w:vertAlign w:val="superscript"/>
        </w:rPr>
        <w:t>th</w:t>
      </w:r>
      <w:r w:rsidRPr="00A87D98">
        <w:rPr>
          <w:rFonts w:eastAsia="Times New Roman" w:cstheme="majorHAnsi"/>
          <w:sz w:val="22"/>
          <w:szCs w:val="22"/>
        </w:rPr>
        <w:t xml:space="preserve"> June, 2017 and continued till </w:t>
      </w:r>
      <w:r w:rsidR="00C613D1" w:rsidRPr="00A87D98">
        <w:rPr>
          <w:rFonts w:eastAsia="Times New Roman" w:cstheme="majorHAnsi"/>
          <w:sz w:val="22"/>
          <w:szCs w:val="22"/>
        </w:rPr>
        <w:t>20</w:t>
      </w:r>
      <w:r w:rsidRPr="00A87D98">
        <w:rPr>
          <w:rFonts w:eastAsia="Times New Roman" w:cstheme="majorHAnsi"/>
          <w:sz w:val="22"/>
          <w:szCs w:val="22"/>
          <w:vertAlign w:val="superscript"/>
        </w:rPr>
        <w:t>th</w:t>
      </w:r>
      <w:r w:rsidRPr="00A87D98">
        <w:rPr>
          <w:rFonts w:eastAsia="Times New Roman" w:cstheme="majorHAnsi"/>
          <w:sz w:val="22"/>
          <w:szCs w:val="22"/>
        </w:rPr>
        <w:t xml:space="preserve"> July 2017.</w:t>
      </w:r>
    </w:p>
    <w:p w:rsidR="00A87D98" w:rsidRPr="00A87D98" w:rsidRDefault="00A87D98" w:rsidP="00A87D98">
      <w:pPr>
        <w:spacing w:line="276" w:lineRule="auto"/>
        <w:jc w:val="both"/>
        <w:rPr>
          <w:rFonts w:eastAsia="Times New Roman" w:cstheme="majorHAnsi"/>
          <w:sz w:val="22"/>
          <w:szCs w:val="22"/>
        </w:rPr>
      </w:pPr>
    </w:p>
    <w:p w:rsidR="009C7CCC" w:rsidRDefault="00C613D1" w:rsidP="00C613D1">
      <w:pPr>
        <w:spacing w:line="0" w:lineRule="atLeast"/>
        <w:jc w:val="center"/>
        <w:rPr>
          <w:rFonts w:ascii="Times New Roman" w:eastAsia="Times New Roman" w:hAnsi="Times New Roman"/>
          <w:sz w:val="22"/>
          <w:szCs w:val="22"/>
        </w:rPr>
      </w:pPr>
      <w:r w:rsidRPr="00C613D1">
        <w:rPr>
          <w:rFonts w:ascii="Times New Roman" w:eastAsia="Times New Roman" w:hAnsi="Times New Roman"/>
          <w:noProof/>
          <w:sz w:val="22"/>
          <w:szCs w:val="22"/>
        </w:rPr>
        <w:drawing>
          <wp:inline distT="0" distB="0" distL="0" distR="0">
            <wp:extent cx="5324475" cy="2495550"/>
            <wp:effectExtent l="0" t="0" r="0" b="0"/>
            <wp:docPr id="169" name="Picture 1" descr="E:\PMAY\DPR\DPR Chapter Hailakandi\IMG-201707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AY\DPR\DPR Chapter Hailakandi\IMG-20170719-WA0009.jpg"/>
                    <pic:cNvPicPr>
                      <a:picLocks noChangeAspect="1" noChangeArrowheads="1"/>
                    </pic:cNvPicPr>
                  </pic:nvPicPr>
                  <pic:blipFill>
                    <a:blip r:embed="rId57" cstate="print"/>
                    <a:srcRect/>
                    <a:stretch>
                      <a:fillRect/>
                    </a:stretch>
                  </pic:blipFill>
                  <pic:spPr bwMode="auto">
                    <a:xfrm>
                      <a:off x="0" y="0"/>
                      <a:ext cx="5324475" cy="2495550"/>
                    </a:xfrm>
                    <a:prstGeom prst="rect">
                      <a:avLst/>
                    </a:prstGeom>
                    <a:noFill/>
                    <a:ln w="9525">
                      <a:noFill/>
                      <a:miter lim="800000"/>
                      <a:headEnd/>
                      <a:tailEnd/>
                    </a:ln>
                  </pic:spPr>
                </pic:pic>
              </a:graphicData>
            </a:graphic>
          </wp:inline>
        </w:drawing>
      </w:r>
    </w:p>
    <w:p w:rsidR="00C613D1" w:rsidRDefault="00C613D1" w:rsidP="00C613D1">
      <w:pPr>
        <w:spacing w:line="0" w:lineRule="atLeast"/>
        <w:jc w:val="center"/>
        <w:rPr>
          <w:rFonts w:ascii="Times New Roman" w:eastAsia="Times New Roman" w:hAnsi="Times New Roman"/>
          <w:sz w:val="22"/>
          <w:szCs w:val="22"/>
        </w:rPr>
      </w:pPr>
    </w:p>
    <w:p w:rsidR="00C613D1" w:rsidRPr="001D4AE2" w:rsidRDefault="001D4AE2" w:rsidP="00C613D1">
      <w:pPr>
        <w:pStyle w:val="Default"/>
        <w:spacing w:line="360" w:lineRule="auto"/>
        <w:jc w:val="center"/>
        <w:rPr>
          <w:rFonts w:asciiTheme="minorHAnsi" w:hAnsiTheme="minorHAnsi" w:cstheme="minorHAnsi"/>
          <w:b/>
          <w:i/>
          <w:sz w:val="20"/>
          <w:szCs w:val="20"/>
        </w:rPr>
      </w:pPr>
      <w:r w:rsidRPr="001D4AE2">
        <w:rPr>
          <w:rFonts w:asciiTheme="minorHAnsi" w:hAnsiTheme="minorHAnsi" w:cstheme="minorHAnsi"/>
          <w:b/>
          <w:i/>
          <w:color w:val="000000" w:themeColor="text1"/>
          <w:sz w:val="20"/>
          <w:szCs w:val="20"/>
        </w:rPr>
        <w:t>Picture-</w:t>
      </w:r>
      <w:r w:rsidR="00C403D2">
        <w:rPr>
          <w:rFonts w:asciiTheme="minorHAnsi" w:hAnsiTheme="minorHAnsi" w:cstheme="minorHAnsi"/>
          <w:b/>
          <w:i/>
          <w:sz w:val="20"/>
          <w:szCs w:val="20"/>
        </w:rPr>
        <w:t>4.8</w:t>
      </w:r>
      <w:r w:rsidR="00C613D1" w:rsidRPr="001D4AE2">
        <w:rPr>
          <w:rFonts w:asciiTheme="minorHAnsi" w:hAnsiTheme="minorHAnsi" w:cstheme="minorHAnsi"/>
          <w:b/>
          <w:i/>
          <w:sz w:val="20"/>
          <w:szCs w:val="20"/>
        </w:rPr>
        <w:t xml:space="preserve">: Data Entry by operators at </w:t>
      </w:r>
      <w:proofErr w:type="spellStart"/>
      <w:r w:rsidR="00C613D1" w:rsidRPr="001D4AE2">
        <w:rPr>
          <w:rFonts w:asciiTheme="minorHAnsi" w:hAnsiTheme="minorHAnsi" w:cstheme="minorHAnsi"/>
          <w:b/>
          <w:i/>
          <w:sz w:val="20"/>
          <w:szCs w:val="20"/>
        </w:rPr>
        <w:t>Hailakandi</w:t>
      </w:r>
      <w:proofErr w:type="spellEnd"/>
      <w:r w:rsidR="00C613D1" w:rsidRPr="001D4AE2">
        <w:rPr>
          <w:rFonts w:asciiTheme="minorHAnsi" w:hAnsiTheme="minorHAnsi" w:cstheme="minorHAnsi"/>
          <w:b/>
          <w:i/>
          <w:sz w:val="20"/>
          <w:szCs w:val="20"/>
        </w:rPr>
        <w:t xml:space="preserve"> M.B</w:t>
      </w:r>
    </w:p>
    <w:p w:rsidR="00C613D1" w:rsidRDefault="00C613D1" w:rsidP="00A87D98">
      <w:pPr>
        <w:spacing w:line="0" w:lineRule="atLeast"/>
        <w:rPr>
          <w:rFonts w:ascii="Times New Roman" w:eastAsia="Times New Roman" w:hAnsi="Times New Roman"/>
          <w:sz w:val="22"/>
          <w:szCs w:val="22"/>
        </w:rPr>
      </w:pPr>
    </w:p>
    <w:p w:rsidR="000D1A6C" w:rsidRDefault="000D1A6C" w:rsidP="00C613D1">
      <w:pPr>
        <w:spacing w:line="0" w:lineRule="atLeast"/>
        <w:rPr>
          <w:rFonts w:eastAsia="Arial" w:cstheme="minorHAnsi"/>
          <w:b/>
        </w:rPr>
      </w:pPr>
    </w:p>
    <w:p w:rsidR="00C613D1" w:rsidRPr="00DA272A" w:rsidRDefault="00C613D1" w:rsidP="00C613D1">
      <w:pPr>
        <w:spacing w:line="0" w:lineRule="atLeast"/>
        <w:rPr>
          <w:rFonts w:eastAsia="Arial" w:cstheme="minorHAnsi"/>
          <w:b/>
        </w:rPr>
      </w:pPr>
      <w:r w:rsidRPr="00DA272A">
        <w:rPr>
          <w:rFonts w:eastAsia="Arial" w:cstheme="minorHAnsi"/>
          <w:b/>
        </w:rPr>
        <w:lastRenderedPageBreak/>
        <w:t>House photo capturing</w:t>
      </w:r>
    </w:p>
    <w:p w:rsidR="00C613D1" w:rsidRDefault="00C613D1" w:rsidP="00C613D1">
      <w:pPr>
        <w:spacing w:line="183" w:lineRule="exact"/>
        <w:rPr>
          <w:rFonts w:ascii="Times New Roman" w:eastAsia="Times New Roman" w:hAnsi="Times New Roman"/>
        </w:rPr>
      </w:pPr>
    </w:p>
    <w:p w:rsidR="00C613D1" w:rsidRPr="00DA272A" w:rsidRDefault="00C613D1" w:rsidP="00A87D98">
      <w:pPr>
        <w:spacing w:line="276" w:lineRule="auto"/>
        <w:jc w:val="both"/>
        <w:rPr>
          <w:rFonts w:eastAsia="Times New Roman" w:cstheme="minorHAnsi"/>
          <w:sz w:val="22"/>
          <w:szCs w:val="22"/>
        </w:rPr>
      </w:pPr>
      <w:r w:rsidRPr="00DA272A">
        <w:rPr>
          <w:rFonts w:eastAsia="Times New Roman" w:cstheme="minorHAnsi"/>
          <w:sz w:val="22"/>
          <w:szCs w:val="22"/>
        </w:rPr>
        <w:t xml:space="preserve">In this, all the houses proposed under Beneficiary led construction will be geo-tagged by the ULB and photographs will be captured as suggested by </w:t>
      </w:r>
      <w:proofErr w:type="spellStart"/>
      <w:r w:rsidRPr="00DA272A">
        <w:rPr>
          <w:rFonts w:eastAsia="Times New Roman" w:cstheme="minorHAnsi"/>
          <w:sz w:val="22"/>
          <w:szCs w:val="22"/>
        </w:rPr>
        <w:t>MoHUPA</w:t>
      </w:r>
      <w:proofErr w:type="spellEnd"/>
      <w:r w:rsidRPr="00DA272A">
        <w:rPr>
          <w:rFonts w:eastAsia="Times New Roman" w:cstheme="minorHAnsi"/>
          <w:sz w:val="22"/>
          <w:szCs w:val="22"/>
        </w:rPr>
        <w:t xml:space="preserve"> under the scheme. The surveyors will be identified who will be trained to use Mobile App for geo-tagging prepared by the Ministry and do the geo-tagging at 4 stages of construction. The Supervisor, who will be an ULB employee will oversee the process and will monitor. The whole mechanism will be put in place before construction starts on the ground. It will also help the State and respective ULB to ensure the scheme is not misused and real beneficiary gets the benefit of the scheme.</w:t>
      </w:r>
    </w:p>
    <w:p w:rsidR="00C613D1" w:rsidRPr="00703498" w:rsidRDefault="00C613D1" w:rsidP="00C613D1">
      <w:pPr>
        <w:jc w:val="both"/>
        <w:rPr>
          <w:rFonts w:asciiTheme="majorHAnsi" w:eastAsia="Times New Roman" w:hAnsiTheme="majorHAnsi" w:cstheme="majorHAnsi"/>
        </w:rPr>
      </w:pPr>
    </w:p>
    <w:p w:rsidR="00C613D1" w:rsidRPr="00EF47AA" w:rsidRDefault="00C613D1" w:rsidP="00C613D1">
      <w:pPr>
        <w:spacing w:line="276" w:lineRule="auto"/>
        <w:jc w:val="both"/>
        <w:rPr>
          <w:rFonts w:eastAsia="Times New Roman" w:cstheme="minorHAnsi"/>
          <w:sz w:val="22"/>
          <w:szCs w:val="22"/>
        </w:rPr>
      </w:pPr>
      <w:r w:rsidRPr="00EF47AA">
        <w:rPr>
          <w:rFonts w:eastAsia="Times New Roman" w:cstheme="minorHAnsi"/>
          <w:sz w:val="22"/>
          <w:szCs w:val="22"/>
        </w:rPr>
        <w:t xml:space="preserve">The preparatory activities for house photo capturing and geo-tagging through Android enabled smart phone: </w:t>
      </w:r>
    </w:p>
    <w:p w:rsidR="00C613D1" w:rsidRPr="00EF47AA" w:rsidRDefault="00C613D1" w:rsidP="00DD17FE">
      <w:pPr>
        <w:pStyle w:val="ListParagraph"/>
        <w:numPr>
          <w:ilvl w:val="0"/>
          <w:numId w:val="9"/>
        </w:numPr>
        <w:jc w:val="both"/>
        <w:rPr>
          <w:rFonts w:eastAsia="Times New Roman" w:cstheme="minorHAnsi"/>
        </w:rPr>
      </w:pPr>
      <w:r w:rsidRPr="00EF47AA">
        <w:rPr>
          <w:rFonts w:eastAsia="Times New Roman" w:cstheme="minorHAnsi"/>
        </w:rPr>
        <w:t>Engaging and training the manpower</w:t>
      </w:r>
    </w:p>
    <w:p w:rsidR="00C613D1" w:rsidRPr="00EF47AA" w:rsidRDefault="00C613D1" w:rsidP="00DD17FE">
      <w:pPr>
        <w:pStyle w:val="ListParagraph"/>
        <w:numPr>
          <w:ilvl w:val="0"/>
          <w:numId w:val="9"/>
        </w:numPr>
        <w:jc w:val="both"/>
        <w:rPr>
          <w:rFonts w:eastAsia="Times New Roman" w:cstheme="minorHAnsi"/>
        </w:rPr>
      </w:pPr>
      <w:r w:rsidRPr="00EF47AA">
        <w:rPr>
          <w:rFonts w:eastAsia="Times New Roman" w:cstheme="minorHAnsi"/>
        </w:rPr>
        <w:t>Collecting the 15 digit IMEI no of the respective smart phones and send it to the state MIS</w:t>
      </w:r>
    </w:p>
    <w:p w:rsidR="00C613D1" w:rsidRPr="00EF47AA" w:rsidRDefault="00C613D1" w:rsidP="00DD17FE">
      <w:pPr>
        <w:pStyle w:val="ListParagraph"/>
        <w:numPr>
          <w:ilvl w:val="0"/>
          <w:numId w:val="9"/>
        </w:numPr>
        <w:jc w:val="both"/>
        <w:rPr>
          <w:rFonts w:eastAsia="Times New Roman" w:cstheme="minorHAnsi"/>
        </w:rPr>
      </w:pPr>
      <w:r w:rsidRPr="00EF47AA">
        <w:rPr>
          <w:rFonts w:eastAsia="Times New Roman" w:cstheme="minorHAnsi"/>
        </w:rPr>
        <w:t>Installing the PMAY software needed for the activities</w:t>
      </w:r>
    </w:p>
    <w:p w:rsidR="000962B4" w:rsidRPr="00EF47AA" w:rsidRDefault="00C613D1" w:rsidP="00C613D1">
      <w:pPr>
        <w:pStyle w:val="ListParagraph"/>
        <w:numPr>
          <w:ilvl w:val="0"/>
          <w:numId w:val="9"/>
        </w:numPr>
        <w:jc w:val="both"/>
        <w:rPr>
          <w:rFonts w:eastAsia="Times New Roman" w:cstheme="minorHAnsi"/>
        </w:rPr>
      </w:pPr>
      <w:r w:rsidRPr="00EF47AA">
        <w:rPr>
          <w:rFonts w:eastAsia="Times New Roman" w:cstheme="minorHAnsi"/>
        </w:rPr>
        <w:t>Consolidating the state PMAY</w:t>
      </w:r>
    </w:p>
    <w:p w:rsidR="00C613D1" w:rsidRPr="00EF47AA" w:rsidRDefault="00C613D1" w:rsidP="00C613D1">
      <w:pPr>
        <w:spacing w:line="276" w:lineRule="auto"/>
        <w:jc w:val="both"/>
        <w:rPr>
          <w:rFonts w:eastAsia="Times New Roman" w:cstheme="minorHAnsi"/>
          <w:sz w:val="22"/>
          <w:szCs w:val="22"/>
        </w:rPr>
      </w:pPr>
      <w:r w:rsidRPr="00EF47AA">
        <w:rPr>
          <w:rFonts w:eastAsia="Times New Roman" w:cstheme="minorHAnsi"/>
          <w:sz w:val="22"/>
          <w:szCs w:val="22"/>
        </w:rPr>
        <w:t xml:space="preserve">The process flow for photo capturing are as followed: </w:t>
      </w:r>
    </w:p>
    <w:p w:rsidR="00C613D1" w:rsidRPr="00EF47AA" w:rsidRDefault="00C613D1" w:rsidP="00C613D1">
      <w:pPr>
        <w:spacing w:line="276" w:lineRule="auto"/>
        <w:jc w:val="both"/>
        <w:rPr>
          <w:rFonts w:eastAsia="Times New Roman" w:cstheme="minorHAnsi"/>
          <w:sz w:val="22"/>
          <w:szCs w:val="22"/>
        </w:rPr>
      </w:pPr>
    </w:p>
    <w:p w:rsidR="00C613D1" w:rsidRPr="00EF47AA" w:rsidRDefault="00C613D1" w:rsidP="00DD17FE">
      <w:pPr>
        <w:pStyle w:val="ListParagraph"/>
        <w:numPr>
          <w:ilvl w:val="0"/>
          <w:numId w:val="10"/>
        </w:numPr>
        <w:tabs>
          <w:tab w:val="left" w:pos="720"/>
        </w:tabs>
        <w:jc w:val="both"/>
        <w:rPr>
          <w:rFonts w:eastAsia="Symbol" w:cstheme="minorHAnsi"/>
          <w:b/>
        </w:rPr>
      </w:pPr>
      <w:r w:rsidRPr="00EF47AA">
        <w:rPr>
          <w:rFonts w:eastAsia="Times New Roman" w:cstheme="minorHAnsi"/>
        </w:rPr>
        <w:t>Splitting the surveyed households in the database into different areas</w:t>
      </w:r>
    </w:p>
    <w:p w:rsidR="00C613D1" w:rsidRPr="00EF47AA" w:rsidRDefault="00C613D1" w:rsidP="00DD17FE">
      <w:pPr>
        <w:pStyle w:val="ListParagraph"/>
        <w:numPr>
          <w:ilvl w:val="0"/>
          <w:numId w:val="10"/>
        </w:numPr>
        <w:tabs>
          <w:tab w:val="left" w:pos="720"/>
        </w:tabs>
        <w:jc w:val="both"/>
        <w:rPr>
          <w:rFonts w:eastAsia="Symbol" w:cstheme="minorHAnsi"/>
          <w:b/>
        </w:rPr>
      </w:pPr>
      <w:r w:rsidRPr="00EF47AA">
        <w:rPr>
          <w:rFonts w:eastAsia="Times New Roman" w:cstheme="minorHAnsi"/>
        </w:rPr>
        <w:t>Referring to the state MIS to locate the houses</w:t>
      </w:r>
    </w:p>
    <w:p w:rsidR="00C613D1" w:rsidRPr="00EF47AA" w:rsidRDefault="00C613D1" w:rsidP="00DD17FE">
      <w:pPr>
        <w:pStyle w:val="ListParagraph"/>
        <w:numPr>
          <w:ilvl w:val="0"/>
          <w:numId w:val="10"/>
        </w:numPr>
        <w:tabs>
          <w:tab w:val="left" w:pos="720"/>
        </w:tabs>
        <w:jc w:val="both"/>
        <w:rPr>
          <w:rFonts w:eastAsia="Symbol" w:cstheme="minorHAnsi"/>
          <w:b/>
        </w:rPr>
      </w:pPr>
      <w:r w:rsidRPr="00EF47AA">
        <w:rPr>
          <w:rFonts w:eastAsia="Times New Roman" w:cstheme="minorHAnsi"/>
        </w:rPr>
        <w:t>Capturing the house photos along with the location</w:t>
      </w:r>
    </w:p>
    <w:p w:rsidR="00C613D1" w:rsidRPr="00EF47AA" w:rsidRDefault="00C613D1" w:rsidP="00C613D1">
      <w:pPr>
        <w:spacing w:line="276" w:lineRule="auto"/>
        <w:jc w:val="both"/>
        <w:rPr>
          <w:rFonts w:eastAsia="Times New Roman" w:cstheme="majorHAnsi"/>
          <w:sz w:val="22"/>
          <w:szCs w:val="22"/>
        </w:rPr>
      </w:pPr>
      <w:r w:rsidRPr="00EF47AA">
        <w:rPr>
          <w:rFonts w:eastAsia="Times New Roman" w:cstheme="majorHAnsi"/>
          <w:sz w:val="22"/>
          <w:szCs w:val="22"/>
        </w:rPr>
        <w:t>Geo-Tagging process consists of the following 4 steps:</w:t>
      </w:r>
    </w:p>
    <w:p w:rsidR="00C613D1" w:rsidRPr="00EF47AA" w:rsidRDefault="00C613D1" w:rsidP="00DD17FE">
      <w:pPr>
        <w:pStyle w:val="ListParagraph"/>
        <w:numPr>
          <w:ilvl w:val="0"/>
          <w:numId w:val="11"/>
        </w:numPr>
        <w:tabs>
          <w:tab w:val="left" w:pos="720"/>
        </w:tabs>
        <w:jc w:val="both"/>
        <w:rPr>
          <w:rFonts w:eastAsia="Symbol" w:cstheme="majorHAnsi"/>
          <w:b/>
        </w:rPr>
      </w:pPr>
      <w:r w:rsidRPr="00EF47AA">
        <w:rPr>
          <w:rFonts w:eastAsia="Times New Roman" w:cstheme="majorHAnsi"/>
        </w:rPr>
        <w:t>On issue of letter of intent</w:t>
      </w:r>
    </w:p>
    <w:p w:rsidR="00C613D1" w:rsidRPr="00EF47AA" w:rsidRDefault="00C613D1" w:rsidP="00DD17FE">
      <w:pPr>
        <w:pStyle w:val="ListParagraph"/>
        <w:numPr>
          <w:ilvl w:val="0"/>
          <w:numId w:val="11"/>
        </w:numPr>
        <w:tabs>
          <w:tab w:val="left" w:pos="720"/>
        </w:tabs>
        <w:jc w:val="both"/>
        <w:rPr>
          <w:rFonts w:eastAsia="Symbol" w:cstheme="majorHAnsi"/>
          <w:b/>
        </w:rPr>
      </w:pPr>
      <w:r w:rsidRPr="00EF47AA">
        <w:rPr>
          <w:rFonts w:eastAsia="Times New Roman" w:cstheme="majorHAnsi"/>
        </w:rPr>
        <w:t>Sill level</w:t>
      </w:r>
    </w:p>
    <w:p w:rsidR="00C613D1" w:rsidRPr="00EF47AA" w:rsidRDefault="00C613D1" w:rsidP="00DD17FE">
      <w:pPr>
        <w:pStyle w:val="ListParagraph"/>
        <w:numPr>
          <w:ilvl w:val="0"/>
          <w:numId w:val="11"/>
        </w:numPr>
        <w:tabs>
          <w:tab w:val="left" w:pos="720"/>
        </w:tabs>
        <w:jc w:val="both"/>
        <w:rPr>
          <w:rFonts w:eastAsia="Symbol" w:cstheme="majorHAnsi"/>
          <w:b/>
        </w:rPr>
      </w:pPr>
      <w:r w:rsidRPr="00EF47AA">
        <w:rPr>
          <w:rFonts w:eastAsia="Times New Roman" w:cstheme="majorHAnsi"/>
        </w:rPr>
        <w:t>Plate level</w:t>
      </w:r>
    </w:p>
    <w:p w:rsidR="00A87D98" w:rsidRPr="00EF47AA" w:rsidRDefault="00A87D98" w:rsidP="00DD17FE">
      <w:pPr>
        <w:pStyle w:val="ListParagraph"/>
        <w:numPr>
          <w:ilvl w:val="0"/>
          <w:numId w:val="11"/>
        </w:numPr>
        <w:tabs>
          <w:tab w:val="left" w:pos="720"/>
        </w:tabs>
        <w:spacing w:line="360" w:lineRule="auto"/>
        <w:jc w:val="both"/>
        <w:rPr>
          <w:rFonts w:eastAsia="Symbol" w:cstheme="majorHAnsi"/>
          <w:b/>
        </w:rPr>
      </w:pPr>
      <w:r w:rsidRPr="00EF47AA">
        <w:rPr>
          <w:rFonts w:eastAsia="Times New Roman" w:cstheme="majorHAnsi"/>
        </w:rPr>
        <w:t>After completi</w:t>
      </w:r>
      <w:r w:rsidR="007701A5" w:rsidRPr="00EF47AA">
        <w:rPr>
          <w:rFonts w:eastAsia="Times New Roman" w:cstheme="majorHAnsi"/>
        </w:rPr>
        <w:t>on</w:t>
      </w:r>
    </w:p>
    <w:p w:rsidR="009C7CCC" w:rsidRDefault="00C613D1" w:rsidP="000D1A6C">
      <w:pPr>
        <w:spacing w:line="0" w:lineRule="atLeast"/>
        <w:jc w:val="center"/>
        <w:rPr>
          <w:rFonts w:ascii="Times New Roman" w:eastAsia="Times New Roman" w:hAnsi="Times New Roman"/>
          <w:sz w:val="22"/>
          <w:szCs w:val="22"/>
        </w:rPr>
      </w:pPr>
      <w:r w:rsidRPr="00C613D1">
        <w:rPr>
          <w:rFonts w:ascii="Times New Roman" w:eastAsia="Times New Roman" w:hAnsi="Times New Roman"/>
          <w:noProof/>
          <w:sz w:val="22"/>
          <w:szCs w:val="22"/>
        </w:rPr>
        <w:drawing>
          <wp:inline distT="0" distB="0" distL="0" distR="0">
            <wp:extent cx="4972050" cy="2495550"/>
            <wp:effectExtent l="0" t="0" r="0" b="0"/>
            <wp:docPr id="171" name="Picture 1" descr="E:\PMAY\DPR\DPR Chapter Hailakandi\20170717_15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AY\DPR\DPR Chapter Hailakandi\20170717_155520.jpg"/>
                    <pic:cNvPicPr>
                      <a:picLocks noChangeAspect="1" noChangeArrowheads="1"/>
                    </pic:cNvPicPr>
                  </pic:nvPicPr>
                  <pic:blipFill>
                    <a:blip r:embed="rId58" cstate="print"/>
                    <a:srcRect/>
                    <a:stretch>
                      <a:fillRect/>
                    </a:stretch>
                  </pic:blipFill>
                  <pic:spPr bwMode="auto">
                    <a:xfrm>
                      <a:off x="0" y="0"/>
                      <a:ext cx="4972050" cy="2495550"/>
                    </a:xfrm>
                    <a:prstGeom prst="rect">
                      <a:avLst/>
                    </a:prstGeom>
                    <a:noFill/>
                    <a:ln w="9525">
                      <a:noFill/>
                      <a:miter lim="800000"/>
                      <a:headEnd/>
                      <a:tailEnd/>
                    </a:ln>
                  </pic:spPr>
                </pic:pic>
              </a:graphicData>
            </a:graphic>
          </wp:inline>
        </w:drawing>
      </w:r>
    </w:p>
    <w:p w:rsidR="000D1A6C" w:rsidRDefault="000D1A6C" w:rsidP="00A87D98">
      <w:pPr>
        <w:jc w:val="center"/>
        <w:rPr>
          <w:b/>
          <w:color w:val="000000" w:themeColor="text1"/>
          <w:sz w:val="20"/>
          <w:szCs w:val="20"/>
        </w:rPr>
      </w:pPr>
    </w:p>
    <w:p w:rsidR="00C613D1" w:rsidRPr="00A87D98" w:rsidRDefault="00C403D2" w:rsidP="00A87D98">
      <w:pPr>
        <w:jc w:val="center"/>
        <w:rPr>
          <w:rFonts w:asciiTheme="majorHAnsi" w:eastAsia="Times New Roman" w:hAnsiTheme="majorHAnsi" w:cstheme="majorHAnsi"/>
          <w:b/>
          <w:sz w:val="20"/>
          <w:szCs w:val="20"/>
        </w:rPr>
      </w:pPr>
      <w:r>
        <w:rPr>
          <w:b/>
          <w:color w:val="000000" w:themeColor="text1"/>
          <w:sz w:val="20"/>
          <w:szCs w:val="20"/>
        </w:rPr>
        <w:t>Picture-4.9</w:t>
      </w:r>
      <w:r w:rsidR="00C613D1" w:rsidRPr="00A87D98">
        <w:rPr>
          <w:b/>
          <w:sz w:val="20"/>
          <w:szCs w:val="20"/>
        </w:rPr>
        <w:t>: PMAY-</w:t>
      </w:r>
      <w:proofErr w:type="gramStart"/>
      <w:r w:rsidR="00C613D1" w:rsidRPr="00A87D98">
        <w:rPr>
          <w:b/>
          <w:sz w:val="20"/>
          <w:szCs w:val="20"/>
        </w:rPr>
        <w:t>HFA(</w:t>
      </w:r>
      <w:proofErr w:type="gramEnd"/>
      <w:r w:rsidR="00C613D1" w:rsidRPr="00A87D98">
        <w:rPr>
          <w:b/>
          <w:sz w:val="20"/>
          <w:szCs w:val="20"/>
        </w:rPr>
        <w:t>U) House Photo capturing</w:t>
      </w:r>
    </w:p>
    <w:p w:rsidR="00C613D1" w:rsidRDefault="00C613D1" w:rsidP="000D0A6E">
      <w:pPr>
        <w:spacing w:line="0" w:lineRule="atLeast"/>
        <w:rPr>
          <w:rFonts w:ascii="Times New Roman" w:eastAsia="Times New Roman" w:hAnsi="Times New Roman"/>
          <w:sz w:val="22"/>
          <w:szCs w:val="22"/>
        </w:rPr>
      </w:pPr>
    </w:p>
    <w:p w:rsidR="0009013C" w:rsidRPr="000D1A6C" w:rsidRDefault="000D1A6C" w:rsidP="000D1A6C">
      <w:pPr>
        <w:pStyle w:val="Heading2"/>
        <w:rPr>
          <w:rFonts w:eastAsiaTheme="minorHAnsi"/>
          <w:sz w:val="28"/>
          <w:szCs w:val="28"/>
        </w:rPr>
      </w:pPr>
      <w:r w:rsidRPr="000D1A6C">
        <w:rPr>
          <w:sz w:val="28"/>
          <w:szCs w:val="28"/>
        </w:rPr>
        <w:lastRenderedPageBreak/>
        <w:t xml:space="preserve">4.2 </w:t>
      </w:r>
      <w:r w:rsidR="0009013C" w:rsidRPr="000D1A6C">
        <w:rPr>
          <w:rFonts w:eastAsia="Times New Roman"/>
          <w:sz w:val="28"/>
          <w:szCs w:val="28"/>
        </w:rPr>
        <w:t>Forms Collected and Data Entry Status</w:t>
      </w:r>
    </w:p>
    <w:p w:rsidR="000D0A6E" w:rsidRDefault="000D0A6E" w:rsidP="0009013C">
      <w:pPr>
        <w:spacing w:line="276" w:lineRule="auto"/>
        <w:rPr>
          <w:rFonts w:eastAsia="Times New Roman" w:cstheme="minorHAnsi"/>
          <w:sz w:val="22"/>
          <w:szCs w:val="22"/>
        </w:rPr>
      </w:pPr>
    </w:p>
    <w:p w:rsidR="00BB2391" w:rsidRDefault="0009013C" w:rsidP="00BB2391">
      <w:pPr>
        <w:spacing w:line="276" w:lineRule="auto"/>
        <w:jc w:val="both"/>
        <w:rPr>
          <w:rFonts w:eastAsia="Times New Roman" w:cstheme="minorHAnsi"/>
          <w:sz w:val="22"/>
          <w:szCs w:val="22"/>
        </w:rPr>
      </w:pPr>
      <w:proofErr w:type="gramStart"/>
      <w:r w:rsidRPr="00B75E15">
        <w:rPr>
          <w:rFonts w:eastAsia="Times New Roman" w:cstheme="minorHAnsi"/>
          <w:sz w:val="22"/>
          <w:szCs w:val="22"/>
        </w:rPr>
        <w:t>PMAY(</w:t>
      </w:r>
      <w:proofErr w:type="gramEnd"/>
      <w:r w:rsidRPr="00B75E15">
        <w:rPr>
          <w:rFonts w:eastAsia="Times New Roman" w:cstheme="minorHAnsi"/>
          <w:sz w:val="22"/>
          <w:szCs w:val="22"/>
        </w:rPr>
        <w:t xml:space="preserve">U) forms were distributed at all the possible locations in the town viz. </w:t>
      </w:r>
      <w:proofErr w:type="spellStart"/>
      <w:r w:rsidRPr="00B75E15">
        <w:rPr>
          <w:rFonts w:eastAsia="Times New Roman" w:cstheme="minorHAnsi"/>
          <w:sz w:val="22"/>
          <w:szCs w:val="22"/>
        </w:rPr>
        <w:t>Hailakandi</w:t>
      </w:r>
      <w:proofErr w:type="spellEnd"/>
      <w:r w:rsidRPr="00B75E15">
        <w:rPr>
          <w:rFonts w:eastAsia="Times New Roman" w:cstheme="minorHAnsi"/>
          <w:sz w:val="22"/>
          <w:szCs w:val="22"/>
        </w:rPr>
        <w:t xml:space="preserve"> Municipal Board office, Weekly market place. At</w:t>
      </w:r>
      <w:r w:rsidR="000D0A6E" w:rsidRPr="00B75E15">
        <w:rPr>
          <w:rFonts w:eastAsia="Times New Roman" w:cstheme="minorHAnsi"/>
          <w:sz w:val="22"/>
          <w:szCs w:val="22"/>
        </w:rPr>
        <w:t xml:space="preserve"> </w:t>
      </w:r>
      <w:proofErr w:type="spellStart"/>
      <w:r w:rsidRPr="00B75E15">
        <w:rPr>
          <w:rFonts w:eastAsia="Times New Roman" w:cstheme="minorHAnsi"/>
          <w:sz w:val="22"/>
          <w:szCs w:val="22"/>
        </w:rPr>
        <w:t>Hailakandi</w:t>
      </w:r>
      <w:proofErr w:type="spellEnd"/>
      <w:r w:rsidRPr="00B75E15">
        <w:rPr>
          <w:rFonts w:eastAsia="Times New Roman" w:cstheme="minorHAnsi"/>
          <w:sz w:val="22"/>
          <w:szCs w:val="22"/>
        </w:rPr>
        <w:t xml:space="preserve"> Municipal Board  a total of 1802 nos. of forms were collected for Pradhan </w:t>
      </w:r>
      <w:proofErr w:type="spellStart"/>
      <w:r w:rsidRPr="00B75E15">
        <w:rPr>
          <w:rFonts w:eastAsia="Times New Roman" w:cstheme="minorHAnsi"/>
          <w:sz w:val="22"/>
          <w:szCs w:val="22"/>
        </w:rPr>
        <w:t>Mantri</w:t>
      </w:r>
      <w:proofErr w:type="spellEnd"/>
      <w:r w:rsidR="007613AF">
        <w:rPr>
          <w:rFonts w:eastAsia="Times New Roman" w:cstheme="minorHAnsi"/>
          <w:sz w:val="22"/>
          <w:szCs w:val="22"/>
        </w:rPr>
        <w:t xml:space="preserve"> </w:t>
      </w:r>
      <w:proofErr w:type="spellStart"/>
      <w:r w:rsidRPr="00B75E15">
        <w:rPr>
          <w:rFonts w:eastAsia="Times New Roman" w:cstheme="minorHAnsi"/>
          <w:sz w:val="22"/>
          <w:szCs w:val="22"/>
        </w:rPr>
        <w:t>Awas</w:t>
      </w:r>
      <w:proofErr w:type="spellEnd"/>
      <w:r w:rsidR="007613AF">
        <w:rPr>
          <w:rFonts w:eastAsia="Times New Roman" w:cstheme="minorHAnsi"/>
          <w:sz w:val="22"/>
          <w:szCs w:val="22"/>
        </w:rPr>
        <w:t xml:space="preserve"> </w:t>
      </w:r>
      <w:proofErr w:type="spellStart"/>
      <w:r w:rsidRPr="00B75E15">
        <w:rPr>
          <w:rFonts w:eastAsia="Times New Roman" w:cstheme="minorHAnsi"/>
          <w:sz w:val="22"/>
          <w:szCs w:val="22"/>
        </w:rPr>
        <w:t>Yojana</w:t>
      </w:r>
      <w:proofErr w:type="spellEnd"/>
      <w:r w:rsidRPr="00B75E15">
        <w:rPr>
          <w:rFonts w:eastAsia="Times New Roman" w:cstheme="minorHAnsi"/>
          <w:sz w:val="22"/>
          <w:szCs w:val="22"/>
        </w:rPr>
        <w:t xml:space="preserve"> (Urban), out of which, 1121 nos. are for BLC, 173nos are for BLE, 420 nos. for AHP and 88 nos. for CLSS . The data entry of </w:t>
      </w:r>
      <w:r w:rsidR="00F646D8" w:rsidRPr="00B75E15">
        <w:rPr>
          <w:rFonts w:eastAsia="Times New Roman" w:cstheme="minorHAnsi"/>
          <w:sz w:val="22"/>
          <w:szCs w:val="22"/>
        </w:rPr>
        <w:t>1802</w:t>
      </w:r>
      <w:r w:rsidRPr="00B75E15">
        <w:rPr>
          <w:rFonts w:eastAsia="Times New Roman" w:cstheme="minorHAnsi"/>
          <w:sz w:val="22"/>
          <w:szCs w:val="22"/>
        </w:rPr>
        <w:t xml:space="preserve"> nos. of</w:t>
      </w:r>
      <w:r w:rsidR="00F646D8" w:rsidRPr="00B75E15">
        <w:rPr>
          <w:rFonts w:eastAsia="Times New Roman" w:cstheme="minorHAnsi"/>
          <w:sz w:val="22"/>
          <w:szCs w:val="22"/>
        </w:rPr>
        <w:t xml:space="preserve"> forms</w:t>
      </w:r>
      <w:r w:rsidRPr="00B75E15">
        <w:rPr>
          <w:rFonts w:eastAsia="Times New Roman" w:cstheme="minorHAnsi"/>
          <w:sz w:val="22"/>
          <w:szCs w:val="22"/>
        </w:rPr>
        <w:t xml:space="preserve"> is completed by </w:t>
      </w:r>
      <w:proofErr w:type="spellStart"/>
      <w:r w:rsidR="00F646D8" w:rsidRPr="00B75E15">
        <w:rPr>
          <w:rFonts w:eastAsia="Times New Roman" w:cstheme="minorHAnsi"/>
          <w:sz w:val="22"/>
          <w:szCs w:val="22"/>
        </w:rPr>
        <w:t>Hailakandi</w:t>
      </w:r>
      <w:proofErr w:type="spellEnd"/>
      <w:r w:rsidR="00F646D8" w:rsidRPr="00B75E15">
        <w:rPr>
          <w:rFonts w:eastAsia="Times New Roman" w:cstheme="minorHAnsi"/>
          <w:sz w:val="22"/>
          <w:szCs w:val="22"/>
        </w:rPr>
        <w:t xml:space="preserve"> Municipal Board.</w:t>
      </w:r>
    </w:p>
    <w:p w:rsidR="000D1A6C" w:rsidRDefault="000D1A6C" w:rsidP="00BB2391">
      <w:pPr>
        <w:spacing w:line="276" w:lineRule="auto"/>
        <w:jc w:val="both"/>
        <w:rPr>
          <w:rFonts w:eastAsia="Times New Roman" w:cstheme="minorHAnsi"/>
          <w:sz w:val="22"/>
          <w:szCs w:val="22"/>
        </w:rPr>
      </w:pPr>
    </w:p>
    <w:p w:rsidR="00F646D8" w:rsidRPr="00BB2391" w:rsidRDefault="00BB2391" w:rsidP="00BB2391">
      <w:pPr>
        <w:pStyle w:val="Heading2"/>
        <w:rPr>
          <w:rFonts w:eastAsia="Times New Roman" w:cstheme="minorHAnsi"/>
          <w:color w:val="auto"/>
          <w:sz w:val="28"/>
          <w:szCs w:val="28"/>
        </w:rPr>
      </w:pPr>
      <w:r w:rsidRPr="00BB2391">
        <w:rPr>
          <w:rFonts w:eastAsia="Times New Roman" w:cstheme="minorHAnsi"/>
          <w:sz w:val="28"/>
          <w:szCs w:val="28"/>
        </w:rPr>
        <w:t xml:space="preserve">4.3 </w:t>
      </w:r>
      <w:r w:rsidR="00F646D8" w:rsidRPr="00BB2391">
        <w:rPr>
          <w:sz w:val="28"/>
          <w:szCs w:val="28"/>
        </w:rPr>
        <w:t>Validation of Forms</w:t>
      </w:r>
    </w:p>
    <w:p w:rsidR="00F646D8" w:rsidRPr="008716D8" w:rsidRDefault="00F646D8" w:rsidP="00F646D8">
      <w:pPr>
        <w:autoSpaceDE w:val="0"/>
        <w:autoSpaceDN w:val="0"/>
        <w:adjustRightInd w:val="0"/>
        <w:rPr>
          <w:rFonts w:ascii="Symbol" w:hAnsi="Symbol" w:cs="Symbol"/>
          <w:color w:val="000000"/>
        </w:rPr>
      </w:pPr>
    </w:p>
    <w:p w:rsidR="000962B4" w:rsidRDefault="00F646D8" w:rsidP="000D1A6C">
      <w:pPr>
        <w:pStyle w:val="ListParagraph"/>
        <w:numPr>
          <w:ilvl w:val="0"/>
          <w:numId w:val="13"/>
        </w:numPr>
        <w:autoSpaceDE w:val="0"/>
        <w:autoSpaceDN w:val="0"/>
        <w:adjustRightInd w:val="0"/>
        <w:spacing w:after="187"/>
        <w:rPr>
          <w:rFonts w:cstheme="minorHAnsi"/>
          <w:color w:val="000000"/>
        </w:rPr>
      </w:pPr>
      <w:r w:rsidRPr="003A6D67">
        <w:rPr>
          <w:rFonts w:cstheme="minorHAnsi"/>
          <w:color w:val="000000"/>
        </w:rPr>
        <w:t xml:space="preserve">Verification of all the documents submitted by the beneficiaries are carried out by ULB Staffs in order to prevent the misuse of the scheme. </w:t>
      </w:r>
    </w:p>
    <w:p w:rsidR="000D1A6C" w:rsidRPr="000D1A6C" w:rsidRDefault="00F646D8" w:rsidP="000D1A6C">
      <w:pPr>
        <w:pStyle w:val="ListParagraph"/>
        <w:numPr>
          <w:ilvl w:val="0"/>
          <w:numId w:val="13"/>
        </w:numPr>
        <w:autoSpaceDE w:val="0"/>
        <w:autoSpaceDN w:val="0"/>
        <w:adjustRightInd w:val="0"/>
        <w:spacing w:after="187"/>
        <w:rPr>
          <w:rFonts w:cstheme="minorHAnsi"/>
          <w:color w:val="000000"/>
        </w:rPr>
      </w:pPr>
      <w:r w:rsidRPr="000962B4">
        <w:rPr>
          <w:rFonts w:cstheme="minorHAnsi"/>
          <w:color w:val="000000"/>
        </w:rPr>
        <w:t>In addition to that Temporary Camp has b</w:t>
      </w:r>
      <w:r w:rsidR="00BF53E8" w:rsidRPr="000962B4">
        <w:rPr>
          <w:rFonts w:cstheme="minorHAnsi"/>
          <w:color w:val="000000"/>
        </w:rPr>
        <w:t xml:space="preserve">een setup at </w:t>
      </w:r>
      <w:proofErr w:type="spellStart"/>
      <w:r w:rsidR="00BF53E8" w:rsidRPr="000962B4">
        <w:rPr>
          <w:rFonts w:cstheme="minorHAnsi"/>
          <w:color w:val="000000"/>
        </w:rPr>
        <w:t>Hailakandi</w:t>
      </w:r>
      <w:proofErr w:type="spellEnd"/>
      <w:r w:rsidR="00BF53E8" w:rsidRPr="000962B4">
        <w:rPr>
          <w:rFonts w:cstheme="minorHAnsi"/>
          <w:color w:val="000000"/>
        </w:rPr>
        <w:t xml:space="preserve"> Circle</w:t>
      </w:r>
      <w:r w:rsidRPr="000962B4">
        <w:rPr>
          <w:rFonts w:cstheme="minorHAnsi"/>
          <w:color w:val="000000"/>
        </w:rPr>
        <w:t xml:space="preserve"> office to verify the land </w:t>
      </w:r>
      <w:r w:rsidR="00BF53E8" w:rsidRPr="000962B4">
        <w:rPr>
          <w:rFonts w:cstheme="minorHAnsi"/>
          <w:color w:val="000000"/>
        </w:rPr>
        <w:t xml:space="preserve">documents by </w:t>
      </w:r>
      <w:proofErr w:type="spellStart"/>
      <w:r w:rsidR="00BF53E8" w:rsidRPr="000962B4">
        <w:rPr>
          <w:rFonts w:cstheme="minorHAnsi"/>
          <w:color w:val="000000"/>
        </w:rPr>
        <w:t>Mondols</w:t>
      </w:r>
      <w:proofErr w:type="spellEnd"/>
      <w:r w:rsidR="00BF53E8" w:rsidRPr="000962B4">
        <w:rPr>
          <w:rFonts w:cstheme="minorHAnsi"/>
          <w:color w:val="000000"/>
        </w:rPr>
        <w:t xml:space="preserve"> of the </w:t>
      </w:r>
      <w:proofErr w:type="spellStart"/>
      <w:r w:rsidR="00BF53E8" w:rsidRPr="000962B4">
        <w:rPr>
          <w:rFonts w:cstheme="minorHAnsi"/>
          <w:color w:val="000000"/>
        </w:rPr>
        <w:t>Hailakandi</w:t>
      </w:r>
      <w:proofErr w:type="spellEnd"/>
      <w:r w:rsidRPr="000962B4">
        <w:rPr>
          <w:rFonts w:cstheme="minorHAnsi"/>
          <w:color w:val="000000"/>
        </w:rPr>
        <w:t xml:space="preserve"> Circle Office. </w:t>
      </w:r>
    </w:p>
    <w:p w:rsidR="00F646D8" w:rsidRPr="000D1A6C" w:rsidRDefault="00F646D8" w:rsidP="000D1A6C">
      <w:pPr>
        <w:pStyle w:val="ListParagraph"/>
        <w:numPr>
          <w:ilvl w:val="0"/>
          <w:numId w:val="13"/>
        </w:numPr>
        <w:autoSpaceDE w:val="0"/>
        <w:autoSpaceDN w:val="0"/>
        <w:adjustRightInd w:val="0"/>
        <w:spacing w:after="0"/>
        <w:rPr>
          <w:rFonts w:cstheme="minorHAnsi"/>
          <w:color w:val="000000"/>
        </w:rPr>
      </w:pPr>
      <w:r w:rsidRPr="003A6D67">
        <w:rPr>
          <w:rFonts w:cstheme="minorHAnsi"/>
          <w:color w:val="000000"/>
        </w:rPr>
        <w:t xml:space="preserve">The list of the beneficiaries under BLC New was made public and individual Ward Commissioners are assigned to collect the documents for the verification. </w:t>
      </w:r>
    </w:p>
    <w:p w:rsidR="00F646D8" w:rsidRDefault="00F646D8" w:rsidP="000D1A6C">
      <w:pPr>
        <w:pStyle w:val="ListParagraph"/>
        <w:numPr>
          <w:ilvl w:val="0"/>
          <w:numId w:val="13"/>
        </w:numPr>
        <w:autoSpaceDE w:val="0"/>
        <w:autoSpaceDN w:val="0"/>
        <w:adjustRightInd w:val="0"/>
        <w:spacing w:after="0"/>
        <w:jc w:val="both"/>
        <w:rPr>
          <w:rFonts w:cstheme="minorHAnsi"/>
          <w:color w:val="000000"/>
        </w:rPr>
      </w:pPr>
      <w:r w:rsidRPr="003A6D67">
        <w:rPr>
          <w:rFonts w:cstheme="minorHAnsi"/>
          <w:color w:val="000000"/>
        </w:rPr>
        <w:t>After due verification of documents, to check the du</w:t>
      </w:r>
      <w:r>
        <w:rPr>
          <w:rFonts w:cstheme="minorHAnsi"/>
          <w:color w:val="000000"/>
        </w:rPr>
        <w:t xml:space="preserve">plicity, the </w:t>
      </w:r>
      <w:proofErr w:type="spellStart"/>
      <w:r>
        <w:rPr>
          <w:rFonts w:cstheme="minorHAnsi"/>
          <w:color w:val="000000"/>
        </w:rPr>
        <w:t>Hailakandi</w:t>
      </w:r>
      <w:proofErr w:type="spellEnd"/>
      <w:r>
        <w:rPr>
          <w:rFonts w:cstheme="minorHAnsi"/>
          <w:color w:val="000000"/>
        </w:rPr>
        <w:t xml:space="preserve"> Municipal Board</w:t>
      </w:r>
      <w:r w:rsidRPr="003A6D67">
        <w:rPr>
          <w:rFonts w:cstheme="minorHAnsi"/>
          <w:color w:val="000000"/>
        </w:rPr>
        <w:t xml:space="preserve"> invited claims and objections from the Public/Ward Commissioners to the said list. Again after verification with Ward Commissioners, the beneficiaries who did not concur to t</w:t>
      </w:r>
      <w:r>
        <w:rPr>
          <w:rFonts w:cstheme="minorHAnsi"/>
          <w:color w:val="000000"/>
        </w:rPr>
        <w:t xml:space="preserve">he scheme guidelines for </w:t>
      </w:r>
      <w:proofErr w:type="gramStart"/>
      <w:r>
        <w:rPr>
          <w:rFonts w:cstheme="minorHAnsi"/>
          <w:color w:val="000000"/>
        </w:rPr>
        <w:t>PMAY(</w:t>
      </w:r>
      <w:proofErr w:type="gramEnd"/>
      <w:r>
        <w:rPr>
          <w:rFonts w:cstheme="minorHAnsi"/>
          <w:color w:val="000000"/>
        </w:rPr>
        <w:t>U)</w:t>
      </w:r>
      <w:r w:rsidRPr="003A6D67">
        <w:rPr>
          <w:rFonts w:cstheme="minorHAnsi"/>
          <w:color w:val="000000"/>
        </w:rPr>
        <w:t xml:space="preserve"> because of their existing house condition were excluded from the final Beneficiary list.</w:t>
      </w:r>
    </w:p>
    <w:p w:rsidR="00F646D8" w:rsidRPr="00F646D8" w:rsidRDefault="00F646D8" w:rsidP="00F646D8">
      <w:pPr>
        <w:pStyle w:val="ListParagraph"/>
        <w:rPr>
          <w:rFonts w:cstheme="minorHAnsi"/>
          <w:color w:val="000000"/>
        </w:rPr>
      </w:pPr>
    </w:p>
    <w:p w:rsidR="00F646D8" w:rsidRPr="003A6D67" w:rsidRDefault="00F646D8" w:rsidP="00F646D8">
      <w:pPr>
        <w:pStyle w:val="ListParagraph"/>
        <w:autoSpaceDE w:val="0"/>
        <w:autoSpaceDN w:val="0"/>
        <w:adjustRightInd w:val="0"/>
        <w:spacing w:after="0"/>
        <w:jc w:val="center"/>
        <w:rPr>
          <w:rFonts w:cstheme="minorHAnsi"/>
          <w:color w:val="000000"/>
        </w:rPr>
      </w:pPr>
      <w:r w:rsidRPr="00F646D8">
        <w:rPr>
          <w:rFonts w:cstheme="minorHAnsi"/>
          <w:noProof/>
          <w:color w:val="000000"/>
          <w:lang w:val="en-US"/>
        </w:rPr>
        <w:drawing>
          <wp:inline distT="0" distB="0" distL="0" distR="0">
            <wp:extent cx="5285105" cy="2705100"/>
            <wp:effectExtent l="0" t="0" r="0" b="0"/>
            <wp:docPr id="72" name="Picture 2" descr="C:\Users\Lenovo\Desktop\5b50b188-e8af-4f72-9944-7b0531f5e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5b50b188-e8af-4f72-9944-7b0531f5e972.jpg"/>
                    <pic:cNvPicPr>
                      <a:picLocks noChangeAspect="1" noChangeArrowheads="1"/>
                    </pic:cNvPicPr>
                  </pic:nvPicPr>
                  <pic:blipFill>
                    <a:blip r:embed="rId59" cstate="print"/>
                    <a:srcRect/>
                    <a:stretch>
                      <a:fillRect/>
                    </a:stretch>
                  </pic:blipFill>
                  <pic:spPr bwMode="auto">
                    <a:xfrm>
                      <a:off x="0" y="0"/>
                      <a:ext cx="5303865" cy="2714702"/>
                    </a:xfrm>
                    <a:prstGeom prst="rect">
                      <a:avLst/>
                    </a:prstGeom>
                    <a:noFill/>
                    <a:ln w="9525">
                      <a:noFill/>
                      <a:miter lim="800000"/>
                      <a:headEnd/>
                      <a:tailEnd/>
                    </a:ln>
                  </pic:spPr>
                </pic:pic>
              </a:graphicData>
            </a:graphic>
          </wp:inline>
        </w:drawing>
      </w:r>
    </w:p>
    <w:p w:rsidR="000D1A6C" w:rsidRDefault="000D1A6C" w:rsidP="00BF53E8">
      <w:pPr>
        <w:pStyle w:val="Default"/>
        <w:spacing w:line="360" w:lineRule="auto"/>
        <w:jc w:val="center"/>
        <w:rPr>
          <w:rFonts w:asciiTheme="minorHAnsi" w:hAnsiTheme="minorHAnsi" w:cstheme="minorHAnsi"/>
          <w:b/>
          <w:i/>
          <w:color w:val="000000" w:themeColor="text1"/>
          <w:sz w:val="20"/>
          <w:szCs w:val="20"/>
        </w:rPr>
      </w:pPr>
    </w:p>
    <w:p w:rsidR="009C7CCC" w:rsidRPr="007E7D86" w:rsidRDefault="00C403D2" w:rsidP="00BF53E8">
      <w:pPr>
        <w:pStyle w:val="Default"/>
        <w:spacing w:line="360" w:lineRule="auto"/>
        <w:jc w:val="center"/>
        <w:rPr>
          <w:rFonts w:asciiTheme="minorHAnsi" w:hAnsiTheme="minorHAnsi" w:cstheme="minorHAnsi"/>
          <w:b/>
          <w:i/>
          <w:noProof/>
          <w:color w:val="000000" w:themeColor="text1"/>
          <w:sz w:val="20"/>
          <w:szCs w:val="20"/>
        </w:rPr>
      </w:pPr>
      <w:r>
        <w:rPr>
          <w:rFonts w:asciiTheme="minorHAnsi" w:hAnsiTheme="minorHAnsi" w:cstheme="minorHAnsi"/>
          <w:b/>
          <w:i/>
          <w:color w:val="000000" w:themeColor="text1"/>
          <w:sz w:val="20"/>
          <w:szCs w:val="20"/>
        </w:rPr>
        <w:t>Picture-4.10</w:t>
      </w:r>
      <w:r w:rsidR="00F646D8" w:rsidRPr="007E7D86">
        <w:rPr>
          <w:rFonts w:asciiTheme="minorHAnsi" w:hAnsiTheme="minorHAnsi" w:cstheme="minorHAnsi"/>
          <w:b/>
          <w:i/>
          <w:noProof/>
          <w:color w:val="000000" w:themeColor="text1"/>
          <w:sz w:val="20"/>
          <w:szCs w:val="20"/>
        </w:rPr>
        <w:t>: Revenue Camp at Hailkandi Circle Office</w:t>
      </w:r>
    </w:p>
    <w:p w:rsidR="00BF53E8" w:rsidRPr="00BF53E8" w:rsidRDefault="00BF53E8" w:rsidP="00BF53E8">
      <w:pPr>
        <w:pStyle w:val="Default"/>
        <w:spacing w:line="360" w:lineRule="auto"/>
        <w:rPr>
          <w:rFonts w:asciiTheme="minorHAnsi" w:hAnsiTheme="minorHAnsi" w:cstheme="minorHAnsi"/>
          <w:sz w:val="20"/>
          <w:szCs w:val="20"/>
        </w:rPr>
      </w:pPr>
    </w:p>
    <w:p w:rsidR="009C7CCC" w:rsidRDefault="000962B4" w:rsidP="000962B4">
      <w:pPr>
        <w:spacing w:line="0" w:lineRule="atLeast"/>
        <w:rPr>
          <w:rFonts w:ascii="Times New Roman" w:eastAsia="Times New Roman" w:hAnsi="Times New Roman"/>
          <w:sz w:val="22"/>
          <w:szCs w:val="22"/>
        </w:rPr>
      </w:pPr>
      <w:r>
        <w:rPr>
          <w:rFonts w:ascii="Times New Roman" w:eastAsia="Times New Roman" w:hAnsi="Times New Roman"/>
          <w:sz w:val="22"/>
          <w:szCs w:val="22"/>
        </w:rPr>
        <w:lastRenderedPageBreak/>
        <w:t xml:space="preserve">              </w:t>
      </w:r>
      <w:r w:rsidR="00F646D8" w:rsidRPr="00F646D8">
        <w:rPr>
          <w:rFonts w:ascii="Times New Roman" w:eastAsia="Times New Roman" w:hAnsi="Times New Roman"/>
          <w:noProof/>
          <w:sz w:val="22"/>
          <w:szCs w:val="22"/>
        </w:rPr>
        <w:drawing>
          <wp:inline distT="0" distB="0" distL="0" distR="0">
            <wp:extent cx="5208270" cy="2800157"/>
            <wp:effectExtent l="0" t="0" r="0" b="0"/>
            <wp:docPr id="173" name="Picture 2" descr="E:\PMAY\DPR\DPR Chapter Hailakandi\IMG_20170717_16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MAY\DPR\DPR Chapter Hailakandi\IMG_20170717_165136.jpg"/>
                    <pic:cNvPicPr>
                      <a:picLocks noChangeAspect="1" noChangeArrowheads="1"/>
                    </pic:cNvPicPr>
                  </pic:nvPicPr>
                  <pic:blipFill>
                    <a:blip r:embed="rId60" cstate="print"/>
                    <a:srcRect/>
                    <a:stretch>
                      <a:fillRect/>
                    </a:stretch>
                  </pic:blipFill>
                  <pic:spPr bwMode="auto">
                    <a:xfrm>
                      <a:off x="0" y="0"/>
                      <a:ext cx="5249306" cy="2822219"/>
                    </a:xfrm>
                    <a:prstGeom prst="rect">
                      <a:avLst/>
                    </a:prstGeom>
                    <a:noFill/>
                    <a:ln w="9525">
                      <a:noFill/>
                      <a:miter lim="800000"/>
                      <a:headEnd/>
                      <a:tailEnd/>
                    </a:ln>
                  </pic:spPr>
                </pic:pic>
              </a:graphicData>
            </a:graphic>
          </wp:inline>
        </w:drawing>
      </w:r>
    </w:p>
    <w:p w:rsidR="000D1A6C" w:rsidRDefault="000D1A6C" w:rsidP="000962B4">
      <w:pPr>
        <w:pStyle w:val="Default"/>
        <w:jc w:val="center"/>
        <w:rPr>
          <w:rFonts w:asciiTheme="minorHAnsi" w:hAnsiTheme="minorHAnsi" w:cstheme="minorHAnsi"/>
          <w:b/>
          <w:i/>
          <w:color w:val="000000" w:themeColor="text1"/>
          <w:sz w:val="20"/>
          <w:szCs w:val="20"/>
        </w:rPr>
      </w:pPr>
    </w:p>
    <w:p w:rsidR="000962B4" w:rsidRPr="007E7D86" w:rsidRDefault="00C403D2" w:rsidP="000962B4">
      <w:pPr>
        <w:pStyle w:val="Default"/>
        <w:jc w:val="center"/>
        <w:rPr>
          <w:rFonts w:asciiTheme="minorHAnsi" w:hAnsiTheme="minorHAnsi" w:cstheme="minorHAnsi"/>
          <w:b/>
          <w:i/>
          <w:color w:val="000000" w:themeColor="text1"/>
          <w:sz w:val="20"/>
          <w:szCs w:val="20"/>
        </w:rPr>
      </w:pPr>
      <w:r>
        <w:rPr>
          <w:rFonts w:asciiTheme="minorHAnsi" w:hAnsiTheme="minorHAnsi" w:cstheme="minorHAnsi"/>
          <w:b/>
          <w:i/>
          <w:color w:val="000000" w:themeColor="text1"/>
          <w:sz w:val="20"/>
          <w:szCs w:val="20"/>
        </w:rPr>
        <w:t>Picture-4.11</w:t>
      </w:r>
      <w:r w:rsidR="000962B4" w:rsidRPr="007E7D86">
        <w:rPr>
          <w:rFonts w:asciiTheme="minorHAnsi" w:hAnsiTheme="minorHAnsi" w:cstheme="minorHAnsi"/>
          <w:b/>
          <w:i/>
          <w:color w:val="000000" w:themeColor="text1"/>
          <w:sz w:val="20"/>
          <w:szCs w:val="20"/>
        </w:rPr>
        <w:t>: Verification of forms By ULB Officials</w:t>
      </w:r>
    </w:p>
    <w:p w:rsidR="009C7CCC" w:rsidRDefault="009C7CCC" w:rsidP="009C7CCC">
      <w:pPr>
        <w:spacing w:line="0" w:lineRule="atLeast"/>
        <w:rPr>
          <w:rFonts w:ascii="Times New Roman" w:eastAsia="Times New Roman" w:hAnsi="Times New Roman"/>
          <w:sz w:val="22"/>
          <w:szCs w:val="22"/>
        </w:rPr>
      </w:pPr>
    </w:p>
    <w:p w:rsidR="009C7CCC" w:rsidRDefault="009C7CCC" w:rsidP="009C7CCC">
      <w:pPr>
        <w:spacing w:line="0" w:lineRule="atLeast"/>
        <w:rPr>
          <w:rFonts w:ascii="Times New Roman" w:eastAsia="Times New Roman" w:hAnsi="Times New Roman"/>
          <w:sz w:val="22"/>
          <w:szCs w:val="22"/>
        </w:rPr>
      </w:pPr>
    </w:p>
    <w:p w:rsidR="007E7D86" w:rsidRDefault="007E7D86" w:rsidP="00F61456">
      <w:pPr>
        <w:spacing w:line="0" w:lineRule="atLeast"/>
        <w:rPr>
          <w:rFonts w:eastAsia="Times New Roman" w:cstheme="minorHAnsi"/>
          <w:b/>
          <w:sz w:val="28"/>
        </w:rPr>
      </w:pPr>
    </w:p>
    <w:p w:rsidR="007E7D86" w:rsidRDefault="000D1A6C" w:rsidP="000D1A6C">
      <w:pPr>
        <w:spacing w:line="0" w:lineRule="atLeast"/>
        <w:jc w:val="center"/>
        <w:rPr>
          <w:rFonts w:eastAsia="Times New Roman" w:cstheme="minorHAnsi"/>
          <w:b/>
          <w:sz w:val="28"/>
        </w:rPr>
      </w:pPr>
      <w:r>
        <w:rPr>
          <w:rFonts w:eastAsia="Times New Roman" w:cstheme="minorHAnsi"/>
          <w:b/>
          <w:sz w:val="28"/>
        </w:rPr>
        <w:t xml:space="preserve">          </w:t>
      </w:r>
      <w:r w:rsidR="007E7D86" w:rsidRPr="00A816BA">
        <w:rPr>
          <w:rFonts w:ascii="Times New Roman" w:hAnsi="Times New Roman"/>
          <w:b/>
          <w:noProof/>
          <w:color w:val="000000" w:themeColor="text1"/>
        </w:rPr>
        <w:drawing>
          <wp:inline distT="0" distB="0" distL="0" distR="0" wp14:anchorId="5C60047F" wp14:editId="6A996CC1">
            <wp:extent cx="5198745" cy="3111061"/>
            <wp:effectExtent l="0" t="0" r="0" b="0"/>
            <wp:docPr id="175" name="Picture 3" descr="E:\PMAY\DPR\DPR Chapter Hailakandi\20170718_21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MAY\DPR\DPR Chapter Hailakandi\20170718_212922.jpg"/>
                    <pic:cNvPicPr>
                      <a:picLocks noChangeAspect="1" noChangeArrowheads="1"/>
                    </pic:cNvPicPr>
                  </pic:nvPicPr>
                  <pic:blipFill>
                    <a:blip r:embed="rId61" cstate="print"/>
                    <a:srcRect/>
                    <a:stretch>
                      <a:fillRect/>
                    </a:stretch>
                  </pic:blipFill>
                  <pic:spPr bwMode="auto">
                    <a:xfrm>
                      <a:off x="0" y="0"/>
                      <a:ext cx="5220298" cy="3123959"/>
                    </a:xfrm>
                    <a:prstGeom prst="rect">
                      <a:avLst/>
                    </a:prstGeom>
                    <a:noFill/>
                    <a:ln w="9525">
                      <a:noFill/>
                      <a:miter lim="800000"/>
                      <a:headEnd/>
                      <a:tailEnd/>
                    </a:ln>
                  </pic:spPr>
                </pic:pic>
              </a:graphicData>
            </a:graphic>
          </wp:inline>
        </w:drawing>
      </w:r>
    </w:p>
    <w:p w:rsidR="007E7D86" w:rsidRDefault="007E7D86" w:rsidP="00F61456">
      <w:pPr>
        <w:spacing w:line="0" w:lineRule="atLeast"/>
        <w:rPr>
          <w:rFonts w:eastAsia="Times New Roman" w:cstheme="minorHAnsi"/>
          <w:b/>
          <w:sz w:val="28"/>
        </w:rPr>
      </w:pPr>
    </w:p>
    <w:p w:rsidR="007E7D86" w:rsidRDefault="00BB2391" w:rsidP="007E7D86">
      <w:pPr>
        <w:pStyle w:val="Default"/>
        <w:jc w:val="center"/>
        <w:rPr>
          <w:rFonts w:asciiTheme="minorHAnsi" w:hAnsiTheme="minorHAnsi"/>
          <w:b/>
          <w:i/>
          <w:color w:val="000000" w:themeColor="text1"/>
          <w:sz w:val="20"/>
          <w:szCs w:val="20"/>
        </w:rPr>
      </w:pPr>
      <w:r>
        <w:rPr>
          <w:rFonts w:asciiTheme="minorHAnsi" w:hAnsiTheme="minorHAnsi"/>
          <w:b/>
          <w:i/>
          <w:color w:val="000000" w:themeColor="text1"/>
          <w:sz w:val="20"/>
          <w:szCs w:val="20"/>
        </w:rPr>
        <w:t>Picture-4.12</w:t>
      </w:r>
      <w:r w:rsidR="007E7D86" w:rsidRPr="007E7D86">
        <w:rPr>
          <w:rFonts w:asciiTheme="minorHAnsi" w:hAnsiTheme="minorHAnsi"/>
          <w:b/>
          <w:i/>
          <w:color w:val="000000" w:themeColor="text1"/>
          <w:sz w:val="20"/>
          <w:szCs w:val="20"/>
        </w:rPr>
        <w:t>: Verification of forms By ULB Officials along with ward commissioner</w:t>
      </w:r>
    </w:p>
    <w:p w:rsidR="00BB2391" w:rsidRPr="007E7D86" w:rsidRDefault="00BB2391" w:rsidP="007E7D86">
      <w:pPr>
        <w:pStyle w:val="Default"/>
        <w:jc w:val="center"/>
        <w:rPr>
          <w:rFonts w:asciiTheme="minorHAnsi" w:hAnsiTheme="minorHAnsi"/>
          <w:b/>
          <w:i/>
          <w:color w:val="000000" w:themeColor="text1"/>
          <w:sz w:val="20"/>
          <w:szCs w:val="20"/>
        </w:rPr>
      </w:pPr>
    </w:p>
    <w:p w:rsidR="00A803A0" w:rsidRPr="00BB2391" w:rsidRDefault="00BB2391" w:rsidP="00BB2391">
      <w:pPr>
        <w:pStyle w:val="Heading2"/>
        <w:rPr>
          <w:sz w:val="28"/>
          <w:szCs w:val="28"/>
        </w:rPr>
      </w:pPr>
      <w:r w:rsidRPr="00BB2391">
        <w:rPr>
          <w:sz w:val="28"/>
          <w:szCs w:val="28"/>
        </w:rPr>
        <w:t>4</w:t>
      </w:r>
      <w:r w:rsidR="00A803A0" w:rsidRPr="00BB2391">
        <w:rPr>
          <w:sz w:val="28"/>
          <w:szCs w:val="28"/>
        </w:rPr>
        <w:t xml:space="preserve">.4 Slum in </w:t>
      </w:r>
      <w:proofErr w:type="spellStart"/>
      <w:r w:rsidR="00A803A0" w:rsidRPr="00BB2391">
        <w:rPr>
          <w:sz w:val="28"/>
          <w:szCs w:val="28"/>
        </w:rPr>
        <w:t>Hailakandi</w:t>
      </w:r>
      <w:proofErr w:type="spellEnd"/>
      <w:r w:rsidR="00A803A0" w:rsidRPr="00BB2391">
        <w:rPr>
          <w:sz w:val="28"/>
          <w:szCs w:val="28"/>
        </w:rPr>
        <w:t xml:space="preserve"> Municipal Board</w:t>
      </w:r>
    </w:p>
    <w:p w:rsidR="00A803A0" w:rsidRDefault="00A803A0" w:rsidP="00A803A0"/>
    <w:p w:rsidR="00A803A0" w:rsidRPr="000D1A6C" w:rsidRDefault="008718FB" w:rsidP="000D1A6C">
      <w:pPr>
        <w:spacing w:line="276" w:lineRule="auto"/>
        <w:jc w:val="both"/>
        <w:rPr>
          <w:sz w:val="22"/>
          <w:szCs w:val="22"/>
        </w:rPr>
      </w:pPr>
      <w:r>
        <w:rPr>
          <w:sz w:val="22"/>
          <w:szCs w:val="22"/>
        </w:rPr>
        <w:t>There are</w:t>
      </w:r>
      <w:r w:rsidR="00F4251C" w:rsidRPr="008718FB">
        <w:rPr>
          <w:sz w:val="22"/>
          <w:szCs w:val="22"/>
        </w:rPr>
        <w:t xml:space="preserve"> no notified slums in </w:t>
      </w:r>
      <w:proofErr w:type="spellStart"/>
      <w:r w:rsidR="00F4251C" w:rsidRPr="008718FB">
        <w:rPr>
          <w:sz w:val="22"/>
          <w:szCs w:val="22"/>
        </w:rPr>
        <w:t>Hailakandi</w:t>
      </w:r>
      <w:proofErr w:type="spellEnd"/>
      <w:r w:rsidR="00F4251C" w:rsidRPr="008718FB">
        <w:rPr>
          <w:sz w:val="22"/>
          <w:szCs w:val="22"/>
        </w:rPr>
        <w:t xml:space="preserve"> Municipal Board Area but </w:t>
      </w:r>
      <w:proofErr w:type="spellStart"/>
      <w:r w:rsidR="00F4251C" w:rsidRPr="008718FB">
        <w:rPr>
          <w:sz w:val="22"/>
          <w:szCs w:val="22"/>
        </w:rPr>
        <w:t>Hailakandi</w:t>
      </w:r>
      <w:proofErr w:type="spellEnd"/>
      <w:r w:rsidR="00F4251C" w:rsidRPr="008718FB">
        <w:rPr>
          <w:sz w:val="22"/>
          <w:szCs w:val="22"/>
        </w:rPr>
        <w:t xml:space="preserve"> Municipal Board has few Slum Pockets. One of this slum pockets is Naga Patty S</w:t>
      </w:r>
      <w:r w:rsidR="00E2621F" w:rsidRPr="008718FB">
        <w:rPr>
          <w:sz w:val="22"/>
          <w:szCs w:val="22"/>
        </w:rPr>
        <w:t>weeper c</w:t>
      </w:r>
      <w:r w:rsidR="00F4251C" w:rsidRPr="008718FB">
        <w:rPr>
          <w:sz w:val="22"/>
          <w:szCs w:val="22"/>
        </w:rPr>
        <w:t xml:space="preserve">olony of ward no.-1, which exhibits slum like features. The land of Naga Patty sweeper colony belongs to </w:t>
      </w:r>
      <w:proofErr w:type="spellStart"/>
      <w:r w:rsidR="00F4251C" w:rsidRPr="008718FB">
        <w:rPr>
          <w:sz w:val="22"/>
          <w:szCs w:val="22"/>
        </w:rPr>
        <w:t>Hailakandi</w:t>
      </w:r>
      <w:proofErr w:type="spellEnd"/>
      <w:r w:rsidR="00F4251C" w:rsidRPr="008718FB">
        <w:rPr>
          <w:sz w:val="22"/>
          <w:szCs w:val="22"/>
        </w:rPr>
        <w:t xml:space="preserve"> Municipal Board. The households of Naga Patty sweeper colony are </w:t>
      </w:r>
      <w:proofErr w:type="spellStart"/>
      <w:r w:rsidR="00F4251C" w:rsidRPr="008718FB">
        <w:rPr>
          <w:sz w:val="22"/>
          <w:szCs w:val="22"/>
        </w:rPr>
        <w:t>Hailakandi</w:t>
      </w:r>
      <w:proofErr w:type="spellEnd"/>
      <w:r w:rsidR="00F4251C" w:rsidRPr="008718FB">
        <w:rPr>
          <w:sz w:val="22"/>
          <w:szCs w:val="22"/>
        </w:rPr>
        <w:t xml:space="preserve"> Municipal Board employees (mostly sweepers) and the houses </w:t>
      </w:r>
      <w:r w:rsidR="00E2621F" w:rsidRPr="008718FB">
        <w:rPr>
          <w:sz w:val="22"/>
          <w:szCs w:val="22"/>
        </w:rPr>
        <w:t xml:space="preserve">of Naga Patty sweeper colony are given to them only as staff </w:t>
      </w:r>
      <w:r w:rsidR="00E2621F" w:rsidRPr="008718FB">
        <w:rPr>
          <w:sz w:val="22"/>
          <w:szCs w:val="22"/>
        </w:rPr>
        <w:lastRenderedPageBreak/>
        <w:t xml:space="preserve">quarters. A board meeting has been conducted in </w:t>
      </w:r>
      <w:proofErr w:type="spellStart"/>
      <w:r w:rsidR="00E2621F" w:rsidRPr="008718FB">
        <w:rPr>
          <w:sz w:val="22"/>
          <w:szCs w:val="22"/>
        </w:rPr>
        <w:t>Hailakandi</w:t>
      </w:r>
      <w:proofErr w:type="spellEnd"/>
      <w:r w:rsidR="00E2621F" w:rsidRPr="008718FB">
        <w:rPr>
          <w:sz w:val="22"/>
          <w:szCs w:val="22"/>
        </w:rPr>
        <w:t xml:space="preserve"> Municipal Board on 19</w:t>
      </w:r>
      <w:r w:rsidR="00E2621F" w:rsidRPr="008718FB">
        <w:rPr>
          <w:sz w:val="22"/>
          <w:szCs w:val="22"/>
          <w:vertAlign w:val="superscript"/>
        </w:rPr>
        <w:t>th</w:t>
      </w:r>
      <w:r w:rsidR="00E2621F" w:rsidRPr="008718FB">
        <w:rPr>
          <w:sz w:val="22"/>
          <w:szCs w:val="22"/>
        </w:rPr>
        <w:t xml:space="preserve"> </w:t>
      </w:r>
      <w:r w:rsidR="00456F7A" w:rsidRPr="008718FB">
        <w:rPr>
          <w:sz w:val="22"/>
          <w:szCs w:val="22"/>
        </w:rPr>
        <w:t>January’</w:t>
      </w:r>
      <w:r w:rsidR="00E2621F" w:rsidRPr="008718FB">
        <w:rPr>
          <w:sz w:val="22"/>
          <w:szCs w:val="22"/>
        </w:rPr>
        <w:t xml:space="preserve">2018, regarding slum redevelopment under PMAY-HFA(U), where resolution has been taken in favor of not to develop the Naga Patty sweeper </w:t>
      </w:r>
      <w:r w:rsidR="00456F7A" w:rsidRPr="008718FB">
        <w:rPr>
          <w:sz w:val="22"/>
          <w:szCs w:val="22"/>
        </w:rPr>
        <w:t>colony under any verticals of PMAY-HFA(U), as it is the only land to accommodate municipal board employees such as sweepers and other daily wage workers. Apart from Naga Patty sweeper colony</w:t>
      </w:r>
      <w:r w:rsidRPr="008718FB">
        <w:rPr>
          <w:sz w:val="22"/>
          <w:szCs w:val="22"/>
        </w:rPr>
        <w:t xml:space="preserve">, the </w:t>
      </w:r>
      <w:proofErr w:type="spellStart"/>
      <w:r w:rsidRPr="008718FB">
        <w:rPr>
          <w:sz w:val="22"/>
          <w:szCs w:val="22"/>
        </w:rPr>
        <w:t>Hailakandi</w:t>
      </w:r>
      <w:proofErr w:type="spellEnd"/>
      <w:r w:rsidRPr="008718FB">
        <w:rPr>
          <w:sz w:val="22"/>
          <w:szCs w:val="22"/>
        </w:rPr>
        <w:t xml:space="preserve"> Municipal Board has </w:t>
      </w:r>
      <w:proofErr w:type="spellStart"/>
      <w:r w:rsidRPr="008718FB">
        <w:rPr>
          <w:sz w:val="22"/>
          <w:szCs w:val="22"/>
        </w:rPr>
        <w:t>aslo</w:t>
      </w:r>
      <w:proofErr w:type="spellEnd"/>
      <w:r w:rsidRPr="008718FB">
        <w:rPr>
          <w:sz w:val="22"/>
          <w:szCs w:val="22"/>
        </w:rPr>
        <w:t xml:space="preserve"> few slum pockets but the eligible households of these slum pockets have already applied for new houses under BLC vertical of PMAY-</w:t>
      </w:r>
      <w:proofErr w:type="gramStart"/>
      <w:r w:rsidRPr="008718FB">
        <w:rPr>
          <w:sz w:val="22"/>
          <w:szCs w:val="22"/>
        </w:rPr>
        <w:t>HFA(</w:t>
      </w:r>
      <w:proofErr w:type="gramEnd"/>
      <w:r w:rsidRPr="008718FB">
        <w:rPr>
          <w:sz w:val="22"/>
          <w:szCs w:val="22"/>
        </w:rPr>
        <w:t xml:space="preserve">U). As there is no slum in </w:t>
      </w:r>
      <w:proofErr w:type="spellStart"/>
      <w:r w:rsidRPr="008718FB">
        <w:rPr>
          <w:sz w:val="22"/>
          <w:szCs w:val="22"/>
        </w:rPr>
        <w:t>Hailakandi</w:t>
      </w:r>
      <w:proofErr w:type="spellEnd"/>
      <w:r w:rsidRPr="008718FB">
        <w:rPr>
          <w:sz w:val="22"/>
          <w:szCs w:val="22"/>
        </w:rPr>
        <w:t xml:space="preserve"> Municipal Board area, hence there is no need of Slum demand survey or Slum redevelopment at </w:t>
      </w:r>
      <w:proofErr w:type="spellStart"/>
      <w:r w:rsidRPr="008718FB">
        <w:rPr>
          <w:sz w:val="22"/>
          <w:szCs w:val="22"/>
        </w:rPr>
        <w:t>Hailakandi</w:t>
      </w:r>
      <w:proofErr w:type="spellEnd"/>
      <w:r w:rsidRPr="008718FB">
        <w:rPr>
          <w:sz w:val="22"/>
          <w:szCs w:val="22"/>
        </w:rPr>
        <w:t xml:space="preserve"> Municipal Board.</w:t>
      </w:r>
    </w:p>
    <w:p w:rsidR="00A318D3" w:rsidRDefault="00A318D3" w:rsidP="00F61456">
      <w:pPr>
        <w:spacing w:line="0" w:lineRule="atLeast"/>
        <w:rPr>
          <w:rFonts w:eastAsia="Times New Roman" w:cstheme="minorHAnsi"/>
          <w:b/>
          <w:sz w:val="28"/>
        </w:rPr>
      </w:pPr>
    </w:p>
    <w:p w:rsidR="00A803A0" w:rsidRDefault="007805B2" w:rsidP="000D1A6C">
      <w:pPr>
        <w:spacing w:line="0" w:lineRule="atLeast"/>
        <w:jc w:val="center"/>
        <w:rPr>
          <w:rFonts w:eastAsia="Times New Roman" w:cstheme="minorHAnsi"/>
          <w:b/>
          <w:sz w:val="28"/>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23pt;margin-top:145.1pt;width:129pt;height:172.5pt;flip:x;z-index:251677696" o:connectortype="straight">
            <v:stroke startarrow="block" endarrow="block"/>
          </v:shape>
        </w:pict>
      </w:r>
      <w:r>
        <w:rPr>
          <w:noProof/>
        </w:rPr>
        <w:pict>
          <v:shape id="_x0000_s1027" type="#_x0000_t32" style="position:absolute;left:0;text-align:left;margin-left:252pt;margin-top:145.1pt;width:87.75pt;height:280.5pt;z-index:251676672" o:connectortype="straight">
            <v:stroke startarrow="block" endarrow="block"/>
          </v:shape>
        </w:pict>
      </w:r>
      <w:r w:rsidR="00A318D3" w:rsidRPr="00970855">
        <w:rPr>
          <w:noProof/>
        </w:rPr>
        <w:drawing>
          <wp:inline distT="0" distB="0" distL="0" distR="0" wp14:anchorId="45242E60" wp14:editId="18140466">
            <wp:extent cx="4352925" cy="2990215"/>
            <wp:effectExtent l="0" t="0" r="0" b="0"/>
            <wp:docPr id="92" name="Picture 92" descr="F:\Rahil PMAY\HFAPoA\Hailkandi HFAPoA\IMG_20180118_13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hil PMAY\HFAPoA\Hailkandi HFAPoA\IMG_20180118_1338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0091" cy="3002007"/>
                    </a:xfrm>
                    <a:prstGeom prst="rect">
                      <a:avLst/>
                    </a:prstGeom>
                    <a:noFill/>
                    <a:ln>
                      <a:noFill/>
                    </a:ln>
                  </pic:spPr>
                </pic:pic>
              </a:graphicData>
            </a:graphic>
          </wp:inline>
        </w:drawing>
      </w:r>
    </w:p>
    <w:p w:rsidR="00A803A0" w:rsidRDefault="00A803A0" w:rsidP="00F61456">
      <w:pPr>
        <w:spacing w:line="0" w:lineRule="atLeast"/>
        <w:rPr>
          <w:rFonts w:eastAsia="Times New Roman" w:cstheme="minorHAnsi"/>
          <w:b/>
          <w:sz w:val="28"/>
        </w:rPr>
      </w:pPr>
    </w:p>
    <w:p w:rsidR="00A803A0" w:rsidRDefault="000664D8" w:rsidP="000664D8">
      <w:pPr>
        <w:spacing w:line="0" w:lineRule="atLeast"/>
        <w:rPr>
          <w:rFonts w:eastAsia="Times New Roman" w:cstheme="minorHAnsi"/>
          <w:b/>
          <w:sz w:val="28"/>
        </w:rPr>
      </w:pPr>
      <w:r w:rsidRPr="00A47672">
        <w:rPr>
          <w:noProof/>
        </w:rPr>
        <w:drawing>
          <wp:inline distT="0" distB="0" distL="0" distR="0" wp14:anchorId="3A361862" wp14:editId="48523321">
            <wp:extent cx="2752725" cy="3314700"/>
            <wp:effectExtent l="0" t="0" r="0" b="0"/>
            <wp:docPr id="1" name="Picture 1" descr="F:\Rahil PMAY\HFAPoA\Hailkandi HFAPoA\IMG-201802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hil PMAY\HFAPoA\Hailkandi HFAPoA\IMG-20180201-WA00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3889" cy="3316102"/>
                    </a:xfrm>
                    <a:prstGeom prst="rect">
                      <a:avLst/>
                    </a:prstGeom>
                    <a:noFill/>
                    <a:ln>
                      <a:noFill/>
                    </a:ln>
                  </pic:spPr>
                </pic:pic>
              </a:graphicData>
            </a:graphic>
          </wp:inline>
        </w:drawing>
      </w:r>
      <w:r w:rsidR="000D1A6C" w:rsidRPr="00414674">
        <w:rPr>
          <w:noProof/>
        </w:rPr>
        <w:drawing>
          <wp:anchor distT="0" distB="0" distL="114300" distR="114300" simplePos="0" relativeHeight="251675648" behindDoc="0" locked="0" layoutInCell="1" allowOverlap="1" wp14:anchorId="12F6D11C" wp14:editId="21C0D20D">
            <wp:simplePos x="3857625" y="5905500"/>
            <wp:positionH relativeFrom="column">
              <wp:align>right</wp:align>
            </wp:positionH>
            <wp:positionV relativeFrom="paragraph">
              <wp:align>top</wp:align>
            </wp:positionV>
            <wp:extent cx="2780665" cy="3314700"/>
            <wp:effectExtent l="0" t="0" r="0" b="0"/>
            <wp:wrapSquare wrapText="bothSides"/>
            <wp:docPr id="94" name="Picture 94" descr="F:\Rahil PMAY\HFAPoA\Hailkandi HFAPoA\Nagapatty Satell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hil PMAY\HFAPoA\Hailkandi HFAPoA\Nagapatty Satellite Ma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0665" cy="3314700"/>
                    </a:xfrm>
                    <a:prstGeom prst="rect">
                      <a:avLst/>
                    </a:prstGeom>
                    <a:noFill/>
                    <a:ln>
                      <a:noFill/>
                    </a:ln>
                  </pic:spPr>
                </pic:pic>
              </a:graphicData>
            </a:graphic>
          </wp:anchor>
        </w:drawing>
      </w:r>
      <w:r>
        <w:rPr>
          <w:rFonts w:eastAsia="Times New Roman" w:cstheme="minorHAnsi"/>
          <w:b/>
          <w:sz w:val="28"/>
        </w:rPr>
        <w:br w:type="textWrapping" w:clear="all"/>
      </w:r>
    </w:p>
    <w:p w:rsidR="000962B4" w:rsidRPr="000D1A6C" w:rsidRDefault="00BB2391" w:rsidP="000664D8">
      <w:pPr>
        <w:spacing w:line="0" w:lineRule="atLeast"/>
        <w:jc w:val="center"/>
        <w:rPr>
          <w:rFonts w:eastAsia="Times New Roman" w:cstheme="minorHAnsi"/>
          <w:b/>
          <w:sz w:val="28"/>
        </w:rPr>
      </w:pPr>
      <w:r>
        <w:rPr>
          <w:rFonts w:cs="Times New Roman"/>
          <w:b/>
          <w:i/>
          <w:sz w:val="20"/>
          <w:szCs w:val="20"/>
        </w:rPr>
        <w:t>Pictures-4.13</w:t>
      </w:r>
      <w:r w:rsidR="00A318D3" w:rsidRPr="00A318D3">
        <w:rPr>
          <w:rFonts w:cs="Times New Roman"/>
          <w:b/>
          <w:i/>
          <w:sz w:val="20"/>
          <w:szCs w:val="20"/>
        </w:rPr>
        <w:t>: Location of Naga Patty Sweeper Colony in Google map.</w:t>
      </w:r>
    </w:p>
    <w:p w:rsidR="00F61456" w:rsidRPr="007E7D86" w:rsidRDefault="00BB2391" w:rsidP="007E7D86">
      <w:pPr>
        <w:pStyle w:val="Heading2"/>
        <w:rPr>
          <w:rFonts w:eastAsia="Times New Roman"/>
          <w:sz w:val="28"/>
          <w:szCs w:val="28"/>
        </w:rPr>
      </w:pPr>
      <w:r>
        <w:rPr>
          <w:rFonts w:eastAsia="Times New Roman"/>
          <w:sz w:val="28"/>
          <w:szCs w:val="28"/>
        </w:rPr>
        <w:lastRenderedPageBreak/>
        <w:t>4.5</w:t>
      </w:r>
      <w:r w:rsidR="00F61456" w:rsidRPr="007E7D86">
        <w:rPr>
          <w:rFonts w:eastAsia="Times New Roman"/>
          <w:sz w:val="28"/>
          <w:szCs w:val="28"/>
        </w:rPr>
        <w:t xml:space="preserve"> Checklist of beneficiaries</w:t>
      </w:r>
    </w:p>
    <w:p w:rsidR="00BB5625" w:rsidRPr="00BB5625" w:rsidRDefault="00BB5625" w:rsidP="00F61456">
      <w:pPr>
        <w:spacing w:line="0" w:lineRule="atLeast"/>
        <w:rPr>
          <w:rFonts w:eastAsia="Times New Roman" w:cstheme="minorHAnsi"/>
          <w:b/>
          <w:sz w:val="28"/>
        </w:rPr>
      </w:pPr>
    </w:p>
    <w:p w:rsidR="00F61456" w:rsidRDefault="00A76E1F" w:rsidP="00F61456">
      <w:pPr>
        <w:spacing w:line="0" w:lineRule="atLeast"/>
        <w:rPr>
          <w:rFonts w:asciiTheme="majorHAnsi" w:eastAsia="Times New Roman" w:hAnsiTheme="majorHAnsi" w:cstheme="majorHAnsi"/>
          <w:b/>
          <w:sz w:val="28"/>
        </w:rPr>
      </w:pPr>
      <w:r>
        <w:rPr>
          <w:rFonts w:asciiTheme="majorHAnsi" w:eastAsia="Times New Roman" w:hAnsiTheme="majorHAnsi" w:cstheme="majorHAnsi"/>
          <w:b/>
          <w:noProof/>
          <w:sz w:val="28"/>
        </w:rPr>
        <w:drawing>
          <wp:anchor distT="0" distB="0" distL="114300" distR="114300" simplePos="0" relativeHeight="251650048" behindDoc="1" locked="0" layoutInCell="1" allowOverlap="1">
            <wp:simplePos x="0" y="0"/>
            <wp:positionH relativeFrom="column">
              <wp:posOffset>-190500</wp:posOffset>
            </wp:positionH>
            <wp:positionV relativeFrom="paragraph">
              <wp:posOffset>125095</wp:posOffset>
            </wp:positionV>
            <wp:extent cx="6610350" cy="8258175"/>
            <wp:effectExtent l="1905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6610350" cy="8258175"/>
                    </a:xfrm>
                    <a:prstGeom prst="rect">
                      <a:avLst/>
                    </a:prstGeom>
                    <a:noFill/>
                  </pic:spPr>
                </pic:pic>
              </a:graphicData>
            </a:graphic>
          </wp:anchor>
        </w:drawing>
      </w:r>
    </w:p>
    <w:p w:rsidR="00F61456" w:rsidRPr="00F61456" w:rsidRDefault="00F61456" w:rsidP="00F61456">
      <w:pPr>
        <w:spacing w:line="0" w:lineRule="atLeast"/>
        <w:rPr>
          <w:rFonts w:asciiTheme="majorHAnsi" w:eastAsia="Times New Roman" w:hAnsiTheme="majorHAnsi" w:cstheme="majorHAnsi"/>
          <w:b/>
          <w:sz w:val="28"/>
        </w:rPr>
      </w:pPr>
    </w:p>
    <w:p w:rsidR="00F61456" w:rsidRDefault="00F61456" w:rsidP="00D11B14">
      <w:pPr>
        <w:pStyle w:val="NormalWeb"/>
        <w:spacing w:before="2" w:after="2" w:line="276" w:lineRule="auto"/>
        <w:rPr>
          <w:rFonts w:ascii="Times New Roman" w:hAnsi="Times New Roman"/>
          <w:b/>
          <w:noProof/>
          <w:color w:val="000000" w:themeColor="text1"/>
          <w:sz w:val="22"/>
          <w:szCs w:val="22"/>
        </w:rPr>
      </w:pPr>
    </w:p>
    <w:p w:rsidR="00761B99" w:rsidRDefault="00761B99" w:rsidP="00D11B14">
      <w:pPr>
        <w:pStyle w:val="NormalWeb"/>
        <w:spacing w:before="2" w:after="2" w:line="276" w:lineRule="auto"/>
        <w:rPr>
          <w:rFonts w:ascii="Times New Roman" w:hAnsi="Times New Roman"/>
          <w:b/>
          <w:noProof/>
          <w:color w:val="000000" w:themeColor="text1"/>
          <w:sz w:val="22"/>
          <w:szCs w:val="22"/>
        </w:rPr>
      </w:pPr>
    </w:p>
    <w:p w:rsidR="00553A21" w:rsidRDefault="00553A21"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DC1AC3" w:rsidRDefault="00DC1AC3" w:rsidP="00D11B14">
      <w:pPr>
        <w:pStyle w:val="NormalWeb"/>
        <w:spacing w:before="2" w:after="2" w:line="276" w:lineRule="auto"/>
        <w:rPr>
          <w:rFonts w:ascii="Times New Roman" w:hAnsi="Times New Roman"/>
          <w:b/>
          <w:noProof/>
          <w:color w:val="000000" w:themeColor="text1"/>
          <w:sz w:val="22"/>
          <w:szCs w:val="22"/>
        </w:rPr>
      </w:pPr>
    </w:p>
    <w:p w:rsidR="00A76E1F" w:rsidRDefault="00A76E1F" w:rsidP="00DC1AC3">
      <w:pPr>
        <w:jc w:val="right"/>
        <w:rPr>
          <w:rFonts w:ascii="Times New Roman" w:hAnsi="Times New Roman" w:cs="Times New Roman"/>
          <w:noProof/>
          <w:sz w:val="22"/>
          <w:szCs w:val="22"/>
        </w:rPr>
      </w:pPr>
    </w:p>
    <w:p w:rsidR="00A76E1F" w:rsidRDefault="00A76E1F" w:rsidP="00DC1AC3">
      <w:pPr>
        <w:jc w:val="right"/>
        <w:rPr>
          <w:rFonts w:ascii="Times New Roman" w:hAnsi="Times New Roman" w:cs="Times New Roman"/>
          <w:noProof/>
          <w:sz w:val="22"/>
          <w:szCs w:val="22"/>
        </w:rPr>
      </w:pPr>
    </w:p>
    <w:p w:rsidR="00BB5625" w:rsidRDefault="00BB5625" w:rsidP="00DC1AC3">
      <w:pPr>
        <w:jc w:val="right"/>
        <w:rPr>
          <w:rFonts w:ascii="Times New Roman" w:hAnsi="Times New Roman" w:cs="Times New Roman"/>
          <w:noProof/>
          <w:sz w:val="22"/>
          <w:szCs w:val="22"/>
        </w:rPr>
      </w:pPr>
    </w:p>
    <w:p w:rsidR="00BB5625" w:rsidRDefault="00BB5625" w:rsidP="00DC1AC3">
      <w:pPr>
        <w:jc w:val="right"/>
        <w:rPr>
          <w:rFonts w:ascii="Times New Roman" w:hAnsi="Times New Roman" w:cs="Times New Roman"/>
          <w:noProof/>
          <w:sz w:val="22"/>
          <w:szCs w:val="22"/>
        </w:rPr>
      </w:pPr>
    </w:p>
    <w:p w:rsidR="00BB5625" w:rsidRDefault="00BB5625" w:rsidP="00DC1AC3">
      <w:pPr>
        <w:jc w:val="right"/>
        <w:rPr>
          <w:rFonts w:ascii="Times New Roman" w:hAnsi="Times New Roman" w:cs="Times New Roman"/>
          <w:noProof/>
          <w:sz w:val="22"/>
          <w:szCs w:val="22"/>
        </w:rPr>
      </w:pPr>
    </w:p>
    <w:p w:rsidR="00BB5625" w:rsidRDefault="00BB5625" w:rsidP="00DC1AC3">
      <w:pPr>
        <w:jc w:val="right"/>
        <w:rPr>
          <w:rFonts w:ascii="Times New Roman" w:hAnsi="Times New Roman" w:cs="Times New Roman"/>
          <w:noProof/>
          <w:sz w:val="22"/>
          <w:szCs w:val="22"/>
        </w:rPr>
      </w:pPr>
    </w:p>
    <w:p w:rsidR="00BB5625" w:rsidRDefault="00BB5625" w:rsidP="007E7D86">
      <w:pPr>
        <w:rPr>
          <w:rFonts w:ascii="Times New Roman" w:hAnsi="Times New Roman" w:cs="Times New Roman"/>
          <w:noProof/>
          <w:sz w:val="22"/>
          <w:szCs w:val="22"/>
        </w:rPr>
      </w:pPr>
    </w:p>
    <w:p w:rsidR="00BB5625" w:rsidRDefault="00BB5625" w:rsidP="00DC1AC3">
      <w:pPr>
        <w:jc w:val="right"/>
        <w:rPr>
          <w:rFonts w:ascii="Times New Roman" w:hAnsi="Times New Roman" w:cs="Times New Roman"/>
          <w:noProof/>
          <w:sz w:val="22"/>
          <w:szCs w:val="22"/>
        </w:rPr>
      </w:pPr>
    </w:p>
    <w:p w:rsidR="00DC1AC3" w:rsidRDefault="00DC1AC3" w:rsidP="001A1D70">
      <w:pPr>
        <w:rPr>
          <w:rFonts w:ascii="Times New Roman" w:hAnsi="Times New Roman" w:cs="Times New Roman"/>
          <w:noProof/>
          <w:sz w:val="22"/>
          <w:szCs w:val="22"/>
        </w:rPr>
      </w:pPr>
    </w:p>
    <w:p w:rsidR="001150B3" w:rsidRDefault="001150B3" w:rsidP="001A1D70">
      <w:pPr>
        <w:rPr>
          <w:rFonts w:ascii="Times New Roman" w:hAnsi="Times New Roman" w:cs="Times New Roman"/>
          <w:noProof/>
          <w:sz w:val="22"/>
          <w:szCs w:val="22"/>
        </w:rPr>
      </w:pPr>
    </w:p>
    <w:p w:rsidR="001150B3" w:rsidRDefault="001150B3" w:rsidP="001A1D70">
      <w:pPr>
        <w:rPr>
          <w:rFonts w:ascii="Times New Roman" w:hAnsi="Times New Roman" w:cs="Times New Roman"/>
          <w:noProof/>
          <w:sz w:val="22"/>
          <w:szCs w:val="22"/>
        </w:rPr>
      </w:pPr>
    </w:p>
    <w:p w:rsidR="00DC1AC3" w:rsidRDefault="00DC1AC3" w:rsidP="00DC1AC3">
      <w:pPr>
        <w:rPr>
          <w:rFonts w:ascii="Times New Roman" w:hAnsi="Times New Roman" w:cs="Times New Roman"/>
          <w:sz w:val="22"/>
          <w:szCs w:val="22"/>
        </w:rPr>
      </w:pPr>
    </w:p>
    <w:p w:rsidR="007E7D86" w:rsidRDefault="007504FB" w:rsidP="007504FB">
      <w:pPr>
        <w:spacing w:line="0" w:lineRule="atLeast"/>
        <w:jc w:val="center"/>
        <w:rPr>
          <w:rFonts w:asciiTheme="majorHAnsi" w:eastAsia="Times New Roman" w:hAnsiTheme="majorHAnsi" w:cstheme="majorHAnsi"/>
          <w:b/>
          <w:sz w:val="32"/>
        </w:rPr>
      </w:pPr>
      <w:r>
        <w:rPr>
          <w:rFonts w:asciiTheme="majorHAnsi" w:eastAsia="Times New Roman" w:hAnsiTheme="majorHAnsi" w:cstheme="majorHAnsi"/>
          <w:b/>
          <w:sz w:val="32"/>
        </w:rPr>
        <w:tab/>
      </w:r>
    </w:p>
    <w:p w:rsidR="007504FB" w:rsidRDefault="00BB2391" w:rsidP="007E7D86">
      <w:pPr>
        <w:pStyle w:val="Title"/>
        <w:rPr>
          <w:sz w:val="48"/>
          <w:szCs w:val="48"/>
        </w:rPr>
      </w:pPr>
      <w:bookmarkStart w:id="11" w:name="_Toc486947868"/>
      <w:bookmarkStart w:id="12" w:name="_Toc489864693"/>
      <w:r>
        <w:rPr>
          <w:sz w:val="48"/>
          <w:szCs w:val="48"/>
        </w:rPr>
        <w:lastRenderedPageBreak/>
        <w:t>Chapter –5</w:t>
      </w:r>
      <w:r w:rsidR="007E7D86" w:rsidRPr="00086191">
        <w:rPr>
          <w:sz w:val="48"/>
          <w:szCs w:val="48"/>
        </w:rPr>
        <w:t xml:space="preserve">: </w:t>
      </w:r>
      <w:bookmarkEnd w:id="11"/>
      <w:r w:rsidR="007E7D86">
        <w:rPr>
          <w:sz w:val="48"/>
          <w:szCs w:val="48"/>
        </w:rPr>
        <w:t>Investment P</w:t>
      </w:r>
      <w:r w:rsidR="007E7D86" w:rsidRPr="00086191">
        <w:rPr>
          <w:sz w:val="48"/>
          <w:szCs w:val="48"/>
        </w:rPr>
        <w:t>lan</w:t>
      </w:r>
      <w:bookmarkEnd w:id="12"/>
    </w:p>
    <w:p w:rsidR="007504FB" w:rsidRPr="007E7D86" w:rsidRDefault="00BB2391" w:rsidP="007E7D86">
      <w:pPr>
        <w:pStyle w:val="Heading2"/>
        <w:rPr>
          <w:rFonts w:eastAsia="Times New Roman"/>
          <w:sz w:val="28"/>
          <w:szCs w:val="28"/>
        </w:rPr>
      </w:pPr>
      <w:r>
        <w:rPr>
          <w:rFonts w:eastAsia="Times New Roman"/>
          <w:sz w:val="28"/>
          <w:szCs w:val="28"/>
        </w:rPr>
        <w:t>5</w:t>
      </w:r>
      <w:r w:rsidR="007504FB" w:rsidRPr="007E7D86">
        <w:rPr>
          <w:rFonts w:eastAsia="Times New Roman"/>
          <w:sz w:val="28"/>
          <w:szCs w:val="28"/>
        </w:rPr>
        <w:t>.1 Introduction</w:t>
      </w:r>
    </w:p>
    <w:p w:rsidR="007504FB" w:rsidRPr="001A1D70" w:rsidRDefault="007504FB" w:rsidP="007504FB">
      <w:pPr>
        <w:spacing w:line="206" w:lineRule="exact"/>
        <w:rPr>
          <w:rFonts w:asciiTheme="majorHAnsi" w:eastAsia="Times New Roman" w:hAnsiTheme="majorHAnsi" w:cstheme="majorHAnsi"/>
        </w:rPr>
      </w:pPr>
    </w:p>
    <w:p w:rsidR="007504FB" w:rsidRPr="007A6052" w:rsidRDefault="007504FB" w:rsidP="007E7D86">
      <w:pPr>
        <w:spacing w:line="276" w:lineRule="auto"/>
        <w:jc w:val="both"/>
        <w:rPr>
          <w:rFonts w:eastAsia="Times New Roman" w:cstheme="minorHAnsi"/>
          <w:sz w:val="22"/>
          <w:szCs w:val="22"/>
        </w:rPr>
      </w:pPr>
      <w:r w:rsidRPr="007A6052">
        <w:rPr>
          <w:rFonts w:eastAsia="Times New Roman" w:cstheme="minorHAnsi"/>
          <w:sz w:val="22"/>
          <w:szCs w:val="22"/>
        </w:rPr>
        <w:t>Investment and financial planning is one of the crucial and an important part of any project. A proper financial plan considers all the circumstances, objectives and risk tolerance. It acts as a guide to choose the right types of investments to fit the needs and goals.</w:t>
      </w:r>
    </w:p>
    <w:p w:rsidR="007504FB" w:rsidRDefault="007504FB" w:rsidP="007E7D86">
      <w:pPr>
        <w:spacing w:line="276" w:lineRule="auto"/>
        <w:jc w:val="both"/>
        <w:rPr>
          <w:rFonts w:eastAsia="Times New Roman" w:cstheme="minorHAnsi"/>
          <w:sz w:val="22"/>
          <w:szCs w:val="22"/>
        </w:rPr>
      </w:pPr>
      <w:r w:rsidRPr="007A6052">
        <w:rPr>
          <w:rFonts w:eastAsia="Times New Roman" w:cstheme="minorHAnsi"/>
          <w:sz w:val="22"/>
          <w:szCs w:val="22"/>
        </w:rPr>
        <w:t xml:space="preserve">Under Pradhan </w:t>
      </w:r>
      <w:proofErr w:type="spellStart"/>
      <w:r w:rsidRPr="007A6052">
        <w:rPr>
          <w:rFonts w:eastAsia="Times New Roman" w:cstheme="minorHAnsi"/>
          <w:sz w:val="22"/>
          <w:szCs w:val="22"/>
        </w:rPr>
        <w:t>Mantri</w:t>
      </w:r>
      <w:proofErr w:type="spellEnd"/>
      <w:r w:rsidR="001150B3">
        <w:rPr>
          <w:rFonts w:eastAsia="Times New Roman" w:cstheme="minorHAnsi"/>
          <w:sz w:val="22"/>
          <w:szCs w:val="22"/>
        </w:rPr>
        <w:t xml:space="preserve"> </w:t>
      </w:r>
      <w:proofErr w:type="spellStart"/>
      <w:r w:rsidRPr="007A6052">
        <w:rPr>
          <w:rFonts w:eastAsia="Times New Roman" w:cstheme="minorHAnsi"/>
          <w:sz w:val="22"/>
          <w:szCs w:val="22"/>
        </w:rPr>
        <w:t>Awas</w:t>
      </w:r>
      <w:proofErr w:type="spellEnd"/>
      <w:r w:rsidR="001150B3">
        <w:rPr>
          <w:rFonts w:eastAsia="Times New Roman" w:cstheme="minorHAnsi"/>
          <w:sz w:val="22"/>
          <w:szCs w:val="22"/>
        </w:rPr>
        <w:t xml:space="preserve"> </w:t>
      </w:r>
      <w:proofErr w:type="spellStart"/>
      <w:r w:rsidRPr="007A6052">
        <w:rPr>
          <w:rFonts w:eastAsia="Times New Roman" w:cstheme="minorHAnsi"/>
          <w:sz w:val="22"/>
          <w:szCs w:val="22"/>
        </w:rPr>
        <w:t>Yojana</w:t>
      </w:r>
      <w:proofErr w:type="spellEnd"/>
      <w:r w:rsidRPr="007A6052">
        <w:rPr>
          <w:rFonts w:eastAsia="Times New Roman" w:cstheme="minorHAnsi"/>
          <w:sz w:val="22"/>
          <w:szCs w:val="22"/>
        </w:rPr>
        <w:t>, PMAY-HFA (U), Housing for All Plan of Action (</w:t>
      </w:r>
      <w:proofErr w:type="spellStart"/>
      <w:r w:rsidRPr="007A6052">
        <w:rPr>
          <w:rFonts w:eastAsia="Times New Roman" w:cstheme="minorHAnsi"/>
          <w:sz w:val="22"/>
          <w:szCs w:val="22"/>
        </w:rPr>
        <w:t>HFAPoA</w:t>
      </w:r>
      <w:proofErr w:type="spellEnd"/>
      <w:r w:rsidRPr="007A6052">
        <w:rPr>
          <w:rFonts w:eastAsia="Times New Roman" w:cstheme="minorHAnsi"/>
          <w:sz w:val="22"/>
          <w:szCs w:val="22"/>
        </w:rPr>
        <w:t>) will be prepared in such a way that it can reflect all the plans related to investment and Financial. In this chapter we will discuss the plan of action for the remaining five (5) financial years (</w:t>
      </w:r>
      <w:proofErr w:type="spellStart"/>
      <w:r w:rsidRPr="007A6052">
        <w:rPr>
          <w:rFonts w:eastAsia="Times New Roman" w:cstheme="minorHAnsi"/>
          <w:sz w:val="22"/>
          <w:szCs w:val="22"/>
        </w:rPr>
        <w:t>i.e</w:t>
      </w:r>
      <w:proofErr w:type="spellEnd"/>
      <w:r w:rsidRPr="007A6052">
        <w:rPr>
          <w:rFonts w:eastAsia="Times New Roman" w:cstheme="minorHAnsi"/>
          <w:sz w:val="22"/>
          <w:szCs w:val="22"/>
        </w:rPr>
        <w:t>, 2017-2018, 2018-2019, 2019-2020, 2020-2021, 2021-2022) which includes the Project cost, Central share, State share, beneficiaries share etc.</w:t>
      </w:r>
    </w:p>
    <w:p w:rsidR="007504FB" w:rsidRDefault="00BB2391" w:rsidP="007E7D86">
      <w:pPr>
        <w:pStyle w:val="Heading2"/>
        <w:rPr>
          <w:rFonts w:eastAsia="Times New Roman"/>
          <w:sz w:val="28"/>
          <w:szCs w:val="28"/>
        </w:rPr>
      </w:pPr>
      <w:r>
        <w:rPr>
          <w:rFonts w:eastAsia="Times New Roman"/>
          <w:sz w:val="28"/>
          <w:szCs w:val="28"/>
        </w:rPr>
        <w:t>5</w:t>
      </w:r>
      <w:r w:rsidR="007E7D86" w:rsidRPr="007E7D86">
        <w:rPr>
          <w:rFonts w:eastAsia="Times New Roman"/>
          <w:sz w:val="28"/>
          <w:szCs w:val="28"/>
        </w:rPr>
        <w:t xml:space="preserve">.2 </w:t>
      </w:r>
      <w:r w:rsidR="007504FB" w:rsidRPr="007E7D86">
        <w:rPr>
          <w:rFonts w:eastAsia="Times New Roman"/>
          <w:sz w:val="28"/>
          <w:szCs w:val="28"/>
        </w:rPr>
        <w:t xml:space="preserve">Institutional Framework for Implementation of </w:t>
      </w:r>
      <w:proofErr w:type="spellStart"/>
      <w:r w:rsidR="007504FB" w:rsidRPr="007E7D86">
        <w:rPr>
          <w:rFonts w:eastAsia="Times New Roman"/>
          <w:sz w:val="28"/>
          <w:szCs w:val="28"/>
        </w:rPr>
        <w:t>HFAPoA</w:t>
      </w:r>
      <w:proofErr w:type="spellEnd"/>
      <w:r w:rsidR="007504FB" w:rsidRPr="007E7D86">
        <w:rPr>
          <w:rFonts w:eastAsia="Times New Roman"/>
          <w:sz w:val="28"/>
          <w:szCs w:val="28"/>
        </w:rPr>
        <w:t>.</w:t>
      </w:r>
    </w:p>
    <w:p w:rsidR="007E7D86" w:rsidRDefault="007E7D86" w:rsidP="007504FB">
      <w:pPr>
        <w:pStyle w:val="Caption"/>
        <w:keepNext/>
        <w:spacing w:after="0"/>
        <w:rPr>
          <w:rFonts w:asciiTheme="minorHAnsi" w:eastAsiaTheme="minorHAnsi" w:hAnsiTheme="minorHAnsi" w:cstheme="minorBidi"/>
          <w:b w:val="0"/>
          <w:bCs w:val="0"/>
          <w:sz w:val="24"/>
          <w:szCs w:val="24"/>
          <w:lang w:val="en-US" w:eastAsia="en-US"/>
        </w:rPr>
      </w:pPr>
      <w:bookmarkStart w:id="13" w:name="_Toc489776026"/>
    </w:p>
    <w:p w:rsidR="007E7D86" w:rsidRPr="000247FA" w:rsidRDefault="007504FB" w:rsidP="000247FA">
      <w:pPr>
        <w:pStyle w:val="Caption"/>
        <w:keepNext/>
        <w:spacing w:after="0"/>
        <w:rPr>
          <w:rFonts w:eastAsia="Arial Unicode MS"/>
          <w:i/>
        </w:rPr>
      </w:pPr>
      <w:r w:rsidRPr="007E7D86">
        <w:rPr>
          <w:i/>
        </w:rPr>
        <w:t>Table</w:t>
      </w:r>
      <w:r w:rsidR="00C003F8">
        <w:rPr>
          <w:i/>
        </w:rPr>
        <w:t>-5.1</w:t>
      </w:r>
      <w:r w:rsidR="007E7D86" w:rsidRPr="007E7D86">
        <w:rPr>
          <w:i/>
        </w:rPr>
        <w:t xml:space="preserve">: </w:t>
      </w:r>
      <w:r w:rsidRPr="007E7D86">
        <w:rPr>
          <w:i/>
        </w:rPr>
        <w:t>Institutional framework at State,</w:t>
      </w:r>
      <w:r w:rsidRPr="007E7D86">
        <w:rPr>
          <w:rFonts w:eastAsia="Arial Unicode MS"/>
          <w:i/>
        </w:rPr>
        <w:t xml:space="preserve"> District and ULB level and their Roles and Responsibilities</w:t>
      </w:r>
      <w:bookmarkEnd w:id="13"/>
    </w:p>
    <w:tbl>
      <w:tblPr>
        <w:tblW w:w="9127" w:type="dxa"/>
        <w:tblInd w:w="107" w:type="dxa"/>
        <w:tblCellMar>
          <w:left w:w="0" w:type="dxa"/>
          <w:right w:w="0" w:type="dxa"/>
        </w:tblCellMar>
        <w:tblLook w:val="04A0" w:firstRow="1" w:lastRow="0" w:firstColumn="1" w:lastColumn="0" w:noHBand="0" w:noVBand="1"/>
      </w:tblPr>
      <w:tblGrid>
        <w:gridCol w:w="1565"/>
        <w:gridCol w:w="1495"/>
        <w:gridCol w:w="1079"/>
        <w:gridCol w:w="1829"/>
        <w:gridCol w:w="1330"/>
        <w:gridCol w:w="1829"/>
      </w:tblGrid>
      <w:tr w:rsidR="007504FB" w:rsidRPr="005F4B28" w:rsidTr="007E7D86">
        <w:trPr>
          <w:trHeight w:val="718"/>
        </w:trPr>
        <w:tc>
          <w:tcPr>
            <w:tcW w:w="1615"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Stakeholder</w:t>
            </w:r>
          </w:p>
        </w:tc>
        <w:tc>
          <w:tcPr>
            <w:tcW w:w="1485"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Community Participation</w:t>
            </w:r>
          </w:p>
        </w:tc>
        <w:tc>
          <w:tcPr>
            <w:tcW w:w="1072"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Planning</w:t>
            </w:r>
          </w:p>
        </w:tc>
        <w:tc>
          <w:tcPr>
            <w:tcW w:w="1817"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Implementation</w:t>
            </w:r>
          </w:p>
        </w:tc>
        <w:tc>
          <w:tcPr>
            <w:tcW w:w="1321"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Mandatory Conditions</w:t>
            </w:r>
          </w:p>
        </w:tc>
        <w:tc>
          <w:tcPr>
            <w:tcW w:w="1817"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7504FB" w:rsidRPr="00140D81" w:rsidRDefault="007504FB" w:rsidP="005E18C3">
            <w:pPr>
              <w:rPr>
                <w:rFonts w:eastAsia="Arial Unicode MS"/>
              </w:rPr>
            </w:pPr>
            <w:r w:rsidRPr="00140D81">
              <w:rPr>
                <w:rFonts w:eastAsia="Arial Unicode MS"/>
                <w:b/>
                <w:bCs/>
              </w:rPr>
              <w:t>Post Implementation</w:t>
            </w:r>
          </w:p>
        </w:tc>
      </w:tr>
      <w:tr w:rsidR="007504FB" w:rsidRPr="005F4B28" w:rsidTr="007E7D86">
        <w:trPr>
          <w:trHeight w:val="191"/>
        </w:trPr>
        <w:tc>
          <w:tcPr>
            <w:tcW w:w="1615"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rPr>
              <w:t xml:space="preserve">ULB </w:t>
            </w:r>
          </w:p>
        </w:tc>
        <w:tc>
          <w:tcPr>
            <w:tcW w:w="1485"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c>
          <w:tcPr>
            <w:tcW w:w="1072"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c>
          <w:tcPr>
            <w:tcW w:w="1817"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c>
          <w:tcPr>
            <w:tcW w:w="1321"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c>
          <w:tcPr>
            <w:tcW w:w="1817" w:type="dxa"/>
            <w:tcBorders>
              <w:top w:val="single" w:sz="1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r>
      <w:tr w:rsidR="007504FB" w:rsidRPr="005F4B28" w:rsidTr="007E7D86">
        <w:trPr>
          <w:trHeight w:val="305"/>
        </w:trPr>
        <w:tc>
          <w:tcPr>
            <w:tcW w:w="161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rPr>
              <w:t xml:space="preserve">Urban Development Authority </w:t>
            </w:r>
          </w:p>
        </w:tc>
        <w:tc>
          <w:tcPr>
            <w:tcW w:w="148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072"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321"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r>
      <w:tr w:rsidR="007504FB" w:rsidRPr="005F4B28" w:rsidTr="007E7D86">
        <w:trPr>
          <w:trHeight w:val="322"/>
        </w:trPr>
        <w:tc>
          <w:tcPr>
            <w:tcW w:w="161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rPr>
              <w:t xml:space="preserve">Housing Board </w:t>
            </w:r>
          </w:p>
        </w:tc>
        <w:tc>
          <w:tcPr>
            <w:tcW w:w="148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072"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321"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r>
      <w:tr w:rsidR="007504FB" w:rsidRPr="005F4B28" w:rsidTr="007E7D86">
        <w:trPr>
          <w:trHeight w:val="274"/>
        </w:trPr>
        <w:tc>
          <w:tcPr>
            <w:tcW w:w="161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rPr>
              <w:t xml:space="preserve">Beneficiary </w:t>
            </w:r>
          </w:p>
        </w:tc>
        <w:tc>
          <w:tcPr>
            <w:tcW w:w="1485"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072"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hint="eastAsia"/>
              </w:rPr>
              <w:t>✓</w:t>
            </w:r>
          </w:p>
        </w:tc>
        <w:tc>
          <w:tcPr>
            <w:tcW w:w="1321"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c>
          <w:tcPr>
            <w:tcW w:w="1817"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7" w:type="dxa"/>
              <w:bottom w:w="0" w:type="dxa"/>
              <w:right w:w="107" w:type="dxa"/>
            </w:tcMar>
            <w:hideMark/>
          </w:tcPr>
          <w:p w:rsidR="007504FB" w:rsidRPr="005F4B28" w:rsidRDefault="007504FB" w:rsidP="005E18C3">
            <w:pPr>
              <w:rPr>
                <w:rFonts w:eastAsia="Arial Unicode MS"/>
              </w:rPr>
            </w:pPr>
          </w:p>
        </w:tc>
      </w:tr>
      <w:tr w:rsidR="007504FB" w:rsidRPr="005F4B28" w:rsidTr="007E7D86">
        <w:trPr>
          <w:trHeight w:val="189"/>
        </w:trPr>
        <w:tc>
          <w:tcPr>
            <w:tcW w:w="1615"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rPr>
            </w:pPr>
            <w:r w:rsidRPr="005F4B28">
              <w:rPr>
                <w:rFonts w:eastAsia="Arial Unicode MS"/>
              </w:rPr>
              <w:t xml:space="preserve">Private Sector </w:t>
            </w:r>
          </w:p>
        </w:tc>
        <w:tc>
          <w:tcPr>
            <w:tcW w:w="1485"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i/>
              </w:rPr>
            </w:pPr>
          </w:p>
        </w:tc>
        <w:tc>
          <w:tcPr>
            <w:tcW w:w="1072"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i/>
              </w:rPr>
            </w:pPr>
            <w:r w:rsidRPr="005F4B28">
              <w:rPr>
                <w:rFonts w:ascii="MS Gothic" w:eastAsia="MS Gothic" w:hAnsi="MS Gothic" w:cs="MS Gothic" w:hint="eastAsia"/>
                <w:i/>
              </w:rPr>
              <w:t>✓</w:t>
            </w:r>
          </w:p>
        </w:tc>
        <w:tc>
          <w:tcPr>
            <w:tcW w:w="1817"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i/>
              </w:rPr>
            </w:pPr>
            <w:r w:rsidRPr="005F4B28">
              <w:rPr>
                <w:rFonts w:ascii="MS Gothic" w:eastAsia="MS Gothic" w:hAnsi="MS Gothic" w:cs="MS Gothic" w:hint="eastAsia"/>
                <w:i/>
              </w:rPr>
              <w:t>✓</w:t>
            </w:r>
          </w:p>
        </w:tc>
        <w:tc>
          <w:tcPr>
            <w:tcW w:w="1321"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i/>
              </w:rPr>
            </w:pPr>
          </w:p>
        </w:tc>
        <w:tc>
          <w:tcPr>
            <w:tcW w:w="1817"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7504FB" w:rsidRPr="005F4B28" w:rsidRDefault="007504FB" w:rsidP="005E18C3">
            <w:pPr>
              <w:rPr>
                <w:rFonts w:eastAsia="Arial Unicode MS"/>
                <w:i/>
              </w:rPr>
            </w:pPr>
            <w:r w:rsidRPr="005F4B28">
              <w:rPr>
                <w:rFonts w:ascii="MS Gothic" w:eastAsia="MS Gothic" w:hAnsi="MS Gothic" w:cs="MS Gothic" w:hint="eastAsia"/>
                <w:i/>
              </w:rPr>
              <w:t>✓</w:t>
            </w:r>
          </w:p>
        </w:tc>
      </w:tr>
    </w:tbl>
    <w:p w:rsidR="007504FB" w:rsidRDefault="007504FB" w:rsidP="007504FB">
      <w:pPr>
        <w:tabs>
          <w:tab w:val="left" w:pos="1080"/>
        </w:tabs>
        <w:spacing w:line="0" w:lineRule="atLeast"/>
        <w:rPr>
          <w:rFonts w:asciiTheme="majorHAnsi" w:eastAsia="Times New Roman" w:hAnsiTheme="majorHAnsi" w:cstheme="majorHAnsi"/>
          <w:b/>
          <w:sz w:val="32"/>
        </w:rPr>
      </w:pPr>
    </w:p>
    <w:p w:rsidR="00935D57" w:rsidRPr="0053539D" w:rsidRDefault="00BB2391" w:rsidP="00935D57">
      <w:pPr>
        <w:pStyle w:val="Heading2"/>
        <w:rPr>
          <w:sz w:val="28"/>
          <w:szCs w:val="28"/>
        </w:rPr>
      </w:pPr>
      <w:r>
        <w:rPr>
          <w:rFonts w:eastAsia="Times New Roman"/>
          <w:sz w:val="28"/>
          <w:szCs w:val="28"/>
        </w:rPr>
        <w:t>5</w:t>
      </w:r>
      <w:r w:rsidR="00935D57" w:rsidRPr="0053539D">
        <w:rPr>
          <w:rFonts w:eastAsia="Times New Roman"/>
          <w:sz w:val="28"/>
          <w:szCs w:val="28"/>
        </w:rPr>
        <w:t>.3 In-Situ Slum Redevelopment Feasibility</w:t>
      </w:r>
    </w:p>
    <w:p w:rsidR="00935D57" w:rsidRPr="0059383A" w:rsidRDefault="00935D57" w:rsidP="00935D57">
      <w:pPr>
        <w:spacing w:line="276" w:lineRule="auto"/>
        <w:rPr>
          <w:rFonts w:eastAsia="Times New Roman" w:cstheme="minorHAnsi"/>
        </w:rPr>
      </w:pPr>
    </w:p>
    <w:p w:rsidR="00935D57" w:rsidRPr="0059383A" w:rsidRDefault="00935D57" w:rsidP="00935D57">
      <w:pPr>
        <w:spacing w:line="276" w:lineRule="auto"/>
        <w:jc w:val="both"/>
        <w:rPr>
          <w:rFonts w:cstheme="minorHAnsi"/>
          <w:sz w:val="22"/>
          <w:szCs w:val="22"/>
        </w:rPr>
      </w:pPr>
      <w:r w:rsidRPr="0059383A">
        <w:rPr>
          <w:rFonts w:cstheme="minorHAnsi"/>
          <w:b/>
          <w:sz w:val="22"/>
          <w:szCs w:val="22"/>
        </w:rPr>
        <w:t>“</w:t>
      </w:r>
      <w:r w:rsidRPr="0059383A">
        <w:rPr>
          <w:rFonts w:cstheme="minorHAnsi"/>
          <w:sz w:val="22"/>
          <w:szCs w:val="22"/>
        </w:rPr>
        <w:t>In-situ</w:t>
      </w:r>
      <w:r w:rsidRPr="0059383A">
        <w:rPr>
          <w:rFonts w:cstheme="minorHAnsi"/>
          <w:b/>
          <w:sz w:val="22"/>
          <w:szCs w:val="22"/>
        </w:rPr>
        <w:t xml:space="preserve">” </w:t>
      </w:r>
      <w:r w:rsidRPr="0059383A">
        <w:rPr>
          <w:rFonts w:cstheme="minorHAnsi"/>
          <w:sz w:val="22"/>
          <w:szCs w:val="22"/>
        </w:rPr>
        <w:t>slum rehabilitation using land as a resource with private participation for providing houses to</w:t>
      </w:r>
      <w:r w:rsidR="00F05B39">
        <w:rPr>
          <w:rFonts w:cstheme="minorHAnsi"/>
          <w:sz w:val="22"/>
          <w:szCs w:val="22"/>
        </w:rPr>
        <w:t xml:space="preserve"> </w:t>
      </w:r>
      <w:r w:rsidRPr="0059383A">
        <w:rPr>
          <w:rFonts w:cstheme="minorHAnsi"/>
          <w:sz w:val="22"/>
          <w:szCs w:val="22"/>
        </w:rPr>
        <w:t xml:space="preserve">eligible slum dwellers is an important component of the </w:t>
      </w:r>
      <w:r w:rsidRPr="0059383A">
        <w:rPr>
          <w:rFonts w:cstheme="minorHAnsi"/>
          <w:b/>
          <w:sz w:val="22"/>
          <w:szCs w:val="22"/>
        </w:rPr>
        <w:t>“</w:t>
      </w:r>
      <w:r w:rsidRPr="0059383A">
        <w:rPr>
          <w:rFonts w:cstheme="minorHAnsi"/>
          <w:sz w:val="22"/>
          <w:szCs w:val="22"/>
        </w:rPr>
        <w:t xml:space="preserve">Pradhan </w:t>
      </w:r>
      <w:proofErr w:type="spellStart"/>
      <w:r w:rsidRPr="0059383A">
        <w:rPr>
          <w:rFonts w:cstheme="minorHAnsi"/>
          <w:sz w:val="22"/>
          <w:szCs w:val="22"/>
        </w:rPr>
        <w:t>Mantri</w:t>
      </w:r>
      <w:proofErr w:type="spellEnd"/>
      <w:r w:rsidR="009F0108">
        <w:rPr>
          <w:rFonts w:cstheme="minorHAnsi"/>
          <w:sz w:val="22"/>
          <w:szCs w:val="22"/>
        </w:rPr>
        <w:t xml:space="preserve"> </w:t>
      </w:r>
      <w:proofErr w:type="spellStart"/>
      <w:r w:rsidRPr="0059383A">
        <w:rPr>
          <w:rFonts w:cstheme="minorHAnsi"/>
          <w:sz w:val="22"/>
          <w:szCs w:val="22"/>
        </w:rPr>
        <w:t>Awas</w:t>
      </w:r>
      <w:proofErr w:type="spellEnd"/>
      <w:r w:rsidR="009F0108">
        <w:rPr>
          <w:rFonts w:cstheme="minorHAnsi"/>
          <w:sz w:val="22"/>
          <w:szCs w:val="22"/>
        </w:rPr>
        <w:t xml:space="preserve"> </w:t>
      </w:r>
      <w:proofErr w:type="spellStart"/>
      <w:r w:rsidRPr="0059383A">
        <w:rPr>
          <w:rFonts w:cstheme="minorHAnsi"/>
          <w:sz w:val="22"/>
          <w:szCs w:val="22"/>
        </w:rPr>
        <w:t>Yojana</w:t>
      </w:r>
      <w:proofErr w:type="spellEnd"/>
      <w:r w:rsidRPr="0059383A">
        <w:rPr>
          <w:rFonts w:cstheme="minorHAnsi"/>
          <w:b/>
          <w:sz w:val="22"/>
          <w:szCs w:val="22"/>
        </w:rPr>
        <w:t>–</w:t>
      </w:r>
      <w:r w:rsidRPr="0059383A">
        <w:rPr>
          <w:rFonts w:cstheme="minorHAnsi"/>
          <w:sz w:val="22"/>
          <w:szCs w:val="22"/>
        </w:rPr>
        <w:t xml:space="preserve"> Housing for All (Urban)</w:t>
      </w:r>
      <w:r w:rsidRPr="0059383A">
        <w:rPr>
          <w:rFonts w:cstheme="minorHAnsi"/>
          <w:b/>
          <w:sz w:val="22"/>
          <w:szCs w:val="22"/>
        </w:rPr>
        <w:t>”</w:t>
      </w:r>
      <w:r w:rsidRPr="0059383A">
        <w:rPr>
          <w:rFonts w:cstheme="minorHAnsi"/>
          <w:sz w:val="22"/>
          <w:szCs w:val="22"/>
        </w:rPr>
        <w:t xml:space="preserve"> mission. Slums, whether on Central Government land/State Government land/ULB land, Private Land, should be taken up for </w:t>
      </w:r>
      <w:r w:rsidRPr="0059383A">
        <w:rPr>
          <w:rFonts w:cstheme="minorHAnsi"/>
          <w:b/>
          <w:sz w:val="22"/>
          <w:szCs w:val="22"/>
        </w:rPr>
        <w:t>“</w:t>
      </w:r>
      <w:r w:rsidRPr="0059383A">
        <w:rPr>
          <w:rFonts w:cstheme="minorHAnsi"/>
          <w:sz w:val="22"/>
          <w:szCs w:val="22"/>
        </w:rPr>
        <w:t>in-situ</w:t>
      </w:r>
      <w:r w:rsidRPr="0059383A">
        <w:rPr>
          <w:rFonts w:cstheme="minorHAnsi"/>
          <w:b/>
          <w:sz w:val="22"/>
          <w:szCs w:val="22"/>
        </w:rPr>
        <w:t>”</w:t>
      </w:r>
      <w:r w:rsidRPr="0059383A">
        <w:rPr>
          <w:rFonts w:cstheme="minorHAnsi"/>
          <w:sz w:val="22"/>
          <w:szCs w:val="22"/>
        </w:rPr>
        <w:t xml:space="preserve"> redevelopment for providing houses to all eligible slum dwellers.</w:t>
      </w:r>
    </w:p>
    <w:p w:rsidR="007504FB" w:rsidRPr="0059383A" w:rsidRDefault="007504FB" w:rsidP="007504FB">
      <w:pPr>
        <w:spacing w:line="276" w:lineRule="auto"/>
        <w:jc w:val="both"/>
        <w:rPr>
          <w:rFonts w:cstheme="minorHAnsi"/>
          <w:sz w:val="22"/>
          <w:szCs w:val="22"/>
        </w:rPr>
      </w:pPr>
      <w:r w:rsidRPr="0059383A">
        <w:rPr>
          <w:rFonts w:cstheme="minorHAnsi"/>
          <w:sz w:val="22"/>
          <w:szCs w:val="22"/>
        </w:rPr>
        <w:t>As a first step, all tenable slums as identified in Housing for All Plan of Action (</w:t>
      </w:r>
      <w:proofErr w:type="spellStart"/>
      <w:r w:rsidRPr="0059383A">
        <w:rPr>
          <w:rFonts w:cstheme="minorHAnsi"/>
          <w:sz w:val="22"/>
          <w:szCs w:val="22"/>
        </w:rPr>
        <w:t>HFAPoA</w:t>
      </w:r>
      <w:proofErr w:type="spellEnd"/>
      <w:r w:rsidRPr="0059383A">
        <w:rPr>
          <w:rFonts w:cstheme="minorHAnsi"/>
          <w:sz w:val="22"/>
          <w:szCs w:val="22"/>
        </w:rPr>
        <w:t xml:space="preserve">) of the city should be </w:t>
      </w:r>
      <w:proofErr w:type="spellStart"/>
      <w:r w:rsidRPr="0059383A">
        <w:rPr>
          <w:rFonts w:cstheme="minorHAnsi"/>
          <w:sz w:val="22"/>
          <w:szCs w:val="22"/>
        </w:rPr>
        <w:t>analysed</w:t>
      </w:r>
      <w:proofErr w:type="spellEnd"/>
      <w:r w:rsidRPr="0059383A">
        <w:rPr>
          <w:rFonts w:cstheme="minorHAnsi"/>
          <w:sz w:val="22"/>
          <w:szCs w:val="22"/>
        </w:rPr>
        <w:t xml:space="preserve"> with respect to their location, number of elig</w:t>
      </w:r>
      <w:r w:rsidR="00221691">
        <w:rPr>
          <w:rFonts w:cstheme="minorHAnsi"/>
          <w:sz w:val="22"/>
          <w:szCs w:val="22"/>
        </w:rPr>
        <w:t>ible slum dwellers in that slum</w:t>
      </w:r>
      <w:r w:rsidRPr="0059383A">
        <w:rPr>
          <w:rFonts w:cstheme="minorHAnsi"/>
          <w:sz w:val="22"/>
          <w:szCs w:val="22"/>
        </w:rPr>
        <w:t xml:space="preserve">, area of the slum land, market potential of the land (land value as per ready </w:t>
      </w:r>
      <w:r w:rsidR="0028258C">
        <w:rPr>
          <w:rFonts w:cstheme="minorHAnsi"/>
          <w:sz w:val="22"/>
          <w:szCs w:val="22"/>
        </w:rPr>
        <w:t xml:space="preserve">reckoner can be used), FAR/FSI </w:t>
      </w:r>
      <w:r w:rsidRPr="0059383A">
        <w:rPr>
          <w:rFonts w:cstheme="minorHAnsi"/>
          <w:sz w:val="22"/>
          <w:szCs w:val="22"/>
        </w:rPr>
        <w:t>available and density norms applicable to that piece of land etc. On the basis of analysis of slums, the implementing authorities should decide whether a particular slum can be redeveloped with private participation or not using land as a resource and to provide houses to eligib</w:t>
      </w:r>
      <w:r w:rsidR="00935D57">
        <w:rPr>
          <w:rFonts w:cstheme="minorHAnsi"/>
          <w:sz w:val="22"/>
          <w:szCs w:val="22"/>
        </w:rPr>
        <w:t xml:space="preserve">le slums dwellers. For making </w:t>
      </w:r>
      <w:r w:rsidRPr="0059383A">
        <w:rPr>
          <w:rFonts w:cstheme="minorHAnsi"/>
          <w:sz w:val="22"/>
          <w:szCs w:val="22"/>
        </w:rPr>
        <w:t xml:space="preserve">projects financially viable, in some cases, states and cities might have to </w:t>
      </w:r>
      <w:r w:rsidRPr="0059383A">
        <w:rPr>
          <w:rFonts w:cstheme="minorHAnsi"/>
          <w:sz w:val="22"/>
          <w:szCs w:val="22"/>
        </w:rPr>
        <w:lastRenderedPageBreak/>
        <w:t>provide additional FAR/FSI or TDR and relax density and other planning norms. States/UTs may also allow commercial usage for part of the land/FAR as mixed usage of the land.</w:t>
      </w:r>
    </w:p>
    <w:p w:rsidR="007504FB" w:rsidRPr="0059383A" w:rsidRDefault="007504FB" w:rsidP="007504FB">
      <w:pPr>
        <w:spacing w:line="276" w:lineRule="auto"/>
        <w:rPr>
          <w:rFonts w:cstheme="minorHAnsi"/>
          <w:sz w:val="22"/>
          <w:szCs w:val="22"/>
        </w:rPr>
      </w:pPr>
      <w:r w:rsidRPr="0059383A">
        <w:rPr>
          <w:rFonts w:cstheme="minorHAnsi"/>
          <w:sz w:val="22"/>
          <w:szCs w:val="22"/>
        </w:rPr>
        <w:t>State/ULB can also consider clubbing of nearby slums in clusters for in-situ redevelopment to make them financially and technically viable. Such cluster of slums can be considered as a single project</w:t>
      </w:r>
    </w:p>
    <w:p w:rsidR="007504FB" w:rsidRDefault="007504FB" w:rsidP="007504FB">
      <w:pPr>
        <w:spacing w:line="276" w:lineRule="auto"/>
        <w:rPr>
          <w:rFonts w:asciiTheme="majorHAnsi" w:hAnsiTheme="majorHAnsi" w:cstheme="majorHAnsi"/>
          <w:sz w:val="22"/>
          <w:szCs w:val="22"/>
        </w:rPr>
      </w:pPr>
    </w:p>
    <w:p w:rsidR="00A61341" w:rsidRDefault="00A61341" w:rsidP="0063541E">
      <w:pPr>
        <w:pStyle w:val="Caption"/>
        <w:keepNext/>
        <w:spacing w:after="0" w:line="360" w:lineRule="auto"/>
        <w:jc w:val="center"/>
        <w:rPr>
          <w:rFonts w:asciiTheme="minorHAnsi" w:hAnsiTheme="minorHAnsi"/>
          <w:i/>
        </w:rPr>
      </w:pPr>
    </w:p>
    <w:p w:rsidR="0063541E" w:rsidRPr="0063541E" w:rsidRDefault="00C003F8" w:rsidP="0063541E">
      <w:pPr>
        <w:pStyle w:val="Caption"/>
        <w:keepNext/>
        <w:spacing w:after="0" w:line="360" w:lineRule="auto"/>
        <w:jc w:val="center"/>
        <w:rPr>
          <w:rFonts w:asciiTheme="minorHAnsi" w:hAnsiTheme="minorHAnsi"/>
          <w:i/>
        </w:rPr>
      </w:pPr>
      <w:r>
        <w:rPr>
          <w:rFonts w:asciiTheme="minorHAnsi" w:hAnsiTheme="minorHAnsi"/>
          <w:i/>
        </w:rPr>
        <w:t>Table-5.2</w:t>
      </w:r>
      <w:r w:rsidR="0063541E" w:rsidRPr="0063541E">
        <w:rPr>
          <w:rFonts w:asciiTheme="minorHAnsi" w:hAnsiTheme="minorHAnsi"/>
          <w:i/>
        </w:rPr>
        <w:t>: In-Situ Slum Redevelopment Feasibility</w:t>
      </w:r>
    </w:p>
    <w:tbl>
      <w:tblPr>
        <w:tblW w:w="9461" w:type="dxa"/>
        <w:tblCellMar>
          <w:left w:w="0" w:type="dxa"/>
          <w:right w:w="0" w:type="dxa"/>
        </w:tblCellMar>
        <w:tblLook w:val="04A0" w:firstRow="1" w:lastRow="0" w:firstColumn="1" w:lastColumn="0" w:noHBand="0" w:noVBand="1"/>
      </w:tblPr>
      <w:tblGrid>
        <w:gridCol w:w="689"/>
        <w:gridCol w:w="4869"/>
        <w:gridCol w:w="1078"/>
        <w:gridCol w:w="1389"/>
        <w:gridCol w:w="1436"/>
      </w:tblGrid>
      <w:tr w:rsidR="0063541E" w:rsidRPr="00B53CB9" w:rsidTr="006E5784">
        <w:trPr>
          <w:trHeight w:val="420"/>
        </w:trPr>
        <w:tc>
          <w:tcPr>
            <w:tcW w:w="689"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1" w:type="dxa"/>
              <w:bottom w:w="0" w:type="dxa"/>
              <w:right w:w="101" w:type="dxa"/>
            </w:tcMar>
            <w:vAlign w:val="center"/>
            <w:hideMark/>
          </w:tcPr>
          <w:p w:rsidR="0063541E" w:rsidRPr="00B53CB9" w:rsidRDefault="0063541E" w:rsidP="002D318E">
            <w:pPr>
              <w:jc w:val="center"/>
              <w:rPr>
                <w:rFonts w:ascii="Times New Roman" w:eastAsia="Arial Unicode MS" w:hAnsi="Times New Roman" w:cs="Times New Roman"/>
              </w:rPr>
            </w:pPr>
            <w:r>
              <w:rPr>
                <w:rFonts w:ascii="Times New Roman" w:eastAsia="Arial Unicode MS" w:hAnsi="Times New Roman" w:cs="Times New Roman"/>
                <w:b/>
                <w:bCs/>
              </w:rPr>
              <w:t xml:space="preserve">Sl. </w:t>
            </w:r>
            <w:r w:rsidRPr="00B53CB9">
              <w:rPr>
                <w:rFonts w:ascii="Times New Roman" w:eastAsia="Arial Unicode MS" w:hAnsi="Times New Roman" w:cs="Times New Roman"/>
                <w:b/>
                <w:bCs/>
              </w:rPr>
              <w:t>No</w:t>
            </w:r>
          </w:p>
        </w:tc>
        <w:tc>
          <w:tcPr>
            <w:tcW w:w="4869"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1" w:type="dxa"/>
              <w:bottom w:w="0" w:type="dxa"/>
              <w:right w:w="101" w:type="dxa"/>
            </w:tcMar>
            <w:vAlign w:val="center"/>
            <w:hideMark/>
          </w:tcPr>
          <w:p w:rsidR="0063541E" w:rsidRPr="00B53CB9" w:rsidRDefault="0063541E" w:rsidP="002D318E">
            <w:pPr>
              <w:jc w:val="center"/>
              <w:rPr>
                <w:rFonts w:ascii="Times New Roman" w:eastAsia="Arial Unicode MS" w:hAnsi="Times New Roman" w:cs="Times New Roman"/>
              </w:rPr>
            </w:pPr>
            <w:r w:rsidRPr="00B53CB9">
              <w:rPr>
                <w:rFonts w:ascii="Times New Roman" w:eastAsia="Arial Unicode MS" w:hAnsi="Times New Roman" w:cs="Times New Roman"/>
                <w:b/>
                <w:bCs/>
              </w:rPr>
              <w:t>Parameter</w:t>
            </w:r>
          </w:p>
        </w:tc>
        <w:tc>
          <w:tcPr>
            <w:tcW w:w="1078"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1" w:type="dxa"/>
              <w:bottom w:w="0" w:type="dxa"/>
              <w:right w:w="101" w:type="dxa"/>
            </w:tcMar>
            <w:vAlign w:val="center"/>
            <w:hideMark/>
          </w:tcPr>
          <w:p w:rsidR="0063541E" w:rsidRPr="00B53CB9" w:rsidRDefault="0063541E" w:rsidP="002D318E">
            <w:pPr>
              <w:jc w:val="center"/>
              <w:rPr>
                <w:rFonts w:ascii="Times New Roman" w:eastAsia="Arial Unicode MS" w:hAnsi="Times New Roman" w:cs="Times New Roman"/>
              </w:rPr>
            </w:pPr>
            <w:r w:rsidRPr="00B53CB9">
              <w:rPr>
                <w:rFonts w:ascii="Times New Roman" w:eastAsia="Arial Unicode MS" w:hAnsi="Times New Roman" w:cs="Times New Roman"/>
                <w:b/>
                <w:bCs/>
              </w:rPr>
              <w:t>Unit</w:t>
            </w:r>
          </w:p>
        </w:tc>
        <w:tc>
          <w:tcPr>
            <w:tcW w:w="1389" w:type="dxa"/>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1" w:type="dxa"/>
              <w:bottom w:w="0" w:type="dxa"/>
              <w:right w:w="101" w:type="dxa"/>
            </w:tcMar>
            <w:vAlign w:val="center"/>
            <w:hideMark/>
          </w:tcPr>
          <w:p w:rsidR="0063541E" w:rsidRPr="00B53CB9" w:rsidRDefault="0063541E" w:rsidP="002D318E">
            <w:pPr>
              <w:jc w:val="center"/>
              <w:rPr>
                <w:rFonts w:ascii="Times New Roman" w:eastAsia="Arial Unicode MS" w:hAnsi="Times New Roman" w:cs="Times New Roman"/>
              </w:rPr>
            </w:pPr>
            <w:r w:rsidRPr="00B53CB9">
              <w:rPr>
                <w:rFonts w:ascii="Times New Roman" w:eastAsia="Arial Unicode MS" w:hAnsi="Times New Roman" w:cs="Times New Roman"/>
                <w:b/>
                <w:bCs/>
              </w:rPr>
              <w:t>Calculation Method</w:t>
            </w:r>
          </w:p>
        </w:tc>
        <w:tc>
          <w:tcPr>
            <w:tcW w:w="1436" w:type="dxa"/>
            <w:tcBorders>
              <w:top w:val="single" w:sz="8" w:space="0" w:color="E0301E"/>
              <w:left w:val="single" w:sz="8" w:space="0" w:color="E0301E"/>
              <w:bottom w:val="single" w:sz="8" w:space="0" w:color="E0301E"/>
              <w:right w:val="single" w:sz="8" w:space="0" w:color="E0301E"/>
            </w:tcBorders>
            <w:shd w:val="clear" w:color="auto" w:fill="FFFFFF" w:themeFill="background1"/>
            <w:vAlign w:val="center"/>
          </w:tcPr>
          <w:p w:rsidR="0063541E" w:rsidRPr="00B53CB9" w:rsidRDefault="0063541E" w:rsidP="002D318E">
            <w:pPr>
              <w:jc w:val="center"/>
              <w:rPr>
                <w:rFonts w:ascii="Times New Roman" w:eastAsia="Arial Unicode MS" w:hAnsi="Times New Roman" w:cs="Times New Roman"/>
                <w:b/>
                <w:bCs/>
              </w:rPr>
            </w:pPr>
            <w:r w:rsidRPr="00B53CB9">
              <w:rPr>
                <w:rFonts w:ascii="Times New Roman" w:eastAsia="Arial Unicode MS" w:hAnsi="Times New Roman" w:cs="Times New Roman"/>
                <w:b/>
                <w:bCs/>
              </w:rPr>
              <w:t>Value</w:t>
            </w:r>
          </w:p>
        </w:tc>
      </w:tr>
      <w:tr w:rsidR="0063541E" w:rsidRPr="00B53CB9" w:rsidTr="006E5784">
        <w:trPr>
          <w:trHeight w:val="218"/>
        </w:trPr>
        <w:tc>
          <w:tcPr>
            <w:tcW w:w="9461" w:type="dxa"/>
            <w:gridSpan w:val="5"/>
            <w:tcBorders>
              <w:top w:val="single" w:sz="8" w:space="0" w:color="E0301E"/>
              <w:left w:val="single" w:sz="8" w:space="0" w:color="E0301E"/>
              <w:bottom w:val="single" w:sz="8" w:space="0" w:color="E0301E"/>
              <w:right w:val="single" w:sz="8" w:space="0" w:color="E0301E"/>
            </w:tcBorders>
            <w:shd w:val="clear" w:color="auto" w:fill="FFFFFF" w:themeFill="background1"/>
            <w:tcMar>
              <w:top w:w="15" w:type="dxa"/>
              <w:left w:w="101" w:type="dxa"/>
              <w:bottom w:w="0" w:type="dxa"/>
              <w:right w:w="101" w:type="dxa"/>
            </w:tcMar>
            <w:hideMark/>
          </w:tcPr>
          <w:p w:rsidR="0063541E" w:rsidRPr="00B53CB9" w:rsidRDefault="0063541E" w:rsidP="002D318E">
            <w:pPr>
              <w:rPr>
                <w:rFonts w:ascii="Times New Roman" w:eastAsia="Arial Unicode MS" w:hAnsi="Times New Roman" w:cs="Times New Roman"/>
                <w:b/>
                <w:bCs/>
              </w:rPr>
            </w:pPr>
            <w:r w:rsidRPr="00B53CB9">
              <w:rPr>
                <w:rFonts w:ascii="Times New Roman" w:eastAsia="Arial Unicode MS" w:hAnsi="Times New Roman" w:cs="Times New Roman"/>
                <w:b/>
                <w:bCs/>
              </w:rPr>
              <w:t xml:space="preserve">Estimation of land/built-up area: </w:t>
            </w:r>
          </w:p>
        </w:tc>
      </w:tr>
      <w:tr w:rsidR="0063541E" w:rsidRPr="00B53CB9" w:rsidTr="006E5784">
        <w:trPr>
          <w:trHeight w:val="72"/>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a.</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Total Slum Area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Sq.</w:t>
            </w:r>
            <w:r w:rsidR="005B6964">
              <w:rPr>
                <w:rFonts w:eastAsia="Arial Unicode MS" w:cs="Times New Roman"/>
              </w:rPr>
              <w:t xml:space="preserve"> </w:t>
            </w:r>
            <w:proofErr w:type="spellStart"/>
            <w:r w:rsidRPr="0063541E">
              <w:rPr>
                <w:rFonts w:eastAsia="Arial Unicode MS" w:cs="Times New Roman"/>
              </w:rPr>
              <w:t>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a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BB2391" w:rsidP="00C003F8">
            <w:pPr>
              <w:jc w:val="center"/>
              <w:rPr>
                <w:rFonts w:eastAsia="Arial Unicode MS" w:cs="Times New Roman"/>
                <w:sz w:val="22"/>
                <w:szCs w:val="22"/>
              </w:rPr>
            </w:pPr>
            <w:r w:rsidRPr="00C003F8">
              <w:rPr>
                <w:rFonts w:eastAsia="Arial Unicode MS" w:cs="Times New Roman"/>
                <w:sz w:val="22"/>
                <w:szCs w:val="22"/>
              </w:rPr>
              <w:t>N/A</w:t>
            </w:r>
          </w:p>
        </w:tc>
      </w:tr>
      <w:tr w:rsidR="0063541E" w:rsidRPr="00B53CB9" w:rsidTr="006E5784">
        <w:trPr>
          <w:trHeight w:val="192"/>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b.</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Total Slum Households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Nos.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b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BB2391" w:rsidP="00C003F8">
            <w:pPr>
              <w:jc w:val="center"/>
              <w:rPr>
                <w:sz w:val="22"/>
                <w:szCs w:val="22"/>
              </w:rPr>
            </w:pPr>
            <w:r w:rsidRPr="00C003F8">
              <w:rPr>
                <w:sz w:val="22"/>
                <w:szCs w:val="22"/>
              </w:rPr>
              <w:t>N/A</w:t>
            </w:r>
          </w:p>
        </w:tc>
      </w:tr>
      <w:tr w:rsidR="0063541E" w:rsidRPr="00B53CB9" w:rsidTr="006E5784">
        <w:trPr>
          <w:trHeight w:val="613"/>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c.</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Eligible Slum Beneficiary Households determined by ULB (or) No. of Houses required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Nos.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c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BB2391" w:rsidP="00C003F8">
            <w:pPr>
              <w:jc w:val="center"/>
              <w:rPr>
                <w:sz w:val="22"/>
                <w:szCs w:val="22"/>
              </w:rPr>
            </w:pPr>
            <w:r w:rsidRPr="00C003F8">
              <w:rPr>
                <w:sz w:val="22"/>
                <w:szCs w:val="22"/>
              </w:rPr>
              <w:t>N/A</w:t>
            </w:r>
          </w:p>
        </w:tc>
      </w:tr>
      <w:tr w:rsidR="0063541E" w:rsidRPr="00B53CB9" w:rsidTr="006E5784">
        <w:trPr>
          <w:trHeight w:val="40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d.</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Permissible FSI/FAR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Nos.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d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BB2391" w:rsidP="00C003F8">
            <w:pPr>
              <w:jc w:val="center"/>
              <w:rPr>
                <w:sz w:val="22"/>
                <w:szCs w:val="22"/>
              </w:rPr>
            </w:pPr>
            <w:r w:rsidRPr="00C003F8">
              <w:rPr>
                <w:sz w:val="22"/>
                <w:szCs w:val="22"/>
              </w:rPr>
              <w:t>N/A</w:t>
            </w:r>
          </w:p>
        </w:tc>
      </w:tr>
      <w:tr w:rsidR="0063541E" w:rsidRPr="00B53CB9" w:rsidTr="006E5784">
        <w:trPr>
          <w:trHeight w:val="330"/>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e.</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Total Built-up area permissible as per FSI/FAR norms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proofErr w:type="spellStart"/>
            <w:r w:rsidRPr="0063541E">
              <w:rPr>
                <w:rFonts w:eastAsia="Arial Unicode MS" w:cs="Times New Roman"/>
              </w:rPr>
              <w:t>Sq.mts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e= a* d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BB2391" w:rsidP="00C003F8">
            <w:pPr>
              <w:jc w:val="center"/>
              <w:rPr>
                <w:sz w:val="22"/>
                <w:szCs w:val="22"/>
              </w:rPr>
            </w:pPr>
            <w:r w:rsidRPr="00C003F8">
              <w:rPr>
                <w:sz w:val="22"/>
                <w:szCs w:val="22"/>
              </w:rPr>
              <w:t>N/A</w:t>
            </w:r>
          </w:p>
        </w:tc>
      </w:tr>
      <w:tr w:rsidR="0063541E" w:rsidRPr="00B53CB9" w:rsidTr="006E5784">
        <w:trPr>
          <w:trHeight w:val="31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f.</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Proposed Super built-up area of each DU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proofErr w:type="spellStart"/>
            <w:r w:rsidRPr="0063541E">
              <w:rPr>
                <w:rFonts w:eastAsia="Arial Unicode MS" w:cs="Times New Roman"/>
              </w:rPr>
              <w:t>Sq.mts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f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631"/>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bCs/>
              </w:rPr>
              <w:t>g.</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Total  Built-up Area required for in-situ redevelopment of eligible slum beneficiaries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proofErr w:type="spellStart"/>
            <w:r w:rsidRPr="0063541E">
              <w:rPr>
                <w:rFonts w:eastAsia="Arial Unicode MS" w:cs="Times New Roman"/>
              </w:rPr>
              <w:t>Sq.mts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g=c*f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jc w:val="center"/>
              <w:rPr>
                <w:rFonts w:eastAsia="Arial Unicode MS" w:cs="Times New Roman"/>
              </w:rPr>
            </w:pPr>
            <w:r w:rsidRPr="0063541E">
              <w:rPr>
                <w:rFonts w:eastAsia="Arial Unicode MS" w:cs="Times New Roman"/>
              </w:rPr>
              <w:t>h.</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Remaining Built-up area for sale component of private developer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proofErr w:type="spellStart"/>
            <w:r w:rsidRPr="0063541E">
              <w:rPr>
                <w:rFonts w:eastAsia="Arial Unicode MS" w:cs="Times New Roman"/>
              </w:rPr>
              <w:t>Sq.mts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rPr>
                <w:rFonts w:eastAsia="Arial Unicode MS" w:cs="Times New Roman"/>
              </w:rPr>
            </w:pPr>
            <w:r w:rsidRPr="0063541E">
              <w:rPr>
                <w:rFonts w:eastAsia="Arial Unicode MS" w:cs="Times New Roman"/>
              </w:rPr>
              <w:t xml:space="preserve">h=e - g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proofErr w:type="spellStart"/>
            <w:r w:rsidRPr="0063541E">
              <w:rPr>
                <w:rFonts w:asciiTheme="minorHAnsi" w:eastAsia="Arial Unicode MS" w:hAnsiTheme="minorHAnsi"/>
                <w:sz w:val="24"/>
                <w:szCs w:val="24"/>
              </w:rPr>
              <w:t>i</w:t>
            </w:r>
            <w:proofErr w:type="spellEnd"/>
            <w:r w:rsidRPr="0063541E">
              <w:rPr>
                <w:rFonts w:asciiTheme="minorHAnsi" w:eastAsia="Arial Unicode MS" w:hAnsiTheme="minorHAnsi"/>
                <w:sz w:val="24"/>
                <w:szCs w:val="24"/>
              </w:rPr>
              <w:t>.</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Avg. cost of construction (including infra)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proofErr w:type="spellStart"/>
            <w:r w:rsidRPr="0063541E">
              <w:rPr>
                <w:rFonts w:asciiTheme="minorHAnsi" w:eastAsia="Arial Unicode MS" w:hAnsiTheme="minorHAnsi"/>
                <w:sz w:val="24"/>
                <w:szCs w:val="24"/>
              </w:rPr>
              <w:t>Sq.mts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proofErr w:type="spellStart"/>
            <w:r w:rsidRPr="0063541E">
              <w:rPr>
                <w:rFonts w:asciiTheme="minorHAnsi" w:eastAsia="Arial Unicode MS" w:hAnsiTheme="minorHAnsi"/>
                <w:sz w:val="24"/>
                <w:szCs w:val="24"/>
              </w:rPr>
              <w:t>i</w:t>
            </w:r>
            <w:proofErr w:type="spellEnd"/>
            <w:r w:rsidRPr="0063541E">
              <w:rPr>
                <w:rFonts w:asciiTheme="minorHAnsi" w:eastAsia="Arial Unicode MS" w:hAnsiTheme="minorHAnsi"/>
                <w:sz w:val="24"/>
                <w:szCs w:val="24"/>
              </w:rPr>
              <w:t xml:space="preserve">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j.</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Cost of construction of Slum Rehab Component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proofErr w:type="spellStart"/>
            <w:r w:rsidRPr="0063541E">
              <w:rPr>
                <w:rFonts w:asciiTheme="minorHAnsi" w:eastAsia="Arial Unicode MS" w:hAnsiTheme="minorHAnsi"/>
                <w:sz w:val="24"/>
                <w:szCs w:val="24"/>
              </w:rPr>
              <w:t>No.s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j= g* </w:t>
            </w:r>
            <w:proofErr w:type="spellStart"/>
            <w:r w:rsidRPr="0063541E">
              <w:rPr>
                <w:rFonts w:asciiTheme="minorHAnsi" w:eastAsia="Arial Unicode MS" w:hAnsiTheme="minorHAnsi"/>
                <w:sz w:val="24"/>
                <w:szCs w:val="24"/>
              </w:rPr>
              <w:t>i</w:t>
            </w:r>
            <w:proofErr w:type="spellEnd"/>
            <w:r w:rsidRPr="0063541E">
              <w:rPr>
                <w:rFonts w:asciiTheme="minorHAnsi" w:eastAsia="Arial Unicode MS" w:hAnsiTheme="minorHAnsi"/>
                <w:sz w:val="24"/>
                <w:szCs w:val="24"/>
              </w:rPr>
              <w:t xml:space="preserve">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k.</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Cost of construction for built-up area under sale component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proofErr w:type="spellStart"/>
            <w:r w:rsidRPr="0063541E">
              <w:rPr>
                <w:rFonts w:asciiTheme="minorHAnsi" w:eastAsia="Arial Unicode MS" w:hAnsiTheme="minorHAnsi"/>
                <w:sz w:val="24"/>
                <w:szCs w:val="24"/>
              </w:rPr>
              <w:t>No.s</w:t>
            </w:r>
            <w:proofErr w:type="spellEnd"/>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k= h* </w:t>
            </w:r>
            <w:proofErr w:type="spellStart"/>
            <w:r w:rsidRPr="0063541E">
              <w:rPr>
                <w:rFonts w:asciiTheme="minorHAnsi" w:eastAsia="Arial Unicode MS" w:hAnsiTheme="minorHAnsi"/>
                <w:sz w:val="24"/>
                <w:szCs w:val="24"/>
              </w:rPr>
              <w:t>i</w:t>
            </w:r>
            <w:proofErr w:type="spellEnd"/>
            <w:r w:rsidRPr="0063541E">
              <w:rPr>
                <w:rFonts w:asciiTheme="minorHAnsi" w:eastAsia="Arial Unicode MS" w:hAnsiTheme="minorHAnsi"/>
                <w:sz w:val="24"/>
                <w:szCs w:val="24"/>
              </w:rPr>
              <w:t xml:space="preserve">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l.</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Total investment made by developer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INR.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l= j + k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m.</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Prevailing Market Value per Sq. </w:t>
            </w:r>
            <w:proofErr w:type="spellStart"/>
            <w:r w:rsidRPr="0063541E">
              <w:rPr>
                <w:rFonts w:asciiTheme="minorHAnsi" w:eastAsia="Arial Unicode MS" w:hAnsiTheme="minorHAnsi"/>
                <w:sz w:val="24"/>
                <w:szCs w:val="24"/>
              </w:rPr>
              <w:t>mtr</w:t>
            </w:r>
            <w:proofErr w:type="spellEnd"/>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INR.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m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n.</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Selling Cost for built-up area under sale component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INR.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n= m* h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o.</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Total Profit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INR.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o= n – l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r w:rsidR="0063541E" w:rsidRPr="00B53CB9" w:rsidTr="006E5784">
        <w:trPr>
          <w:trHeight w:val="45"/>
        </w:trPr>
        <w:tc>
          <w:tcPr>
            <w:tcW w:w="6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jc w:val="center"/>
              <w:rPr>
                <w:rFonts w:asciiTheme="minorHAnsi" w:eastAsia="Arial Unicode MS" w:hAnsiTheme="minorHAnsi"/>
                <w:sz w:val="24"/>
                <w:szCs w:val="24"/>
              </w:rPr>
            </w:pPr>
            <w:r w:rsidRPr="0063541E">
              <w:rPr>
                <w:rFonts w:asciiTheme="minorHAnsi" w:eastAsia="Arial Unicode MS" w:hAnsiTheme="minorHAnsi"/>
                <w:sz w:val="24"/>
                <w:szCs w:val="24"/>
              </w:rPr>
              <w:t>p.</w:t>
            </w:r>
          </w:p>
        </w:tc>
        <w:tc>
          <w:tcPr>
            <w:tcW w:w="48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Profit Margin for developer </w:t>
            </w:r>
          </w:p>
        </w:tc>
        <w:tc>
          <w:tcPr>
            <w:tcW w:w="1078"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 </w:t>
            </w:r>
          </w:p>
        </w:tc>
        <w:tc>
          <w:tcPr>
            <w:tcW w:w="1389"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vAlign w:val="center"/>
            <w:hideMark/>
          </w:tcPr>
          <w:p w:rsidR="0063541E" w:rsidRPr="0063541E" w:rsidRDefault="0063541E" w:rsidP="002D318E">
            <w:pPr>
              <w:pStyle w:val="NormalWeb"/>
              <w:spacing w:before="2" w:after="2" w:line="276" w:lineRule="auto"/>
              <w:rPr>
                <w:rFonts w:asciiTheme="minorHAnsi" w:eastAsia="Arial Unicode MS" w:hAnsiTheme="minorHAnsi"/>
                <w:sz w:val="24"/>
                <w:szCs w:val="24"/>
              </w:rPr>
            </w:pPr>
            <w:r w:rsidRPr="0063541E">
              <w:rPr>
                <w:rFonts w:asciiTheme="minorHAnsi" w:eastAsia="Arial Unicode MS" w:hAnsiTheme="minorHAnsi"/>
                <w:sz w:val="24"/>
                <w:szCs w:val="24"/>
              </w:rPr>
              <w:t xml:space="preserve">p= (o/ l)*100 </w:t>
            </w:r>
          </w:p>
        </w:tc>
        <w:tc>
          <w:tcPr>
            <w:tcW w:w="1436" w:type="dxa"/>
            <w:tcBorders>
              <w:top w:val="single" w:sz="8" w:space="0" w:color="E0301E"/>
              <w:left w:val="single" w:sz="8" w:space="0" w:color="E0301E"/>
              <w:bottom w:val="single" w:sz="8" w:space="0" w:color="E0301E"/>
              <w:right w:val="single" w:sz="8" w:space="0" w:color="E0301E"/>
            </w:tcBorders>
            <w:vAlign w:val="center"/>
          </w:tcPr>
          <w:p w:rsidR="0063541E" w:rsidRPr="00C003F8" w:rsidRDefault="00C003F8" w:rsidP="00C003F8">
            <w:pPr>
              <w:jc w:val="center"/>
              <w:rPr>
                <w:sz w:val="22"/>
                <w:szCs w:val="22"/>
              </w:rPr>
            </w:pPr>
            <w:r w:rsidRPr="00C003F8">
              <w:rPr>
                <w:sz w:val="22"/>
                <w:szCs w:val="22"/>
              </w:rPr>
              <w:t>N/A</w:t>
            </w:r>
          </w:p>
        </w:tc>
      </w:tr>
    </w:tbl>
    <w:p w:rsidR="001150B3" w:rsidRDefault="001150B3" w:rsidP="00AE081C">
      <w:pPr>
        <w:pStyle w:val="Heading2"/>
        <w:rPr>
          <w:rFonts w:ascii="Times New Roman" w:eastAsiaTheme="minorHAnsi" w:hAnsi="Times New Roman" w:cs="Times New Roman"/>
          <w:b w:val="0"/>
          <w:bCs w:val="0"/>
          <w:color w:val="auto"/>
          <w:sz w:val="24"/>
          <w:szCs w:val="24"/>
          <w:lang w:val="en-GB"/>
        </w:rPr>
      </w:pPr>
    </w:p>
    <w:p w:rsidR="001150B3" w:rsidRDefault="001150B3" w:rsidP="00AE081C">
      <w:pPr>
        <w:pStyle w:val="Heading2"/>
        <w:rPr>
          <w:rFonts w:ascii="Times New Roman" w:eastAsiaTheme="minorHAnsi" w:hAnsi="Times New Roman" w:cs="Times New Roman"/>
          <w:b w:val="0"/>
          <w:bCs w:val="0"/>
          <w:color w:val="auto"/>
          <w:sz w:val="24"/>
          <w:szCs w:val="24"/>
          <w:lang w:val="en-GB"/>
        </w:rPr>
      </w:pPr>
    </w:p>
    <w:p w:rsidR="00F1426B" w:rsidRDefault="00F1426B" w:rsidP="00AE081C">
      <w:pPr>
        <w:pStyle w:val="Heading2"/>
        <w:rPr>
          <w:rFonts w:ascii="Times New Roman" w:eastAsiaTheme="minorHAnsi" w:hAnsi="Times New Roman" w:cs="Times New Roman"/>
          <w:b w:val="0"/>
          <w:bCs w:val="0"/>
          <w:color w:val="auto"/>
          <w:sz w:val="24"/>
          <w:szCs w:val="24"/>
          <w:lang w:val="en-GB"/>
        </w:rPr>
      </w:pPr>
    </w:p>
    <w:p w:rsidR="00F1426B" w:rsidRDefault="00F1426B" w:rsidP="00F1426B">
      <w:pPr>
        <w:rPr>
          <w:lang w:val="en-GB"/>
        </w:rPr>
      </w:pPr>
    </w:p>
    <w:p w:rsidR="00F1426B" w:rsidRPr="00F1426B" w:rsidRDefault="00F1426B" w:rsidP="00F1426B">
      <w:pPr>
        <w:rPr>
          <w:lang w:val="en-GB"/>
        </w:rPr>
      </w:pPr>
    </w:p>
    <w:p w:rsidR="00D956A6" w:rsidRPr="000247FA" w:rsidRDefault="00BB2391" w:rsidP="00AE081C">
      <w:pPr>
        <w:pStyle w:val="Heading2"/>
        <w:rPr>
          <w:sz w:val="28"/>
          <w:szCs w:val="28"/>
        </w:rPr>
      </w:pPr>
      <w:r>
        <w:rPr>
          <w:sz w:val="28"/>
          <w:szCs w:val="28"/>
        </w:rPr>
        <w:lastRenderedPageBreak/>
        <w:t>5</w:t>
      </w:r>
      <w:r w:rsidR="00AE081C">
        <w:rPr>
          <w:sz w:val="28"/>
          <w:szCs w:val="28"/>
        </w:rPr>
        <w:t xml:space="preserve">.4 </w:t>
      </w:r>
      <w:r w:rsidR="00D956A6" w:rsidRPr="000247FA">
        <w:rPr>
          <w:sz w:val="28"/>
          <w:szCs w:val="28"/>
        </w:rPr>
        <w:t>Exploring Feasibility by Incentivizing Developer</w:t>
      </w:r>
    </w:p>
    <w:p w:rsidR="00D956A6" w:rsidRDefault="00D956A6" w:rsidP="00D956A6">
      <w:pPr>
        <w:rPr>
          <w:rFonts w:cstheme="minorHAnsi"/>
          <w:sz w:val="28"/>
          <w:szCs w:val="28"/>
        </w:rPr>
      </w:pPr>
    </w:p>
    <w:p w:rsidR="00AE081C" w:rsidRPr="00F1426B" w:rsidRDefault="00D956A6" w:rsidP="00AE081C">
      <w:pPr>
        <w:spacing w:line="276" w:lineRule="auto"/>
        <w:rPr>
          <w:rFonts w:cstheme="minorHAnsi"/>
        </w:rPr>
      </w:pPr>
      <w:r w:rsidRPr="00AE081C">
        <w:rPr>
          <w:rFonts w:cstheme="minorHAnsi"/>
          <w:b/>
          <w:u w:val="single"/>
        </w:rPr>
        <w:t>Additional FSI/FAR</w:t>
      </w:r>
      <w:r w:rsidRPr="00AE081C">
        <w:rPr>
          <w:rFonts w:cstheme="minorHAnsi"/>
        </w:rPr>
        <w:t xml:space="preserve"> – Offer to developer additional FSI/FAR or additional built-up area.</w:t>
      </w:r>
    </w:p>
    <w:p w:rsidR="00AE081C" w:rsidRPr="00B53CB9" w:rsidRDefault="00AE081C" w:rsidP="00AE081C">
      <w:pPr>
        <w:spacing w:line="276" w:lineRule="auto"/>
      </w:pPr>
      <w:r w:rsidRPr="00B53CB9">
        <w:rPr>
          <w:b/>
        </w:rPr>
        <w:t>“Floor Area Ratio” (FAR)/FSI</w:t>
      </w:r>
      <w:r w:rsidRPr="00B53CB9">
        <w:t>: The quotient obtained by dividing the total covered area (plinth area) on all the floors by the area of the plot:</w:t>
      </w:r>
    </w:p>
    <w:p w:rsidR="00AE081C" w:rsidRPr="00B53CB9" w:rsidRDefault="00AE081C" w:rsidP="00AE081C">
      <w:pPr>
        <w:spacing w:line="276" w:lineRule="auto"/>
      </w:pPr>
    </w:p>
    <w:p w:rsidR="00AE081C" w:rsidRPr="00B53CB9" w:rsidRDefault="00AE081C" w:rsidP="00AE081C">
      <w:pPr>
        <w:spacing w:line="276" w:lineRule="auto"/>
      </w:pPr>
      <w:r w:rsidRPr="00B53CB9">
        <w:rPr>
          <w:rFonts w:ascii="Arial Narrow" w:hAnsi="Arial Narrow"/>
          <w:noProof/>
        </w:rPr>
        <w:drawing>
          <wp:inline distT="0" distB="0" distL="0" distR="0" wp14:anchorId="5EDFACA8" wp14:editId="45EF9AEC">
            <wp:extent cx="3193415" cy="559435"/>
            <wp:effectExtent l="19050" t="0" r="6985" b="0"/>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3193415" cy="559435"/>
                    </a:xfrm>
                    <a:prstGeom prst="rect">
                      <a:avLst/>
                    </a:prstGeom>
                    <a:noFill/>
                    <a:ln w="9525">
                      <a:noFill/>
                      <a:miter lim="800000"/>
                      <a:headEnd/>
                      <a:tailEnd/>
                    </a:ln>
                  </pic:spPr>
                </pic:pic>
              </a:graphicData>
            </a:graphic>
          </wp:inline>
        </w:drawing>
      </w:r>
    </w:p>
    <w:p w:rsidR="00AE081C" w:rsidRPr="00B53CB9" w:rsidRDefault="00AE081C" w:rsidP="00AE081C">
      <w:pPr>
        <w:spacing w:line="276" w:lineRule="auto"/>
      </w:pPr>
      <w:r w:rsidRPr="00B53CB9">
        <w:t xml:space="preserve"> </w:t>
      </w:r>
    </w:p>
    <w:p w:rsidR="00AE081C" w:rsidRPr="00B53CB9" w:rsidRDefault="00AE081C" w:rsidP="00AE081C">
      <w:pPr>
        <w:spacing w:line="276" w:lineRule="auto"/>
      </w:pPr>
      <w:r w:rsidRPr="00B53CB9">
        <w:t>If States/Cities have some variations in this definition, State/City definitions will be accepted under the mission.</w:t>
      </w:r>
    </w:p>
    <w:p w:rsidR="00AE081C" w:rsidRDefault="0095550E" w:rsidP="00AE081C">
      <w:pPr>
        <w:spacing w:line="276" w:lineRule="auto"/>
      </w:pPr>
      <w:r>
        <w:t>Under PMAY-</w:t>
      </w:r>
      <w:proofErr w:type="gramStart"/>
      <w:r>
        <w:t>HFA</w:t>
      </w:r>
      <w:r w:rsidR="00AE081C" w:rsidRPr="00B53CB9">
        <w:t>(</w:t>
      </w:r>
      <w:proofErr w:type="gramEnd"/>
      <w:r w:rsidR="00AE081C" w:rsidRPr="00B53CB9">
        <w:t>U) the State/UTs shall provide additional FAR/FSI and relaxed density norms for low cost housing if required. It will be decided by the respective State/UTs.</w:t>
      </w:r>
    </w:p>
    <w:p w:rsidR="00AE081C" w:rsidRDefault="00AE081C" w:rsidP="00AE081C"/>
    <w:p w:rsidR="00AE081C" w:rsidRPr="00AE081C" w:rsidRDefault="00AE081C" w:rsidP="00AE081C">
      <w:pPr>
        <w:spacing w:line="276" w:lineRule="auto"/>
      </w:pPr>
      <w:r w:rsidRPr="00AE081C">
        <w:rPr>
          <w:rFonts w:cstheme="minorHAnsi"/>
          <w:b/>
          <w:u w:val="single"/>
        </w:rPr>
        <w:t>Transfer of Development Rights (TDRs)</w:t>
      </w:r>
      <w:r w:rsidRPr="00AE081C">
        <w:rPr>
          <w:rFonts w:cstheme="minorHAnsi"/>
        </w:rPr>
        <w:t xml:space="preserve"> – Transfer of Development Rights is making available certain amount of additional built up area in lieu of the area relinquished or surrendered by the owner of land, so that he can use extra built up area himself in some other land.</w:t>
      </w:r>
    </w:p>
    <w:p w:rsidR="00AE081C" w:rsidRPr="00AE081C" w:rsidRDefault="0095550E" w:rsidP="00AE081C">
      <w:pPr>
        <w:spacing w:line="276" w:lineRule="auto"/>
        <w:rPr>
          <w:rFonts w:cstheme="minorHAnsi"/>
        </w:rPr>
      </w:pPr>
      <w:r>
        <w:t>Under PMAY-</w:t>
      </w:r>
      <w:proofErr w:type="gramStart"/>
      <w:r>
        <w:t>HFA</w:t>
      </w:r>
      <w:r w:rsidRPr="00B53CB9">
        <w:t>(</w:t>
      </w:r>
      <w:proofErr w:type="gramEnd"/>
      <w:r w:rsidRPr="00B53CB9">
        <w:t>U) the State/UTs shall provide</w:t>
      </w:r>
      <w:r>
        <w:rPr>
          <w:rFonts w:cstheme="minorHAnsi"/>
        </w:rPr>
        <w:t xml:space="preserve"> lucrative</w:t>
      </w:r>
      <w:r w:rsidR="00AE081C" w:rsidRPr="00AE081C">
        <w:rPr>
          <w:rFonts w:cstheme="minorHAnsi"/>
        </w:rPr>
        <w:t xml:space="preserve"> TDR polices which incentivizes the developer for constructing in-situ redevelopment projects.</w:t>
      </w:r>
    </w:p>
    <w:p w:rsidR="007504FB" w:rsidRDefault="007504FB"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EB62F2" w:rsidRDefault="00EB62F2" w:rsidP="001A1D70">
      <w:pPr>
        <w:spacing w:line="0" w:lineRule="atLeast"/>
        <w:jc w:val="center"/>
        <w:rPr>
          <w:rFonts w:asciiTheme="majorHAnsi" w:eastAsia="Times New Roman" w:hAnsiTheme="majorHAnsi" w:cstheme="majorHAnsi"/>
          <w:b/>
          <w:sz w:val="32"/>
        </w:rPr>
      </w:pPr>
    </w:p>
    <w:p w:rsidR="002857D2" w:rsidRDefault="002857D2" w:rsidP="00F1426B">
      <w:pPr>
        <w:rPr>
          <w:rFonts w:asciiTheme="majorHAnsi" w:eastAsia="Times New Roman" w:hAnsiTheme="majorHAnsi" w:cstheme="majorHAnsi"/>
          <w:b/>
          <w:sz w:val="32"/>
        </w:rPr>
      </w:pPr>
    </w:p>
    <w:p w:rsidR="00F1426B" w:rsidRDefault="00F1426B" w:rsidP="00F1426B">
      <w:pPr>
        <w:rPr>
          <w:rFonts w:asciiTheme="majorHAnsi" w:eastAsia="Times New Roman" w:hAnsiTheme="majorHAnsi" w:cstheme="majorHAnsi"/>
          <w:b/>
          <w:sz w:val="32"/>
        </w:rPr>
      </w:pPr>
    </w:p>
    <w:p w:rsidR="00F1426B" w:rsidRDefault="00F1426B" w:rsidP="00F1426B">
      <w:pPr>
        <w:rPr>
          <w:rFonts w:asciiTheme="majorHAnsi" w:eastAsia="Times New Roman" w:hAnsiTheme="majorHAnsi" w:cstheme="majorHAnsi"/>
          <w:b/>
          <w:sz w:val="32"/>
        </w:rPr>
      </w:pPr>
    </w:p>
    <w:p w:rsidR="00F1426B" w:rsidRDefault="00F1426B" w:rsidP="00F1426B">
      <w:pPr>
        <w:rPr>
          <w:rFonts w:asciiTheme="majorHAnsi" w:eastAsia="Times New Roman" w:hAnsiTheme="majorHAnsi" w:cstheme="majorHAnsi"/>
          <w:b/>
          <w:sz w:val="32"/>
        </w:rPr>
      </w:pPr>
    </w:p>
    <w:p w:rsidR="00F1426B" w:rsidRPr="00F1426B" w:rsidRDefault="00F1426B" w:rsidP="00F1426B">
      <w:pPr>
        <w:rPr>
          <w:rFonts w:asciiTheme="majorHAnsi" w:eastAsia="Times New Roman" w:hAnsiTheme="majorHAnsi" w:cstheme="majorHAnsi"/>
          <w:b/>
          <w:sz w:val="32"/>
        </w:rPr>
      </w:pPr>
    </w:p>
    <w:p w:rsidR="00EB62F2" w:rsidRDefault="00BB2391" w:rsidP="00EB62F2">
      <w:pPr>
        <w:pStyle w:val="Heading1"/>
        <w:spacing w:before="0"/>
        <w:rPr>
          <w:rFonts w:eastAsia="Arial Unicode MS"/>
        </w:rPr>
      </w:pPr>
      <w:r>
        <w:lastRenderedPageBreak/>
        <w:t>5</w:t>
      </w:r>
      <w:r w:rsidR="00EB62F2">
        <w:t xml:space="preserve">.5 </w:t>
      </w:r>
      <w:r w:rsidR="00EB62F2" w:rsidRPr="001B6F7A">
        <w:rPr>
          <w:rFonts w:eastAsia="Arial Unicode MS"/>
        </w:rPr>
        <w:t>Implementation /</w:t>
      </w:r>
      <w:r w:rsidR="00EB62F2">
        <w:rPr>
          <w:rFonts w:eastAsia="Arial Unicode MS"/>
        </w:rPr>
        <w:t xml:space="preserve"> </w:t>
      </w:r>
      <w:proofErr w:type="gramStart"/>
      <w:r w:rsidR="00EB62F2" w:rsidRPr="001B6F7A">
        <w:rPr>
          <w:rFonts w:eastAsia="Arial Unicode MS"/>
        </w:rPr>
        <w:t>Planning</w:t>
      </w:r>
      <w:proofErr w:type="gramEnd"/>
      <w:r w:rsidR="00EB62F2" w:rsidRPr="001B6F7A">
        <w:rPr>
          <w:rFonts w:eastAsia="Arial Unicode MS"/>
        </w:rPr>
        <w:t xml:space="preserve"> process for</w:t>
      </w:r>
      <w:r w:rsidR="00EB62F2">
        <w:rPr>
          <w:rFonts w:eastAsia="Arial Unicode MS"/>
        </w:rPr>
        <w:t xml:space="preserve"> </w:t>
      </w:r>
      <w:r w:rsidR="00EB62F2" w:rsidRPr="001B6F7A">
        <w:rPr>
          <w:rFonts w:eastAsia="Arial Unicode MS"/>
        </w:rPr>
        <w:t>ISSR</w:t>
      </w:r>
      <w:r w:rsidR="00EB62F2">
        <w:rPr>
          <w:rFonts w:eastAsia="Arial Unicode MS"/>
        </w:rPr>
        <w:t>, BLC and AHP</w:t>
      </w:r>
    </w:p>
    <w:p w:rsidR="002857D2" w:rsidRPr="002857D2" w:rsidRDefault="002857D2" w:rsidP="002857D2"/>
    <w:p w:rsidR="00EB62F2" w:rsidRDefault="00EB62F2" w:rsidP="00EB62F2">
      <w:pPr>
        <w:spacing w:line="0" w:lineRule="atLeast"/>
        <w:rPr>
          <w:rFonts w:asciiTheme="majorHAnsi" w:eastAsia="Times New Roman" w:hAnsiTheme="majorHAnsi" w:cstheme="majorHAnsi"/>
          <w:b/>
          <w:sz w:val="32"/>
        </w:rPr>
      </w:pPr>
    </w:p>
    <w:p w:rsidR="002857D2" w:rsidRDefault="002857D2" w:rsidP="00EB62F2">
      <w:pPr>
        <w:spacing w:line="0" w:lineRule="atLeast"/>
        <w:rPr>
          <w:rFonts w:asciiTheme="majorHAnsi" w:eastAsia="Times New Roman" w:hAnsiTheme="majorHAnsi" w:cstheme="majorHAnsi"/>
          <w:b/>
          <w:sz w:val="32"/>
        </w:rPr>
      </w:pPr>
    </w:p>
    <w:p w:rsidR="002857D2" w:rsidRPr="002857D2" w:rsidRDefault="002857D2" w:rsidP="002857D2">
      <w:pPr>
        <w:jc w:val="center"/>
      </w:pPr>
      <w:r w:rsidRPr="00E72151">
        <w:rPr>
          <w:rFonts w:eastAsia="Times New Roman" w:cstheme="minorHAnsi"/>
          <w:b/>
          <w:noProof/>
          <w:sz w:val="28"/>
        </w:rPr>
        <w:drawing>
          <wp:inline distT="0" distB="0" distL="0" distR="0" wp14:anchorId="297B9717" wp14:editId="05602540">
            <wp:extent cx="5679297" cy="5199666"/>
            <wp:effectExtent l="0" t="247650" r="0" b="229870"/>
            <wp:docPr id="106" name="Picture 7" descr="C:\Users\sam\Desktop\HFA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HFAPO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5744564" cy="5259421"/>
                    </a:xfrm>
                    <a:prstGeom prst="rect">
                      <a:avLst/>
                    </a:prstGeom>
                    <a:noFill/>
                    <a:ln>
                      <a:noFill/>
                    </a:ln>
                  </pic:spPr>
                </pic:pic>
              </a:graphicData>
            </a:graphic>
          </wp:inline>
        </w:drawing>
      </w:r>
    </w:p>
    <w:p w:rsidR="002857D2" w:rsidRDefault="002857D2" w:rsidP="002857D2">
      <w:pPr>
        <w:autoSpaceDE w:val="0"/>
        <w:autoSpaceDN w:val="0"/>
        <w:adjustRightInd w:val="0"/>
        <w:jc w:val="center"/>
        <w:rPr>
          <w:rFonts w:cstheme="minorHAnsi"/>
          <w:b/>
          <w:sz w:val="20"/>
          <w:szCs w:val="20"/>
        </w:rPr>
      </w:pPr>
    </w:p>
    <w:p w:rsidR="002857D2" w:rsidRDefault="002857D2" w:rsidP="002857D2">
      <w:pPr>
        <w:autoSpaceDE w:val="0"/>
        <w:autoSpaceDN w:val="0"/>
        <w:adjustRightInd w:val="0"/>
        <w:jc w:val="center"/>
        <w:rPr>
          <w:rFonts w:cstheme="minorHAnsi"/>
          <w:b/>
          <w:sz w:val="20"/>
          <w:szCs w:val="20"/>
        </w:rPr>
      </w:pPr>
    </w:p>
    <w:p w:rsidR="00D76752" w:rsidRPr="00BD714E" w:rsidRDefault="00C003F8" w:rsidP="00BD714E">
      <w:pPr>
        <w:autoSpaceDE w:val="0"/>
        <w:autoSpaceDN w:val="0"/>
        <w:adjustRightInd w:val="0"/>
        <w:jc w:val="center"/>
        <w:rPr>
          <w:rFonts w:cstheme="minorHAnsi"/>
          <w:b/>
          <w:sz w:val="20"/>
          <w:szCs w:val="20"/>
        </w:rPr>
        <w:sectPr w:rsidR="00D76752" w:rsidRPr="00BD714E" w:rsidSect="00CE179B">
          <w:footerReference w:type="default" r:id="rId67"/>
          <w:pgSz w:w="11900" w:h="16840"/>
          <w:pgMar w:top="1440" w:right="1440" w:bottom="1440" w:left="1440" w:header="0" w:footer="0" w:gutter="0"/>
          <w:pgNumType w:start="1"/>
          <w:cols w:space="708"/>
          <w:titlePg/>
          <w:docGrid w:linePitch="326"/>
        </w:sectPr>
      </w:pPr>
      <w:r>
        <w:rPr>
          <w:rFonts w:cstheme="minorHAnsi"/>
          <w:b/>
          <w:sz w:val="20"/>
          <w:szCs w:val="20"/>
        </w:rPr>
        <w:t>Figure 5.1</w:t>
      </w:r>
      <w:r w:rsidR="002857D2" w:rsidRPr="002857D2">
        <w:rPr>
          <w:rFonts w:cstheme="minorHAnsi"/>
          <w:b/>
          <w:sz w:val="20"/>
          <w:szCs w:val="20"/>
        </w:rPr>
        <w:t xml:space="preserve">: Institutional Framework for implementation of </w:t>
      </w:r>
      <w:proofErr w:type="spellStart"/>
      <w:r w:rsidR="002857D2" w:rsidRPr="002857D2">
        <w:rPr>
          <w:rFonts w:cstheme="minorHAnsi"/>
          <w:b/>
          <w:sz w:val="20"/>
          <w:szCs w:val="20"/>
        </w:rPr>
        <w:t>HFAPoA</w:t>
      </w:r>
      <w:proofErr w:type="spellEnd"/>
    </w:p>
    <w:p w:rsidR="00D76752" w:rsidRDefault="00D76752" w:rsidP="00D76752">
      <w:pPr>
        <w:pStyle w:val="Heading2"/>
        <w:rPr>
          <w:rFonts w:eastAsia="Times New Roman"/>
        </w:rPr>
      </w:pPr>
    </w:p>
    <w:p w:rsidR="005B6964" w:rsidRPr="005B6964" w:rsidRDefault="005B6964" w:rsidP="005B6964"/>
    <w:p w:rsidR="00BD714E" w:rsidRDefault="00BD714E" w:rsidP="002857D2">
      <w:pPr>
        <w:spacing w:line="351" w:lineRule="exact"/>
        <w:rPr>
          <w:rFonts w:ascii="Times New Roman" w:eastAsia="Times New Roman" w:hAnsi="Times New Roman"/>
          <w:b/>
          <w:sz w:val="28"/>
          <w:szCs w:val="28"/>
        </w:rPr>
      </w:pPr>
    </w:p>
    <w:p w:rsidR="00BD714E" w:rsidRDefault="00BD714E" w:rsidP="00BD714E">
      <w:pPr>
        <w:pStyle w:val="Heading2"/>
        <w:rPr>
          <w:rFonts w:ascii="Times New Roman" w:hAnsi="Times New Roman" w:cs="Times New Roman"/>
        </w:rPr>
      </w:pPr>
      <w:r>
        <w:rPr>
          <w:rFonts w:ascii="Times New Roman" w:hAnsi="Times New Roman" w:cs="Times New Roman"/>
        </w:rPr>
        <w:t xml:space="preserve">       </w:t>
      </w:r>
      <w:r w:rsidR="000C32DA">
        <w:rPr>
          <w:noProof/>
        </w:rPr>
        <w:t xml:space="preserve">   </w:t>
      </w:r>
      <w:r>
        <w:rPr>
          <w:rFonts w:ascii="Times New Roman" w:hAnsi="Times New Roman" w:cs="Times New Roman"/>
        </w:rPr>
        <w:t xml:space="preserve">  </w:t>
      </w:r>
    </w:p>
    <w:p w:rsidR="00BD714E" w:rsidRPr="00BD714E" w:rsidRDefault="00BD714E" w:rsidP="00BD714E">
      <w:pPr>
        <w:pStyle w:val="Heading2"/>
        <w:rPr>
          <w:sz w:val="28"/>
          <w:szCs w:val="28"/>
        </w:rPr>
      </w:pPr>
      <w:r>
        <w:rPr>
          <w:rFonts w:ascii="Times New Roman" w:hAnsi="Times New Roman" w:cs="Times New Roman"/>
        </w:rPr>
        <w:t xml:space="preserve">            </w:t>
      </w:r>
      <w:r w:rsidR="00BB2391">
        <w:rPr>
          <w:rStyle w:val="Heading2Char"/>
          <w:b/>
          <w:bCs/>
          <w:sz w:val="28"/>
          <w:szCs w:val="28"/>
        </w:rPr>
        <w:t>5</w:t>
      </w:r>
      <w:r w:rsidRPr="00BD714E">
        <w:rPr>
          <w:rStyle w:val="Heading2Char"/>
          <w:b/>
          <w:bCs/>
          <w:sz w:val="28"/>
          <w:szCs w:val="28"/>
        </w:rPr>
        <w:t>.5.1</w:t>
      </w:r>
      <w:r>
        <w:rPr>
          <w:rStyle w:val="Heading2Char"/>
          <w:b/>
          <w:bCs/>
          <w:sz w:val="28"/>
          <w:szCs w:val="28"/>
        </w:rPr>
        <w:t xml:space="preserve"> </w:t>
      </w:r>
      <w:r w:rsidRPr="00BD714E">
        <w:rPr>
          <w:rStyle w:val="Heading2Char"/>
          <w:b/>
          <w:bCs/>
          <w:sz w:val="28"/>
          <w:szCs w:val="28"/>
        </w:rPr>
        <w:t xml:space="preserve">Slum-wise Intervention strategies for </w:t>
      </w:r>
      <w:proofErr w:type="gramStart"/>
      <w:r w:rsidRPr="00BD714E">
        <w:rPr>
          <w:rStyle w:val="Heading2Char"/>
          <w:b/>
          <w:bCs/>
          <w:sz w:val="28"/>
          <w:szCs w:val="28"/>
        </w:rPr>
        <w:t>Tenable</w:t>
      </w:r>
      <w:proofErr w:type="gramEnd"/>
      <w:r w:rsidRPr="00BD714E">
        <w:rPr>
          <w:sz w:val="28"/>
          <w:szCs w:val="28"/>
        </w:rPr>
        <w:t xml:space="preserve"> slums </w:t>
      </w:r>
    </w:p>
    <w:p w:rsidR="00BD714E" w:rsidRPr="00B53CB9" w:rsidRDefault="00BD714E" w:rsidP="00BD714E">
      <w:pPr>
        <w:tabs>
          <w:tab w:val="left" w:pos="6600"/>
        </w:tabs>
        <w:jc w:val="center"/>
        <w:rPr>
          <w:rFonts w:ascii="Times New Roman" w:hAnsi="Times New Roman" w:cs="Times New Roman"/>
          <w:b/>
          <w:sz w:val="28"/>
        </w:rPr>
      </w:pPr>
    </w:p>
    <w:p w:rsidR="00BD714E" w:rsidRPr="00B53CB9" w:rsidRDefault="00BD714E" w:rsidP="00BD714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I)</w:t>
      </w:r>
    </w:p>
    <w:p w:rsidR="00BD714E" w:rsidRPr="00B53CB9" w:rsidRDefault="00BD714E" w:rsidP="00BD714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Slum-wise Intervention strategies for Tenable Slums</w:t>
      </w:r>
    </w:p>
    <w:p w:rsidR="00BD714E" w:rsidRPr="00B53CB9" w:rsidRDefault="00BD714E" w:rsidP="00BD714E">
      <w:pPr>
        <w:tabs>
          <w:tab w:val="left" w:pos="6600"/>
        </w:tabs>
        <w:jc w:val="center"/>
        <w:rPr>
          <w:rFonts w:ascii="Times New Roman" w:hAnsi="Times New Roman" w:cs="Times New Roman"/>
          <w:b/>
          <w:u w:val="single"/>
        </w:rPr>
      </w:pPr>
    </w:p>
    <w:tbl>
      <w:tblPr>
        <w:tblStyle w:val="TableGrid"/>
        <w:tblW w:w="0" w:type="auto"/>
        <w:tblInd w:w="918" w:type="dxa"/>
        <w:tblLook w:val="04A0" w:firstRow="1" w:lastRow="0" w:firstColumn="1" w:lastColumn="0" w:noHBand="0" w:noVBand="1"/>
      </w:tblPr>
      <w:tblGrid>
        <w:gridCol w:w="816"/>
        <w:gridCol w:w="1225"/>
        <w:gridCol w:w="1489"/>
        <w:gridCol w:w="1489"/>
        <w:gridCol w:w="1736"/>
        <w:gridCol w:w="1803"/>
        <w:gridCol w:w="1057"/>
        <w:gridCol w:w="1176"/>
        <w:gridCol w:w="1505"/>
        <w:gridCol w:w="1500"/>
      </w:tblGrid>
      <w:tr w:rsidR="00BD714E" w:rsidRPr="00B53CB9" w:rsidTr="00BD714E">
        <w:trPr>
          <w:trHeight w:val="840"/>
        </w:trPr>
        <w:tc>
          <w:tcPr>
            <w:tcW w:w="726"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Name of the Slum</w:t>
            </w:r>
          </w:p>
        </w:tc>
        <w:tc>
          <w:tcPr>
            <w:tcW w:w="1225"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Area of the Slum in sq.</w:t>
            </w:r>
            <w:r w:rsidR="00E74D71">
              <w:rPr>
                <w:rFonts w:ascii="Times New Roman" w:hAnsi="Times New Roman" w:cs="Times New Roman"/>
                <w:b/>
              </w:rPr>
              <w:t xml:space="preserve"> </w:t>
            </w:r>
            <w:proofErr w:type="spellStart"/>
            <w:r w:rsidRPr="00B53CB9">
              <w:rPr>
                <w:rFonts w:ascii="Times New Roman" w:hAnsi="Times New Roman" w:cs="Times New Roman"/>
                <w:b/>
              </w:rPr>
              <w:t>mts</w:t>
            </w:r>
            <w:proofErr w:type="spellEnd"/>
          </w:p>
        </w:tc>
        <w:tc>
          <w:tcPr>
            <w:tcW w:w="1489"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Total no of Slum Households as per Demand survey</w:t>
            </w:r>
          </w:p>
        </w:tc>
        <w:tc>
          <w:tcPr>
            <w:tcW w:w="1489"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Eligible Slum Households</w:t>
            </w:r>
          </w:p>
        </w:tc>
        <w:tc>
          <w:tcPr>
            <w:tcW w:w="1736"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Whether ‘in-situ’ redevelopment with Private Participation</w:t>
            </w:r>
          </w:p>
        </w:tc>
        <w:tc>
          <w:tcPr>
            <w:tcW w:w="1803"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 xml:space="preserve">Required Area for in-situ Redevelopment in </w:t>
            </w:r>
            <w:proofErr w:type="spellStart"/>
            <w:r w:rsidRPr="00B53CB9">
              <w:rPr>
                <w:rFonts w:ascii="Times New Roman" w:hAnsi="Times New Roman" w:cs="Times New Roman"/>
                <w:b/>
              </w:rPr>
              <w:t>Sq.mts</w:t>
            </w:r>
            <w:proofErr w:type="spellEnd"/>
          </w:p>
        </w:tc>
        <w:tc>
          <w:tcPr>
            <w:tcW w:w="2233" w:type="dxa"/>
            <w:gridSpan w:val="2"/>
            <w:tcBorders>
              <w:bottom w:val="single" w:sz="4" w:space="0" w:color="auto"/>
            </w:tcBorders>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FSI / FAR</w:t>
            </w:r>
          </w:p>
        </w:tc>
        <w:tc>
          <w:tcPr>
            <w:tcW w:w="1505"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Name of other slum if proposed for resettlement in this slum</w:t>
            </w:r>
          </w:p>
        </w:tc>
        <w:tc>
          <w:tcPr>
            <w:tcW w:w="1500" w:type="dxa"/>
            <w:vMerge w:val="restart"/>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Proposed Year of intervention</w:t>
            </w:r>
          </w:p>
        </w:tc>
      </w:tr>
      <w:tr w:rsidR="00BD714E" w:rsidRPr="00B53CB9" w:rsidTr="00BD714E">
        <w:trPr>
          <w:trHeight w:val="801"/>
        </w:trPr>
        <w:tc>
          <w:tcPr>
            <w:tcW w:w="726"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225"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489"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489"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736"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803"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057" w:type="dxa"/>
            <w:tcBorders>
              <w:top w:val="single" w:sz="4" w:space="0" w:color="auto"/>
              <w:right w:val="single" w:sz="4" w:space="0" w:color="auto"/>
            </w:tcBorders>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Existing</w:t>
            </w:r>
          </w:p>
        </w:tc>
        <w:tc>
          <w:tcPr>
            <w:tcW w:w="1176" w:type="dxa"/>
            <w:tcBorders>
              <w:top w:val="single" w:sz="4" w:space="0" w:color="auto"/>
              <w:left w:val="single" w:sz="4" w:space="0" w:color="auto"/>
            </w:tcBorders>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r w:rsidRPr="00B53CB9">
              <w:rPr>
                <w:rFonts w:ascii="Times New Roman" w:hAnsi="Times New Roman" w:cs="Times New Roman"/>
                <w:b/>
              </w:rPr>
              <w:t>Proposed</w:t>
            </w:r>
          </w:p>
        </w:tc>
        <w:tc>
          <w:tcPr>
            <w:tcW w:w="1505"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c>
          <w:tcPr>
            <w:tcW w:w="1500" w:type="dxa"/>
            <w:vMerge/>
            <w:shd w:val="clear" w:color="auto" w:fill="C2D69B" w:themeFill="accent3" w:themeFillTint="99"/>
          </w:tcPr>
          <w:p w:rsidR="00BD714E" w:rsidRPr="00B53CB9" w:rsidRDefault="00BD714E" w:rsidP="002D318E">
            <w:pPr>
              <w:tabs>
                <w:tab w:val="left" w:pos="6675"/>
              </w:tabs>
              <w:jc w:val="center"/>
              <w:rPr>
                <w:rFonts w:ascii="Times New Roman" w:hAnsi="Times New Roman" w:cs="Times New Roman"/>
                <w:b/>
              </w:rPr>
            </w:pPr>
          </w:p>
        </w:tc>
      </w:tr>
      <w:tr w:rsidR="00BD714E" w:rsidRPr="00B53CB9" w:rsidTr="00BD714E">
        <w:trPr>
          <w:trHeight w:val="1313"/>
        </w:trPr>
        <w:tc>
          <w:tcPr>
            <w:tcW w:w="726" w:type="dxa"/>
          </w:tcPr>
          <w:p w:rsidR="00BD714E" w:rsidRPr="008666E8" w:rsidRDefault="00BD714E" w:rsidP="002D318E">
            <w:pPr>
              <w:tabs>
                <w:tab w:val="left" w:pos="6675"/>
              </w:tabs>
              <w:jc w:val="center"/>
              <w:rPr>
                <w:rFonts w:cs="Times New Roman"/>
                <w:sz w:val="22"/>
                <w:szCs w:val="22"/>
              </w:rPr>
            </w:pPr>
          </w:p>
          <w:p w:rsidR="00BD714E" w:rsidRPr="008666E8" w:rsidRDefault="00C06A51" w:rsidP="002D318E">
            <w:pPr>
              <w:tabs>
                <w:tab w:val="left" w:pos="6675"/>
              </w:tabs>
              <w:jc w:val="center"/>
              <w:rPr>
                <w:rFonts w:cs="Times New Roman"/>
                <w:sz w:val="22"/>
                <w:szCs w:val="22"/>
              </w:rPr>
            </w:pPr>
            <w:r>
              <w:rPr>
                <w:rFonts w:cs="Times New Roman"/>
                <w:sz w:val="22"/>
                <w:szCs w:val="22"/>
              </w:rPr>
              <w:t>N/A</w:t>
            </w:r>
          </w:p>
        </w:tc>
        <w:tc>
          <w:tcPr>
            <w:tcW w:w="1225" w:type="dxa"/>
          </w:tcPr>
          <w:p w:rsidR="00BD714E" w:rsidRPr="008666E8" w:rsidRDefault="00BD714E" w:rsidP="002D318E">
            <w:pPr>
              <w:jc w:val="center"/>
              <w:rPr>
                <w:rFonts w:cs="Times New Roman"/>
                <w:sz w:val="22"/>
                <w:szCs w:val="22"/>
              </w:rPr>
            </w:pPr>
          </w:p>
          <w:p w:rsidR="00BD714E" w:rsidRPr="008666E8" w:rsidRDefault="00C06A51" w:rsidP="002D318E">
            <w:pPr>
              <w:jc w:val="center"/>
              <w:rPr>
                <w:rFonts w:cs="Times New Roman"/>
                <w:sz w:val="22"/>
                <w:szCs w:val="22"/>
              </w:rPr>
            </w:pPr>
            <w:r>
              <w:rPr>
                <w:rFonts w:cs="Times New Roman"/>
                <w:sz w:val="22"/>
                <w:szCs w:val="22"/>
              </w:rPr>
              <w:t>N/A</w:t>
            </w:r>
          </w:p>
          <w:p w:rsidR="00BD714E" w:rsidRPr="008666E8" w:rsidRDefault="00BD714E" w:rsidP="002D318E">
            <w:pPr>
              <w:jc w:val="center"/>
              <w:rPr>
                <w:sz w:val="22"/>
                <w:szCs w:val="22"/>
              </w:rPr>
            </w:pPr>
          </w:p>
        </w:tc>
        <w:tc>
          <w:tcPr>
            <w:tcW w:w="1489" w:type="dxa"/>
          </w:tcPr>
          <w:p w:rsidR="00BD714E" w:rsidRPr="008666E8" w:rsidRDefault="00BD714E" w:rsidP="002D318E">
            <w:pPr>
              <w:jc w:val="center"/>
              <w:rPr>
                <w:rFonts w:cs="Times New Roman"/>
                <w:sz w:val="22"/>
                <w:szCs w:val="22"/>
              </w:rPr>
            </w:pPr>
          </w:p>
          <w:p w:rsidR="00BD714E" w:rsidRPr="008666E8" w:rsidRDefault="00C06A51" w:rsidP="008666E8">
            <w:pPr>
              <w:rPr>
                <w:rFonts w:cs="Times New Roman"/>
                <w:sz w:val="22"/>
                <w:szCs w:val="22"/>
              </w:rPr>
            </w:pPr>
            <w:r>
              <w:rPr>
                <w:rFonts w:cs="Times New Roman"/>
                <w:sz w:val="22"/>
                <w:szCs w:val="22"/>
              </w:rPr>
              <w:t xml:space="preserve">         N/A</w:t>
            </w:r>
          </w:p>
          <w:p w:rsidR="00BD714E" w:rsidRPr="008666E8" w:rsidRDefault="00BD714E" w:rsidP="002D318E">
            <w:pPr>
              <w:jc w:val="center"/>
              <w:rPr>
                <w:sz w:val="22"/>
                <w:szCs w:val="22"/>
              </w:rPr>
            </w:pPr>
          </w:p>
        </w:tc>
        <w:tc>
          <w:tcPr>
            <w:tcW w:w="1489" w:type="dxa"/>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736" w:type="dxa"/>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803" w:type="dxa"/>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057" w:type="dxa"/>
            <w:tcBorders>
              <w:right w:val="single" w:sz="4" w:space="0" w:color="auto"/>
            </w:tcBorders>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176" w:type="dxa"/>
            <w:tcBorders>
              <w:left w:val="single" w:sz="4" w:space="0" w:color="auto"/>
            </w:tcBorders>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505" w:type="dxa"/>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c>
          <w:tcPr>
            <w:tcW w:w="1500" w:type="dxa"/>
          </w:tcPr>
          <w:p w:rsidR="00BD714E" w:rsidRPr="008666E8" w:rsidRDefault="00BD714E" w:rsidP="002D318E">
            <w:pPr>
              <w:jc w:val="center"/>
              <w:rPr>
                <w:rFonts w:cs="Times New Roman"/>
                <w:sz w:val="22"/>
                <w:szCs w:val="22"/>
              </w:rPr>
            </w:pPr>
          </w:p>
          <w:p w:rsidR="00BD714E" w:rsidRPr="008666E8" w:rsidRDefault="00C06A51" w:rsidP="002D318E">
            <w:pPr>
              <w:jc w:val="center"/>
              <w:rPr>
                <w:sz w:val="22"/>
                <w:szCs w:val="22"/>
              </w:rPr>
            </w:pPr>
            <w:r>
              <w:rPr>
                <w:rFonts w:cs="Times New Roman"/>
                <w:sz w:val="22"/>
                <w:szCs w:val="22"/>
              </w:rPr>
              <w:t>N/A</w:t>
            </w:r>
          </w:p>
        </w:tc>
      </w:tr>
      <w:tr w:rsidR="00BD714E" w:rsidRPr="00B53CB9" w:rsidTr="00BD714E">
        <w:tblPrEx>
          <w:tblLook w:val="0000" w:firstRow="0" w:lastRow="0" w:firstColumn="0" w:lastColumn="0" w:noHBand="0" w:noVBand="0"/>
        </w:tblPrEx>
        <w:trPr>
          <w:trHeight w:val="585"/>
        </w:trPr>
        <w:tc>
          <w:tcPr>
            <w:tcW w:w="13706" w:type="dxa"/>
            <w:gridSpan w:val="10"/>
            <w:tcBorders>
              <w:bottom w:val="single" w:sz="4" w:space="0" w:color="auto"/>
            </w:tcBorders>
            <w:shd w:val="clear" w:color="auto" w:fill="D6E3BC" w:themeFill="accent3" w:themeFillTint="66"/>
          </w:tcPr>
          <w:p w:rsidR="00BD714E" w:rsidRPr="00B53CB9" w:rsidRDefault="00BD714E" w:rsidP="002D318E">
            <w:pPr>
              <w:tabs>
                <w:tab w:val="left" w:pos="6675"/>
              </w:tabs>
              <w:ind w:left="108"/>
              <w:jc w:val="center"/>
              <w:rPr>
                <w:rFonts w:ascii="Times New Roman" w:hAnsi="Times New Roman" w:cs="Times New Roman"/>
              </w:rPr>
            </w:pPr>
          </w:p>
          <w:p w:rsidR="00BD714E" w:rsidRPr="00B53CB9" w:rsidRDefault="00BD714E" w:rsidP="002D318E">
            <w:pPr>
              <w:tabs>
                <w:tab w:val="left" w:pos="6675"/>
              </w:tabs>
              <w:ind w:left="108"/>
              <w:jc w:val="center"/>
              <w:rPr>
                <w:rFonts w:ascii="Times New Roman" w:hAnsi="Times New Roman" w:cs="Times New Roman"/>
              </w:rPr>
            </w:pPr>
            <w:r w:rsidRPr="00B53CB9">
              <w:rPr>
                <w:rFonts w:ascii="Times New Roman" w:hAnsi="Times New Roman" w:cs="Times New Roman"/>
              </w:rPr>
              <w:t xml:space="preserve">NO TENABLE SLUM UNDER </w:t>
            </w:r>
            <w:r w:rsidR="005B6964">
              <w:rPr>
                <w:rFonts w:ascii="Times New Roman" w:hAnsi="Times New Roman" w:cs="Times New Roman"/>
              </w:rPr>
              <w:t>HAILAKANDI</w:t>
            </w:r>
            <w:r w:rsidRPr="00B53CB9">
              <w:rPr>
                <w:rFonts w:ascii="Times New Roman" w:hAnsi="Times New Roman" w:cs="Times New Roman"/>
              </w:rPr>
              <w:t xml:space="preserve"> </w:t>
            </w:r>
            <w:r w:rsidR="005B6964">
              <w:rPr>
                <w:rFonts w:ascii="Times New Roman" w:hAnsi="Times New Roman" w:cs="Times New Roman"/>
              </w:rPr>
              <w:t>MUNICIPAL BOARD</w:t>
            </w:r>
          </w:p>
          <w:p w:rsidR="00BD714E" w:rsidRPr="00B53CB9" w:rsidRDefault="00BD714E" w:rsidP="002D318E">
            <w:pPr>
              <w:tabs>
                <w:tab w:val="left" w:pos="6675"/>
              </w:tabs>
              <w:ind w:left="108"/>
              <w:jc w:val="both"/>
              <w:rPr>
                <w:rFonts w:ascii="Times New Roman" w:hAnsi="Times New Roman" w:cs="Times New Roman"/>
              </w:rPr>
            </w:pPr>
          </w:p>
        </w:tc>
      </w:tr>
    </w:tbl>
    <w:p w:rsidR="00BD714E" w:rsidRPr="00B53CB9" w:rsidRDefault="00BD714E" w:rsidP="00BD714E">
      <w:pPr>
        <w:tabs>
          <w:tab w:val="left" w:pos="6675"/>
        </w:tabs>
        <w:jc w:val="both"/>
        <w:rPr>
          <w:rFonts w:ascii="Times New Roman" w:hAnsi="Times New Roman" w:cs="Times New Roman"/>
          <w:u w:val="single"/>
        </w:rPr>
      </w:pPr>
    </w:p>
    <w:p w:rsidR="00F97093" w:rsidRDefault="00F97093" w:rsidP="00D162D9">
      <w:pPr>
        <w:spacing w:line="0" w:lineRule="atLeast"/>
        <w:ind w:left="420"/>
        <w:jc w:val="center"/>
        <w:rPr>
          <w:rFonts w:ascii="Times New Roman" w:eastAsia="Times New Roman" w:hAnsi="Times New Roman"/>
          <w:b/>
        </w:rPr>
      </w:pPr>
    </w:p>
    <w:p w:rsidR="00F97093" w:rsidRDefault="00F97093" w:rsidP="00D162D9">
      <w:pPr>
        <w:spacing w:line="0" w:lineRule="atLeast"/>
        <w:ind w:left="420"/>
        <w:jc w:val="center"/>
        <w:rPr>
          <w:rFonts w:ascii="Times New Roman" w:eastAsia="Times New Roman" w:hAnsi="Times New Roman"/>
          <w:b/>
        </w:rPr>
      </w:pPr>
    </w:p>
    <w:p w:rsidR="005B6964" w:rsidRDefault="005B6964" w:rsidP="00BD714E">
      <w:pPr>
        <w:pStyle w:val="Heading2"/>
        <w:rPr>
          <w:rFonts w:asciiTheme="minorHAnsi" w:hAnsiTheme="minorHAnsi" w:cstheme="minorHAnsi"/>
          <w:color w:val="auto"/>
          <w:sz w:val="24"/>
          <w:szCs w:val="24"/>
        </w:rPr>
      </w:pPr>
      <w:bookmarkStart w:id="14" w:name="_Toc489864700"/>
    </w:p>
    <w:p w:rsidR="001C157D" w:rsidRDefault="001C157D" w:rsidP="001C157D"/>
    <w:p w:rsidR="001C157D" w:rsidRDefault="001C157D" w:rsidP="001C157D"/>
    <w:p w:rsidR="001C157D" w:rsidRDefault="001C157D" w:rsidP="001C157D"/>
    <w:p w:rsidR="001C157D" w:rsidRPr="001C157D" w:rsidRDefault="001C157D" w:rsidP="001C157D">
      <w:r>
        <w:lastRenderedPageBreak/>
        <w:t xml:space="preserve">     </w:t>
      </w:r>
    </w:p>
    <w:p w:rsidR="000C32DA" w:rsidRDefault="00803E98" w:rsidP="00803E98">
      <w:pPr>
        <w:pStyle w:val="Heading2"/>
        <w:rPr>
          <w:noProof/>
        </w:rPr>
      </w:pPr>
      <w:r>
        <w:rPr>
          <w:rFonts w:asciiTheme="minorHAnsi" w:hAnsiTheme="minorHAnsi" w:cstheme="minorHAnsi"/>
          <w:color w:val="auto"/>
          <w:sz w:val="24"/>
          <w:szCs w:val="24"/>
        </w:rPr>
        <w:t xml:space="preserve">            </w:t>
      </w:r>
    </w:p>
    <w:p w:rsidR="005B6964" w:rsidRPr="000C32DA" w:rsidRDefault="00803E98" w:rsidP="00BD714E">
      <w:pPr>
        <w:pStyle w:val="Heading2"/>
        <w:rPr>
          <w:noProof/>
        </w:rPr>
      </w:pPr>
      <w:r>
        <w:rPr>
          <w:rFonts w:asciiTheme="minorHAnsi" w:hAnsiTheme="minorHAnsi" w:cstheme="minorHAnsi"/>
          <w:color w:val="auto"/>
          <w:sz w:val="24"/>
          <w:szCs w:val="24"/>
        </w:rPr>
        <w:t xml:space="preserve"> </w:t>
      </w:r>
    </w:p>
    <w:p w:rsidR="005B6964" w:rsidRPr="00803E98" w:rsidRDefault="00803E98" w:rsidP="00803E98">
      <w:pPr>
        <w:pStyle w:val="Heading2"/>
        <w:rPr>
          <w:sz w:val="28"/>
          <w:szCs w:val="28"/>
        </w:rPr>
      </w:pPr>
      <w:r>
        <w:t xml:space="preserve">             </w:t>
      </w:r>
      <w:r w:rsidR="00BB2391">
        <w:rPr>
          <w:sz w:val="28"/>
          <w:szCs w:val="28"/>
        </w:rPr>
        <w:t>5</w:t>
      </w:r>
      <w:r w:rsidR="005B6964" w:rsidRPr="00803E98">
        <w:rPr>
          <w:sz w:val="28"/>
          <w:szCs w:val="28"/>
        </w:rPr>
        <w:t>.5.2</w:t>
      </w:r>
      <w:r>
        <w:rPr>
          <w:sz w:val="28"/>
          <w:szCs w:val="28"/>
        </w:rPr>
        <w:t xml:space="preserve"> </w:t>
      </w:r>
      <w:r w:rsidR="005B6964" w:rsidRPr="00803E98">
        <w:rPr>
          <w:sz w:val="28"/>
          <w:szCs w:val="28"/>
        </w:rPr>
        <w:t xml:space="preserve">Slum-wise Intervention strategies for Untenable Slums  </w:t>
      </w:r>
    </w:p>
    <w:p w:rsidR="005B6964" w:rsidRDefault="005B6964" w:rsidP="005B6964">
      <w:pPr>
        <w:tabs>
          <w:tab w:val="left" w:pos="6600"/>
        </w:tabs>
        <w:jc w:val="both"/>
        <w:rPr>
          <w:rFonts w:ascii="Times New Roman" w:hAnsi="Times New Roman" w:cs="Times New Roman"/>
          <w:b/>
          <w:sz w:val="28"/>
        </w:rPr>
      </w:pPr>
    </w:p>
    <w:p w:rsidR="005B6964" w:rsidRPr="00B53CB9" w:rsidRDefault="005B6964" w:rsidP="005B6964">
      <w:pPr>
        <w:tabs>
          <w:tab w:val="left" w:pos="6600"/>
        </w:tabs>
        <w:jc w:val="both"/>
        <w:rPr>
          <w:rFonts w:ascii="Times New Roman" w:hAnsi="Times New Roman" w:cs="Times New Roman"/>
          <w:b/>
          <w:sz w:val="28"/>
        </w:rPr>
      </w:pPr>
    </w:p>
    <w:p w:rsidR="005B6964" w:rsidRPr="00B53CB9" w:rsidRDefault="005B6964" w:rsidP="005B6964">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II)</w:t>
      </w:r>
    </w:p>
    <w:p w:rsidR="005B6964" w:rsidRPr="00B53CB9" w:rsidRDefault="005B6964" w:rsidP="005B6964">
      <w:pPr>
        <w:tabs>
          <w:tab w:val="left" w:pos="6600"/>
        </w:tabs>
        <w:jc w:val="center"/>
        <w:rPr>
          <w:rFonts w:ascii="Times New Roman" w:hAnsi="Times New Roman" w:cs="Times New Roman"/>
          <w:b/>
          <w:u w:val="single"/>
        </w:rPr>
      </w:pPr>
      <w:r w:rsidRPr="00B53CB9">
        <w:rPr>
          <w:rFonts w:ascii="Times New Roman" w:hAnsi="Times New Roman" w:cs="Times New Roman"/>
          <w:b/>
          <w:u w:val="single"/>
        </w:rPr>
        <w:t>Slum-wise Intervention strategies for Untenable Slums</w:t>
      </w:r>
    </w:p>
    <w:p w:rsidR="005B6964" w:rsidRPr="00B53CB9" w:rsidRDefault="005B6964" w:rsidP="005B6964">
      <w:pPr>
        <w:tabs>
          <w:tab w:val="left" w:pos="6600"/>
        </w:tabs>
        <w:jc w:val="center"/>
        <w:rPr>
          <w:rFonts w:ascii="Times New Roman" w:hAnsi="Times New Roman" w:cs="Times New Roman"/>
          <w:b/>
          <w:u w:val="single"/>
        </w:rPr>
      </w:pPr>
    </w:p>
    <w:tbl>
      <w:tblPr>
        <w:tblStyle w:val="TableGrid"/>
        <w:tblW w:w="0" w:type="auto"/>
        <w:jc w:val="center"/>
        <w:tblLayout w:type="fixed"/>
        <w:tblLook w:val="04A0" w:firstRow="1" w:lastRow="0" w:firstColumn="1" w:lastColumn="0" w:noHBand="0" w:noVBand="1"/>
      </w:tblPr>
      <w:tblGrid>
        <w:gridCol w:w="2802"/>
        <w:gridCol w:w="1275"/>
        <w:gridCol w:w="1418"/>
        <w:gridCol w:w="1701"/>
        <w:gridCol w:w="1984"/>
        <w:gridCol w:w="1701"/>
        <w:gridCol w:w="1427"/>
        <w:gridCol w:w="1524"/>
      </w:tblGrid>
      <w:tr w:rsidR="005B6964" w:rsidRPr="00B53CB9" w:rsidTr="00E432AE">
        <w:trPr>
          <w:trHeight w:val="827"/>
          <w:jc w:val="center"/>
        </w:trPr>
        <w:tc>
          <w:tcPr>
            <w:tcW w:w="2802" w:type="dxa"/>
            <w:vMerge w:val="restart"/>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Name of the Slum</w:t>
            </w:r>
          </w:p>
        </w:tc>
        <w:tc>
          <w:tcPr>
            <w:tcW w:w="1275" w:type="dxa"/>
            <w:vMerge w:val="restart"/>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 xml:space="preserve">Area of the Slum in </w:t>
            </w:r>
            <w:proofErr w:type="spellStart"/>
            <w:r w:rsidRPr="00B53CB9">
              <w:rPr>
                <w:rFonts w:ascii="Times New Roman" w:hAnsi="Times New Roman" w:cs="Times New Roman"/>
                <w:b/>
              </w:rPr>
              <w:t>sq.mts</w:t>
            </w:r>
            <w:proofErr w:type="spellEnd"/>
          </w:p>
        </w:tc>
        <w:tc>
          <w:tcPr>
            <w:tcW w:w="1418" w:type="dxa"/>
            <w:vMerge w:val="restart"/>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Total no of Slum Households as per Demand survey</w:t>
            </w:r>
          </w:p>
        </w:tc>
        <w:tc>
          <w:tcPr>
            <w:tcW w:w="6813" w:type="dxa"/>
            <w:gridSpan w:val="4"/>
            <w:tcBorders>
              <w:bottom w:val="single" w:sz="4" w:space="0" w:color="auto"/>
            </w:tcBorders>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Proposed Development Strategy</w:t>
            </w:r>
          </w:p>
        </w:tc>
        <w:tc>
          <w:tcPr>
            <w:tcW w:w="1524" w:type="dxa"/>
            <w:vMerge w:val="restart"/>
            <w:shd w:val="clear" w:color="auto" w:fill="C2D69B" w:themeFill="accent3" w:themeFillTint="99"/>
          </w:tcPr>
          <w:p w:rsidR="005B6964" w:rsidRPr="00B53CB9" w:rsidRDefault="005B6964" w:rsidP="00E432AE">
            <w:pPr>
              <w:tabs>
                <w:tab w:val="left" w:pos="6675"/>
              </w:tabs>
              <w:rPr>
                <w:rFonts w:ascii="Times New Roman" w:hAnsi="Times New Roman" w:cs="Times New Roman"/>
                <w:b/>
              </w:rPr>
            </w:pPr>
          </w:p>
          <w:p w:rsidR="005B6964" w:rsidRPr="00B53CB9" w:rsidRDefault="005B6964" w:rsidP="00E432AE">
            <w:pPr>
              <w:tabs>
                <w:tab w:val="left" w:pos="6675"/>
              </w:tabs>
              <w:jc w:val="center"/>
              <w:rPr>
                <w:rFonts w:ascii="Times New Roman" w:hAnsi="Times New Roman" w:cs="Times New Roman"/>
                <w:b/>
              </w:rPr>
            </w:pP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 xml:space="preserve">Proposed </w:t>
            </w: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Year of</w:t>
            </w: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 xml:space="preserve"> intervention</w:t>
            </w:r>
          </w:p>
        </w:tc>
      </w:tr>
      <w:tr w:rsidR="005B6964" w:rsidRPr="00B53CB9" w:rsidTr="00E432AE">
        <w:trPr>
          <w:trHeight w:val="801"/>
          <w:jc w:val="center"/>
        </w:trPr>
        <w:tc>
          <w:tcPr>
            <w:tcW w:w="2802" w:type="dxa"/>
            <w:vMerge/>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p>
        </w:tc>
        <w:tc>
          <w:tcPr>
            <w:tcW w:w="1275" w:type="dxa"/>
            <w:vMerge/>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p>
        </w:tc>
        <w:tc>
          <w:tcPr>
            <w:tcW w:w="1418" w:type="dxa"/>
            <w:vMerge/>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p>
        </w:tc>
        <w:tc>
          <w:tcPr>
            <w:tcW w:w="1701" w:type="dxa"/>
            <w:tcBorders>
              <w:top w:val="single" w:sz="4" w:space="0" w:color="auto"/>
              <w:right w:val="single" w:sz="4" w:space="0" w:color="auto"/>
            </w:tcBorders>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Affordable Housing Project</w:t>
            </w: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(AHP)</w:t>
            </w:r>
          </w:p>
        </w:tc>
        <w:tc>
          <w:tcPr>
            <w:tcW w:w="1984" w:type="dxa"/>
            <w:tcBorders>
              <w:top w:val="single" w:sz="4" w:space="0" w:color="auto"/>
              <w:left w:val="single" w:sz="4" w:space="0" w:color="auto"/>
            </w:tcBorders>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Credit Linked Subsidy Scheme</w:t>
            </w:r>
          </w:p>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(CLSS)</w:t>
            </w:r>
          </w:p>
        </w:tc>
        <w:tc>
          <w:tcPr>
            <w:tcW w:w="1701" w:type="dxa"/>
            <w:tcBorders>
              <w:top w:val="single" w:sz="4" w:space="0" w:color="auto"/>
              <w:right w:val="single" w:sz="4" w:space="0" w:color="auto"/>
            </w:tcBorders>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Beneficiary Led Construction</w:t>
            </w:r>
          </w:p>
        </w:tc>
        <w:tc>
          <w:tcPr>
            <w:tcW w:w="1427" w:type="dxa"/>
            <w:tcBorders>
              <w:top w:val="single" w:sz="4" w:space="0" w:color="auto"/>
              <w:left w:val="single" w:sz="4" w:space="0" w:color="auto"/>
            </w:tcBorders>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r w:rsidRPr="00B53CB9">
              <w:rPr>
                <w:rFonts w:ascii="Times New Roman" w:hAnsi="Times New Roman" w:cs="Times New Roman"/>
                <w:b/>
              </w:rPr>
              <w:t>Clubbing with other Tenable Slums</w:t>
            </w:r>
          </w:p>
        </w:tc>
        <w:tc>
          <w:tcPr>
            <w:tcW w:w="1524" w:type="dxa"/>
            <w:vMerge/>
            <w:shd w:val="clear" w:color="auto" w:fill="C2D69B" w:themeFill="accent3" w:themeFillTint="99"/>
          </w:tcPr>
          <w:p w:rsidR="005B6964" w:rsidRPr="00B53CB9" w:rsidRDefault="005B6964" w:rsidP="00E432AE">
            <w:pPr>
              <w:tabs>
                <w:tab w:val="left" w:pos="6675"/>
              </w:tabs>
              <w:jc w:val="center"/>
              <w:rPr>
                <w:rFonts w:ascii="Times New Roman" w:hAnsi="Times New Roman" w:cs="Times New Roman"/>
                <w:b/>
              </w:rPr>
            </w:pPr>
          </w:p>
        </w:tc>
      </w:tr>
      <w:tr w:rsidR="005B6964" w:rsidRPr="00B53CB9" w:rsidTr="00E432AE">
        <w:trPr>
          <w:trHeight w:val="337"/>
          <w:jc w:val="center"/>
        </w:trPr>
        <w:tc>
          <w:tcPr>
            <w:tcW w:w="2802" w:type="dxa"/>
            <w:vAlign w:val="center"/>
          </w:tcPr>
          <w:p w:rsidR="005B6964" w:rsidRPr="00B53CB9" w:rsidRDefault="00D159BF" w:rsidP="00E432AE">
            <w:pPr>
              <w:tabs>
                <w:tab w:val="left" w:pos="6675"/>
              </w:tabs>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275" w:type="dxa"/>
            <w:vAlign w:val="center"/>
          </w:tcPr>
          <w:p w:rsidR="005B6964" w:rsidRPr="00B53CB9" w:rsidRDefault="00D159BF" w:rsidP="00E432AE">
            <w:pPr>
              <w:tabs>
                <w:tab w:val="left" w:pos="6675"/>
              </w:tabs>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418" w:type="dxa"/>
            <w:vAlign w:val="center"/>
          </w:tcPr>
          <w:p w:rsidR="005B6964" w:rsidRPr="00B53CB9" w:rsidRDefault="00D159BF" w:rsidP="00E432AE">
            <w:pPr>
              <w:widowControl w:val="0"/>
              <w:autoSpaceDE w:val="0"/>
              <w:autoSpaceDN w:val="0"/>
              <w:adjustRightInd w:val="0"/>
              <w:spacing w:line="234" w:lineRule="exact"/>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701" w:type="dxa"/>
            <w:tcBorders>
              <w:right w:val="single" w:sz="4" w:space="0" w:color="auto"/>
            </w:tcBorders>
            <w:vAlign w:val="center"/>
          </w:tcPr>
          <w:p w:rsidR="005B6964" w:rsidRPr="00B53CB9" w:rsidRDefault="00D159BF" w:rsidP="00E432AE">
            <w:pPr>
              <w:tabs>
                <w:tab w:val="left" w:pos="6675"/>
              </w:tabs>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984" w:type="dxa"/>
            <w:tcBorders>
              <w:left w:val="single" w:sz="4" w:space="0" w:color="auto"/>
            </w:tcBorders>
            <w:vAlign w:val="center"/>
          </w:tcPr>
          <w:p w:rsidR="005B6964" w:rsidRPr="00B53CB9" w:rsidRDefault="00D159BF" w:rsidP="00E432AE">
            <w:pPr>
              <w:jc w:val="cente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701" w:type="dxa"/>
            <w:tcBorders>
              <w:right w:val="single" w:sz="4" w:space="0" w:color="auto"/>
            </w:tcBorders>
            <w:vAlign w:val="center"/>
          </w:tcPr>
          <w:p w:rsidR="005B6964" w:rsidRPr="00B53CB9" w:rsidRDefault="00D159BF" w:rsidP="00E432AE">
            <w:pPr>
              <w:widowControl w:val="0"/>
              <w:autoSpaceDE w:val="0"/>
              <w:autoSpaceDN w:val="0"/>
              <w:adjustRightInd w:val="0"/>
              <w:spacing w:line="234" w:lineRule="exact"/>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427" w:type="dxa"/>
            <w:tcBorders>
              <w:left w:val="single" w:sz="4" w:space="0" w:color="auto"/>
            </w:tcBorders>
            <w:vAlign w:val="center"/>
          </w:tcPr>
          <w:p w:rsidR="005B6964" w:rsidRPr="00B53CB9" w:rsidRDefault="00D159BF" w:rsidP="00E432AE">
            <w:pPr>
              <w:jc w:val="cente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c>
          <w:tcPr>
            <w:tcW w:w="1524" w:type="dxa"/>
            <w:vAlign w:val="center"/>
          </w:tcPr>
          <w:p w:rsidR="005B6964" w:rsidRPr="00B53CB9" w:rsidRDefault="00D159BF" w:rsidP="00E432AE">
            <w:pPr>
              <w:tabs>
                <w:tab w:val="left" w:pos="6675"/>
              </w:tabs>
              <w:jc w:val="center"/>
              <w:rPr>
                <w:rFonts w:ascii="Times New Roman" w:hAnsi="Times New Roman" w:cs="Times New Roman"/>
              </w:rPr>
            </w:pPr>
            <w:r>
              <w:rPr>
                <w:rFonts w:ascii="Times New Roman" w:hAnsi="Times New Roman" w:cs="Times New Roman"/>
              </w:rPr>
              <w:t>N</w:t>
            </w:r>
            <w:r w:rsidR="00C06A51">
              <w:rPr>
                <w:rFonts w:ascii="Times New Roman" w:hAnsi="Times New Roman" w:cs="Times New Roman"/>
              </w:rPr>
              <w:t>/</w:t>
            </w:r>
            <w:r>
              <w:rPr>
                <w:rFonts w:ascii="Times New Roman" w:hAnsi="Times New Roman" w:cs="Times New Roman"/>
              </w:rPr>
              <w:t>A</w:t>
            </w:r>
          </w:p>
        </w:tc>
      </w:tr>
      <w:tr w:rsidR="00E432AE" w:rsidTr="00E43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5"/>
          <w:jc w:val="center"/>
        </w:trPr>
        <w:tc>
          <w:tcPr>
            <w:tcW w:w="13832" w:type="dxa"/>
            <w:gridSpan w:val="8"/>
            <w:shd w:val="clear" w:color="auto" w:fill="D6E3BC" w:themeFill="accent3" w:themeFillTint="66"/>
          </w:tcPr>
          <w:p w:rsidR="00E432AE" w:rsidRPr="00E432AE" w:rsidRDefault="00E432AE" w:rsidP="00E432AE">
            <w:pPr>
              <w:tabs>
                <w:tab w:val="left" w:pos="6675"/>
              </w:tabs>
              <w:ind w:left="108"/>
              <w:jc w:val="center"/>
              <w:rPr>
                <w:rFonts w:ascii="Times New Roman" w:hAnsi="Times New Roman" w:cs="Times New Roman"/>
              </w:rPr>
            </w:pPr>
            <w:r w:rsidRPr="00B53CB9">
              <w:rPr>
                <w:rFonts w:ascii="Times New Roman" w:hAnsi="Times New Roman" w:cs="Times New Roman"/>
              </w:rPr>
              <w:t xml:space="preserve">NO </w:t>
            </w:r>
            <w:r>
              <w:rPr>
                <w:rFonts w:ascii="Times New Roman" w:hAnsi="Times New Roman" w:cs="Times New Roman"/>
              </w:rPr>
              <w:t>UN</w:t>
            </w:r>
            <w:r w:rsidRPr="00B53CB9">
              <w:rPr>
                <w:rFonts w:ascii="Times New Roman" w:hAnsi="Times New Roman" w:cs="Times New Roman"/>
              </w:rPr>
              <w:t xml:space="preserve">TENABLE SLUM UNDER </w:t>
            </w:r>
            <w:r>
              <w:rPr>
                <w:rFonts w:ascii="Times New Roman" w:hAnsi="Times New Roman" w:cs="Times New Roman"/>
              </w:rPr>
              <w:t>HAILAKANDI</w:t>
            </w:r>
            <w:r w:rsidRPr="00B53CB9">
              <w:rPr>
                <w:rFonts w:ascii="Times New Roman" w:hAnsi="Times New Roman" w:cs="Times New Roman"/>
              </w:rPr>
              <w:t xml:space="preserve"> </w:t>
            </w:r>
            <w:r>
              <w:rPr>
                <w:rFonts w:ascii="Times New Roman" w:hAnsi="Times New Roman" w:cs="Times New Roman"/>
              </w:rPr>
              <w:t>MUNICIPAL BOARD</w:t>
            </w:r>
          </w:p>
        </w:tc>
      </w:tr>
    </w:tbl>
    <w:p w:rsidR="005B6964" w:rsidRDefault="005B6964" w:rsidP="00BD714E">
      <w:pPr>
        <w:pStyle w:val="Heading2"/>
        <w:rPr>
          <w:rFonts w:asciiTheme="minorHAnsi" w:hAnsiTheme="minorHAnsi" w:cstheme="minorHAnsi"/>
          <w:color w:val="auto"/>
          <w:sz w:val="24"/>
          <w:szCs w:val="24"/>
        </w:rPr>
      </w:pPr>
    </w:p>
    <w:p w:rsidR="00803E98" w:rsidRDefault="00803E98" w:rsidP="00803E98"/>
    <w:p w:rsidR="00803E98" w:rsidRDefault="00803E98" w:rsidP="00803E98"/>
    <w:p w:rsidR="00803E98" w:rsidRDefault="00803E98" w:rsidP="00803E98"/>
    <w:p w:rsidR="00803E98" w:rsidRDefault="00803E98" w:rsidP="00803E98"/>
    <w:p w:rsidR="00803E98" w:rsidRDefault="00803E98" w:rsidP="00803E98"/>
    <w:p w:rsidR="00803E98" w:rsidRDefault="00803E98" w:rsidP="00803E98"/>
    <w:p w:rsidR="00803E98" w:rsidRDefault="00803E98" w:rsidP="00803E98"/>
    <w:p w:rsidR="00803E98" w:rsidRPr="00803E98" w:rsidRDefault="00803E98" w:rsidP="00803E98"/>
    <w:p w:rsidR="00D069CF" w:rsidRDefault="00D069CF" w:rsidP="00D069CF">
      <w:pPr>
        <w:pStyle w:val="Heading2"/>
      </w:pPr>
      <w:r>
        <w:lastRenderedPageBreak/>
        <w:t xml:space="preserve">          </w:t>
      </w:r>
    </w:p>
    <w:p w:rsidR="00D069CF" w:rsidRPr="00D069CF" w:rsidRDefault="00BB2391" w:rsidP="00D069CF">
      <w:pPr>
        <w:pStyle w:val="Heading2"/>
        <w:rPr>
          <w:sz w:val="28"/>
          <w:szCs w:val="28"/>
          <w:u w:val="single"/>
        </w:rPr>
      </w:pPr>
      <w:r>
        <w:rPr>
          <w:sz w:val="28"/>
          <w:szCs w:val="28"/>
        </w:rPr>
        <w:t>5</w:t>
      </w:r>
      <w:r w:rsidR="00D069CF" w:rsidRPr="00D069CF">
        <w:rPr>
          <w:sz w:val="28"/>
          <w:szCs w:val="28"/>
        </w:rPr>
        <w:t>.5.3 Year-wise Proposed Interventions in Slums</w:t>
      </w:r>
    </w:p>
    <w:p w:rsidR="00D069CF" w:rsidRDefault="00803E98" w:rsidP="00D069CF">
      <w:pPr>
        <w:tabs>
          <w:tab w:val="left" w:pos="6600"/>
        </w:tabs>
        <w:rPr>
          <w:rFonts w:cstheme="minorHAnsi"/>
        </w:rPr>
      </w:pPr>
      <w:r>
        <w:rPr>
          <w:rFonts w:cstheme="minorHAnsi"/>
        </w:rPr>
        <w:t xml:space="preserve"> </w:t>
      </w:r>
      <w:r w:rsidR="00D069CF">
        <w:rPr>
          <w:rFonts w:cstheme="minorHAnsi"/>
        </w:rPr>
        <w:t xml:space="preserve">             </w:t>
      </w:r>
      <w:r>
        <w:rPr>
          <w:rFonts w:cstheme="minorHAnsi"/>
        </w:rPr>
        <w:t xml:space="preserve"> </w:t>
      </w:r>
    </w:p>
    <w:p w:rsidR="00803E98" w:rsidRPr="00B53CB9" w:rsidRDefault="00803E98" w:rsidP="00803E98">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III)</w:t>
      </w:r>
    </w:p>
    <w:p w:rsidR="00803E98" w:rsidRPr="00B53CB9" w:rsidRDefault="00803E98" w:rsidP="00803E98">
      <w:pPr>
        <w:tabs>
          <w:tab w:val="left" w:pos="6600"/>
        </w:tabs>
        <w:jc w:val="center"/>
        <w:rPr>
          <w:rFonts w:ascii="Times New Roman" w:hAnsi="Times New Roman" w:cs="Times New Roman"/>
          <w:b/>
          <w:u w:val="single"/>
        </w:rPr>
      </w:pPr>
      <w:r w:rsidRPr="00B53CB9">
        <w:rPr>
          <w:rFonts w:ascii="Times New Roman" w:hAnsi="Times New Roman" w:cs="Times New Roman"/>
          <w:b/>
          <w:u w:val="single"/>
        </w:rPr>
        <w:t>Year-wise Proposed Interventions in Slums</w:t>
      </w:r>
    </w:p>
    <w:p w:rsidR="00803E98" w:rsidRPr="00B53CB9" w:rsidRDefault="00803E98" w:rsidP="00803E98">
      <w:pPr>
        <w:tabs>
          <w:tab w:val="left" w:pos="6600"/>
        </w:tabs>
        <w:jc w:val="center"/>
        <w:rPr>
          <w:rFonts w:ascii="Times New Roman" w:hAnsi="Times New Roman" w:cs="Times New Roman"/>
          <w:b/>
          <w:u w:val="single"/>
        </w:rPr>
      </w:pPr>
    </w:p>
    <w:tbl>
      <w:tblPr>
        <w:tblStyle w:val="LightGrid-Accent3"/>
        <w:tblW w:w="14457" w:type="dxa"/>
        <w:tblInd w:w="828" w:type="dxa"/>
        <w:tblLook w:val="04A0" w:firstRow="1" w:lastRow="0" w:firstColumn="1" w:lastColumn="0" w:noHBand="0" w:noVBand="1"/>
      </w:tblPr>
      <w:tblGrid>
        <w:gridCol w:w="776"/>
        <w:gridCol w:w="750"/>
        <w:gridCol w:w="953"/>
        <w:gridCol w:w="1061"/>
        <w:gridCol w:w="753"/>
        <w:gridCol w:w="954"/>
        <w:gridCol w:w="1057"/>
        <w:gridCol w:w="792"/>
        <w:gridCol w:w="973"/>
        <w:gridCol w:w="1174"/>
        <w:gridCol w:w="850"/>
        <w:gridCol w:w="1117"/>
        <w:gridCol w:w="1160"/>
        <w:gridCol w:w="1026"/>
        <w:gridCol w:w="1061"/>
      </w:tblGrid>
      <w:tr w:rsidR="00803E98" w:rsidRPr="00B53CB9" w:rsidTr="000C32D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76" w:type="dxa"/>
            <w:vMerge w:val="restart"/>
            <w:shd w:val="clear" w:color="auto" w:fill="C2D69B" w:themeFill="accent3" w:themeFillTint="99"/>
          </w:tcPr>
          <w:p w:rsidR="00803E98" w:rsidRPr="00B53CB9" w:rsidRDefault="00803E98" w:rsidP="002D318E">
            <w:pPr>
              <w:tabs>
                <w:tab w:val="left" w:pos="6675"/>
              </w:tabs>
              <w:jc w:val="center"/>
              <w:rPr>
                <w:rFonts w:ascii="Times New Roman" w:hAnsi="Times New Roman" w:cs="Times New Roman"/>
                <w:b w:val="0"/>
                <w:sz w:val="24"/>
                <w:szCs w:val="24"/>
              </w:rPr>
            </w:pPr>
          </w:p>
          <w:p w:rsidR="00803E98" w:rsidRPr="00B53CB9" w:rsidRDefault="00803E98" w:rsidP="002D318E">
            <w:pPr>
              <w:tabs>
                <w:tab w:val="left" w:pos="6675"/>
              </w:tabs>
              <w:jc w:val="center"/>
              <w:rPr>
                <w:rFonts w:ascii="Times New Roman" w:hAnsi="Times New Roman" w:cs="Times New Roman"/>
                <w:b w:val="0"/>
                <w:sz w:val="24"/>
                <w:szCs w:val="24"/>
              </w:rPr>
            </w:pPr>
          </w:p>
          <w:p w:rsidR="00803E98" w:rsidRPr="00B53CB9" w:rsidRDefault="00803E98" w:rsidP="002D318E">
            <w:pPr>
              <w:tabs>
                <w:tab w:val="left" w:pos="6675"/>
              </w:tabs>
              <w:jc w:val="center"/>
              <w:rPr>
                <w:rFonts w:ascii="Times New Roman" w:hAnsi="Times New Roman" w:cs="Times New Roman"/>
                <w:b w:val="0"/>
                <w:sz w:val="24"/>
                <w:szCs w:val="24"/>
              </w:rPr>
            </w:pPr>
          </w:p>
          <w:p w:rsidR="00803E98" w:rsidRPr="00B53CB9" w:rsidRDefault="00803E98" w:rsidP="002D318E">
            <w:pPr>
              <w:tabs>
                <w:tab w:val="left" w:pos="6675"/>
              </w:tabs>
              <w:jc w:val="center"/>
              <w:rPr>
                <w:rFonts w:ascii="Times New Roman" w:hAnsi="Times New Roman" w:cs="Times New Roman"/>
                <w:b w:val="0"/>
                <w:sz w:val="24"/>
                <w:szCs w:val="24"/>
              </w:rPr>
            </w:pPr>
          </w:p>
          <w:p w:rsidR="00803E98" w:rsidRPr="00B53CB9" w:rsidRDefault="00803E98" w:rsidP="002D318E">
            <w:pPr>
              <w:tabs>
                <w:tab w:val="left" w:pos="6675"/>
              </w:tabs>
              <w:jc w:val="center"/>
              <w:rPr>
                <w:rFonts w:ascii="Times New Roman" w:hAnsi="Times New Roman" w:cs="Times New Roman"/>
                <w:b w:val="0"/>
                <w:sz w:val="24"/>
                <w:szCs w:val="24"/>
              </w:rPr>
            </w:pPr>
          </w:p>
          <w:p w:rsidR="00803E98" w:rsidRPr="00B53CB9" w:rsidRDefault="00803E98" w:rsidP="002D318E">
            <w:pPr>
              <w:tabs>
                <w:tab w:val="left" w:pos="6675"/>
              </w:tabs>
              <w:jc w:val="center"/>
              <w:rPr>
                <w:rFonts w:ascii="Times New Roman" w:hAnsi="Times New Roman" w:cs="Times New Roman"/>
                <w:b w:val="0"/>
                <w:sz w:val="24"/>
                <w:szCs w:val="24"/>
              </w:rPr>
            </w:pPr>
            <w:r w:rsidRPr="00B53CB9">
              <w:rPr>
                <w:rFonts w:ascii="Times New Roman" w:hAnsi="Times New Roman" w:cs="Times New Roman"/>
                <w:sz w:val="24"/>
                <w:szCs w:val="24"/>
              </w:rPr>
              <w:t>Year</w:t>
            </w:r>
          </w:p>
        </w:tc>
        <w:tc>
          <w:tcPr>
            <w:tcW w:w="13681" w:type="dxa"/>
            <w:gridSpan w:val="14"/>
            <w:shd w:val="clear" w:color="auto" w:fill="C2D69B" w:themeFill="accent3" w:themeFillTint="99"/>
          </w:tcPr>
          <w:p w:rsidR="00803E98" w:rsidRPr="00B53CB9" w:rsidRDefault="00803E98"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803E98" w:rsidRPr="00B53CB9" w:rsidRDefault="00803E98"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53CB9">
              <w:rPr>
                <w:rFonts w:ascii="Times New Roman" w:hAnsi="Times New Roman" w:cs="Times New Roman"/>
                <w:sz w:val="24"/>
                <w:szCs w:val="24"/>
              </w:rPr>
              <w:t>Number of Beneficiaries and Central Assistance Required (</w:t>
            </w:r>
            <w:proofErr w:type="spellStart"/>
            <w:r w:rsidRPr="00B53CB9">
              <w:rPr>
                <w:rFonts w:ascii="Times New Roman" w:hAnsi="Times New Roman" w:cs="Times New Roman"/>
                <w:sz w:val="24"/>
                <w:szCs w:val="24"/>
              </w:rPr>
              <w:t>Rs</w:t>
            </w:r>
            <w:proofErr w:type="spellEnd"/>
            <w:r w:rsidRPr="00B53CB9">
              <w:rPr>
                <w:rFonts w:ascii="Times New Roman" w:hAnsi="Times New Roman" w:cs="Times New Roman"/>
                <w:sz w:val="24"/>
                <w:szCs w:val="24"/>
              </w:rPr>
              <w:t xml:space="preserve">. in </w:t>
            </w:r>
            <w:proofErr w:type="spellStart"/>
            <w:r w:rsidRPr="00B53CB9">
              <w:rPr>
                <w:rFonts w:ascii="Times New Roman" w:hAnsi="Times New Roman" w:cs="Times New Roman"/>
                <w:sz w:val="24"/>
                <w:szCs w:val="24"/>
              </w:rPr>
              <w:t>Crores</w:t>
            </w:r>
            <w:proofErr w:type="spellEnd"/>
            <w:r w:rsidRPr="00B53CB9">
              <w:rPr>
                <w:rFonts w:ascii="Times New Roman" w:hAnsi="Times New Roman" w:cs="Times New Roman"/>
                <w:sz w:val="24"/>
                <w:szCs w:val="24"/>
              </w:rPr>
              <w:t>)</w:t>
            </w:r>
          </w:p>
        </w:tc>
      </w:tr>
      <w:tr w:rsidR="00803E98" w:rsidRPr="00B53CB9" w:rsidTr="000C32D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76" w:type="dxa"/>
            <w:vMerge/>
            <w:shd w:val="clear" w:color="auto" w:fill="C2D69B" w:themeFill="accent3" w:themeFillTint="99"/>
          </w:tcPr>
          <w:p w:rsidR="00803E98" w:rsidRPr="00B53CB9" w:rsidRDefault="00803E98" w:rsidP="002D318E">
            <w:pPr>
              <w:tabs>
                <w:tab w:val="left" w:pos="6675"/>
              </w:tabs>
              <w:jc w:val="center"/>
              <w:rPr>
                <w:rFonts w:ascii="Times New Roman" w:hAnsi="Times New Roman" w:cs="Times New Roman"/>
                <w:b w:val="0"/>
                <w:sz w:val="24"/>
                <w:szCs w:val="24"/>
              </w:rPr>
            </w:pPr>
          </w:p>
        </w:tc>
        <w:tc>
          <w:tcPr>
            <w:tcW w:w="2764" w:type="dxa"/>
            <w:gridSpan w:val="3"/>
          </w:tcPr>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Redevelopment through Private Participation</w:t>
            </w:r>
          </w:p>
        </w:tc>
        <w:tc>
          <w:tcPr>
            <w:tcW w:w="2764" w:type="dxa"/>
            <w:gridSpan w:val="3"/>
          </w:tcPr>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Beneficiary Led Construction</w:t>
            </w:r>
          </w:p>
        </w:tc>
        <w:tc>
          <w:tcPr>
            <w:tcW w:w="2939" w:type="dxa"/>
            <w:gridSpan w:val="3"/>
          </w:tcPr>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Credit Linked Subsidy</w:t>
            </w:r>
          </w:p>
        </w:tc>
        <w:tc>
          <w:tcPr>
            <w:tcW w:w="3127" w:type="dxa"/>
            <w:gridSpan w:val="3"/>
          </w:tcPr>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Affordable Housing in Partnership</w:t>
            </w:r>
          </w:p>
        </w:tc>
        <w:tc>
          <w:tcPr>
            <w:tcW w:w="2087" w:type="dxa"/>
            <w:gridSpan w:val="2"/>
          </w:tcPr>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803E98" w:rsidRPr="00B53CB9" w:rsidRDefault="00803E98"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Total</w:t>
            </w:r>
          </w:p>
        </w:tc>
      </w:tr>
      <w:tr w:rsidR="00985419" w:rsidRPr="00B53CB9" w:rsidTr="000C32DA">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776" w:type="dxa"/>
            <w:vMerge/>
            <w:shd w:val="clear" w:color="auto" w:fill="C2D69B" w:themeFill="accent3" w:themeFillTint="99"/>
          </w:tcPr>
          <w:p w:rsidR="00803E98" w:rsidRPr="00B53CB9" w:rsidRDefault="00803E98" w:rsidP="002D318E">
            <w:pPr>
              <w:tabs>
                <w:tab w:val="left" w:pos="6675"/>
              </w:tabs>
              <w:jc w:val="center"/>
              <w:rPr>
                <w:rFonts w:ascii="Times New Roman" w:hAnsi="Times New Roman" w:cs="Times New Roman"/>
                <w:b w:val="0"/>
                <w:sz w:val="24"/>
                <w:szCs w:val="24"/>
              </w:rPr>
            </w:pPr>
          </w:p>
        </w:tc>
        <w:tc>
          <w:tcPr>
            <w:tcW w:w="750"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Slum</w:t>
            </w:r>
          </w:p>
        </w:tc>
        <w:tc>
          <w:tcPr>
            <w:tcW w:w="953"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 xml:space="preserve">No of </w:t>
            </w:r>
            <w:proofErr w:type="spellStart"/>
            <w:r w:rsidRPr="00B53CB9">
              <w:rPr>
                <w:rFonts w:ascii="Times New Roman" w:hAnsi="Times New Roman" w:cs="Times New Roman"/>
                <w:b/>
                <w:sz w:val="24"/>
                <w:szCs w:val="24"/>
              </w:rPr>
              <w:t>Benefi-ciaries</w:t>
            </w:r>
            <w:proofErr w:type="spellEnd"/>
          </w:p>
        </w:tc>
        <w:tc>
          <w:tcPr>
            <w:tcW w:w="1061"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753"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Slum</w:t>
            </w:r>
          </w:p>
        </w:tc>
        <w:tc>
          <w:tcPr>
            <w:tcW w:w="954"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 xml:space="preserve">No of </w:t>
            </w:r>
            <w:proofErr w:type="spellStart"/>
            <w:r w:rsidRPr="00B53CB9">
              <w:rPr>
                <w:rFonts w:ascii="Times New Roman" w:hAnsi="Times New Roman" w:cs="Times New Roman"/>
                <w:b/>
                <w:sz w:val="24"/>
                <w:szCs w:val="24"/>
              </w:rPr>
              <w:t>Benefi-ciaries</w:t>
            </w:r>
            <w:proofErr w:type="spellEnd"/>
          </w:p>
        </w:tc>
        <w:tc>
          <w:tcPr>
            <w:tcW w:w="1057"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792"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Slum</w:t>
            </w:r>
          </w:p>
        </w:tc>
        <w:tc>
          <w:tcPr>
            <w:tcW w:w="973"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 xml:space="preserve">No of </w:t>
            </w:r>
            <w:proofErr w:type="spellStart"/>
            <w:r w:rsidRPr="00B53CB9">
              <w:rPr>
                <w:rFonts w:ascii="Times New Roman" w:hAnsi="Times New Roman" w:cs="Times New Roman"/>
                <w:b/>
                <w:sz w:val="24"/>
                <w:szCs w:val="24"/>
              </w:rPr>
              <w:t>Benefi-ciaries</w:t>
            </w:r>
            <w:proofErr w:type="spellEnd"/>
          </w:p>
        </w:tc>
        <w:tc>
          <w:tcPr>
            <w:tcW w:w="1174"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850"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Slum</w:t>
            </w:r>
          </w:p>
        </w:tc>
        <w:tc>
          <w:tcPr>
            <w:tcW w:w="1117"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 xml:space="preserve">No of </w:t>
            </w:r>
            <w:proofErr w:type="spellStart"/>
            <w:r w:rsidRPr="00B53CB9">
              <w:rPr>
                <w:rFonts w:ascii="Times New Roman" w:hAnsi="Times New Roman" w:cs="Times New Roman"/>
                <w:b/>
                <w:sz w:val="24"/>
                <w:szCs w:val="24"/>
              </w:rPr>
              <w:t>Benefi-ciaries</w:t>
            </w:r>
            <w:proofErr w:type="spellEnd"/>
          </w:p>
        </w:tc>
        <w:tc>
          <w:tcPr>
            <w:tcW w:w="1160"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1026"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 xml:space="preserve">No of </w:t>
            </w:r>
            <w:proofErr w:type="spellStart"/>
            <w:r w:rsidRPr="00B53CB9">
              <w:rPr>
                <w:rFonts w:ascii="Times New Roman" w:hAnsi="Times New Roman" w:cs="Times New Roman"/>
                <w:b/>
                <w:sz w:val="24"/>
                <w:szCs w:val="24"/>
              </w:rPr>
              <w:t>Benefi-ciaries</w:t>
            </w:r>
            <w:proofErr w:type="spellEnd"/>
          </w:p>
        </w:tc>
        <w:tc>
          <w:tcPr>
            <w:tcW w:w="1061" w:type="dxa"/>
          </w:tcPr>
          <w:p w:rsidR="00803E98" w:rsidRPr="00B53CB9" w:rsidRDefault="00803E98"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r>
      <w:tr w:rsidR="000C32DA" w:rsidRPr="00B53CB9" w:rsidTr="000C32D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2015-16</w:t>
            </w:r>
          </w:p>
        </w:tc>
        <w:tc>
          <w:tcPr>
            <w:tcW w:w="750" w:type="dxa"/>
          </w:tcPr>
          <w:p w:rsidR="000C32DA" w:rsidRPr="00B53CB9" w:rsidRDefault="000C32DA" w:rsidP="000C32DA">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9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2016-17</w:t>
            </w:r>
          </w:p>
        </w:tc>
        <w:tc>
          <w:tcPr>
            <w:tcW w:w="7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2017-18</w:t>
            </w:r>
          </w:p>
        </w:tc>
        <w:tc>
          <w:tcPr>
            <w:tcW w:w="7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2018-19</w:t>
            </w:r>
          </w:p>
        </w:tc>
        <w:tc>
          <w:tcPr>
            <w:tcW w:w="7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2019-20</w:t>
            </w:r>
          </w:p>
        </w:tc>
        <w:tc>
          <w:tcPr>
            <w:tcW w:w="7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2020-21</w:t>
            </w:r>
          </w:p>
        </w:tc>
        <w:tc>
          <w:tcPr>
            <w:tcW w:w="7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2021-22</w:t>
            </w:r>
          </w:p>
        </w:tc>
        <w:tc>
          <w:tcPr>
            <w:tcW w:w="7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100000" w:firstRow="0" w:lastRow="0" w:firstColumn="0" w:lastColumn="0" w:oddVBand="0" w:evenVBand="0" w:oddHBand="1" w:evenHBand="0" w:firstRowFirstColumn="0" w:firstRowLastColumn="0" w:lastRowFirstColumn="0" w:lastRowLastColumn="0"/>
            </w:pPr>
            <w:r w:rsidRPr="001F6FDD">
              <w:rPr>
                <w:rFonts w:ascii="Times New Roman" w:hAnsi="Times New Roman" w:cs="Times New Roman"/>
                <w:sz w:val="24"/>
                <w:szCs w:val="24"/>
              </w:rPr>
              <w:t>0</w:t>
            </w:r>
          </w:p>
        </w:tc>
      </w:tr>
      <w:tr w:rsidR="000C32DA" w:rsidRPr="00B53CB9" w:rsidTr="000C32DA">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76"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b w:val="0"/>
                <w:sz w:val="24"/>
                <w:szCs w:val="24"/>
              </w:rPr>
            </w:pPr>
            <w:r w:rsidRPr="00B53CB9">
              <w:rPr>
                <w:rFonts w:ascii="Times New Roman" w:hAnsi="Times New Roman" w:cs="Times New Roman"/>
                <w:sz w:val="24"/>
                <w:szCs w:val="24"/>
              </w:rPr>
              <w:t>Total</w:t>
            </w:r>
          </w:p>
        </w:tc>
        <w:tc>
          <w:tcPr>
            <w:tcW w:w="7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ED451B">
              <w:rPr>
                <w:rFonts w:ascii="Times New Roman" w:hAnsi="Times New Roman" w:cs="Times New Roman"/>
                <w:sz w:val="24"/>
                <w:szCs w:val="24"/>
              </w:rPr>
              <w:t>0</w:t>
            </w:r>
          </w:p>
        </w:tc>
        <w:tc>
          <w:tcPr>
            <w:tcW w:w="9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5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5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5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792"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973"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74"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85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17"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160"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26"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c>
          <w:tcPr>
            <w:tcW w:w="1061" w:type="dxa"/>
          </w:tcPr>
          <w:p w:rsidR="000C32DA" w:rsidRDefault="000C32DA" w:rsidP="000C32DA">
            <w:pPr>
              <w:jc w:val="center"/>
              <w:cnfStyle w:val="000000010000" w:firstRow="0" w:lastRow="0" w:firstColumn="0" w:lastColumn="0" w:oddVBand="0" w:evenVBand="0" w:oddHBand="0" w:evenHBand="1" w:firstRowFirstColumn="0" w:firstRowLastColumn="0" w:lastRowFirstColumn="0" w:lastRowLastColumn="0"/>
            </w:pPr>
            <w:r w:rsidRPr="001F6FDD">
              <w:rPr>
                <w:rFonts w:ascii="Times New Roman" w:hAnsi="Times New Roman" w:cs="Times New Roman"/>
                <w:sz w:val="24"/>
                <w:szCs w:val="24"/>
              </w:rPr>
              <w:t>0</w:t>
            </w:r>
          </w:p>
        </w:tc>
      </w:tr>
    </w:tbl>
    <w:p w:rsidR="005B6964" w:rsidRDefault="00803E98" w:rsidP="00BD714E">
      <w:pPr>
        <w:pStyle w:val="Heading2"/>
        <w:rPr>
          <w:rFonts w:asciiTheme="minorHAnsi" w:hAnsiTheme="minorHAnsi" w:cstheme="minorHAnsi"/>
          <w:color w:val="auto"/>
          <w:sz w:val="24"/>
          <w:szCs w:val="24"/>
        </w:rPr>
      </w:pPr>
      <w:r>
        <w:rPr>
          <w:rFonts w:asciiTheme="minorHAnsi" w:hAnsiTheme="minorHAnsi" w:cstheme="minorHAnsi"/>
          <w:color w:val="auto"/>
          <w:sz w:val="24"/>
          <w:szCs w:val="24"/>
        </w:rPr>
        <w:lastRenderedPageBreak/>
        <w:t xml:space="preserve"> </w:t>
      </w:r>
    </w:p>
    <w:p w:rsidR="002D318E" w:rsidRDefault="002D318E" w:rsidP="002D318E">
      <w:pPr>
        <w:tabs>
          <w:tab w:val="left" w:pos="6600"/>
        </w:tabs>
        <w:rPr>
          <w:rFonts w:cstheme="minorHAnsi"/>
        </w:rPr>
      </w:pPr>
      <w:r>
        <w:rPr>
          <w:rFonts w:cstheme="minorHAnsi"/>
        </w:rPr>
        <w:t xml:space="preserve">                     </w:t>
      </w:r>
    </w:p>
    <w:p w:rsidR="002D318E" w:rsidRDefault="002D318E" w:rsidP="002D318E">
      <w:pPr>
        <w:tabs>
          <w:tab w:val="left" w:pos="6600"/>
        </w:tabs>
        <w:rPr>
          <w:rFonts w:cstheme="minorHAnsi"/>
        </w:rPr>
      </w:pPr>
    </w:p>
    <w:p w:rsidR="002D318E" w:rsidRPr="002D318E" w:rsidRDefault="002D318E" w:rsidP="002D318E">
      <w:pPr>
        <w:pStyle w:val="Heading2"/>
        <w:rPr>
          <w:sz w:val="28"/>
          <w:szCs w:val="28"/>
        </w:rPr>
      </w:pPr>
      <w:r>
        <w:rPr>
          <w:rFonts w:cstheme="minorHAnsi"/>
        </w:rPr>
        <w:t xml:space="preserve">               </w:t>
      </w:r>
      <w:r w:rsidR="00BB2391">
        <w:rPr>
          <w:sz w:val="28"/>
          <w:szCs w:val="28"/>
        </w:rPr>
        <w:t>5</w:t>
      </w:r>
      <w:r w:rsidR="00C06A51">
        <w:rPr>
          <w:sz w:val="28"/>
          <w:szCs w:val="28"/>
        </w:rPr>
        <w:t xml:space="preserve">.5.4 </w:t>
      </w:r>
      <w:r w:rsidRPr="002D318E">
        <w:rPr>
          <w:sz w:val="28"/>
          <w:szCs w:val="28"/>
        </w:rPr>
        <w:t>Year-wise Proposed Interventions for Other Urban Poor based on demand survey</w:t>
      </w:r>
    </w:p>
    <w:p w:rsidR="002D318E" w:rsidRPr="00B53CB9" w:rsidRDefault="002D318E" w:rsidP="002D318E">
      <w:pPr>
        <w:tabs>
          <w:tab w:val="left" w:pos="6600"/>
        </w:tabs>
        <w:rPr>
          <w:rFonts w:ascii="Times New Roman" w:hAnsi="Times New Roman" w:cs="Times New Roman"/>
          <w:b/>
          <w:u w:val="single"/>
        </w:rPr>
      </w:pP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IV)</w:t>
      </w: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Year-wise Proposed Interventions for Other Urban Poor based on demand survey</w:t>
      </w:r>
    </w:p>
    <w:p w:rsidR="002D318E" w:rsidRPr="00B53CB9" w:rsidRDefault="002D318E" w:rsidP="002D318E">
      <w:pPr>
        <w:tabs>
          <w:tab w:val="left" w:pos="6600"/>
        </w:tabs>
        <w:jc w:val="center"/>
        <w:rPr>
          <w:rFonts w:ascii="Times New Roman" w:hAnsi="Times New Roman" w:cs="Times New Roman"/>
          <w:b/>
          <w:u w:val="single"/>
        </w:rPr>
      </w:pPr>
    </w:p>
    <w:tbl>
      <w:tblPr>
        <w:tblStyle w:val="LightGrid-Accent3"/>
        <w:tblW w:w="12780" w:type="dxa"/>
        <w:tblInd w:w="1368" w:type="dxa"/>
        <w:tblLayout w:type="fixed"/>
        <w:tblLook w:val="04A0" w:firstRow="1" w:lastRow="0" w:firstColumn="1" w:lastColumn="0" w:noHBand="0" w:noVBand="1"/>
      </w:tblPr>
      <w:tblGrid>
        <w:gridCol w:w="1040"/>
        <w:gridCol w:w="1536"/>
        <w:gridCol w:w="1281"/>
        <w:gridCol w:w="1536"/>
        <w:gridCol w:w="1373"/>
        <w:gridCol w:w="1536"/>
        <w:gridCol w:w="1328"/>
        <w:gridCol w:w="1620"/>
        <w:gridCol w:w="1530"/>
      </w:tblGrid>
      <w:tr w:rsidR="002D318E" w:rsidRPr="00B53CB9" w:rsidTr="006749E0">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040" w:type="dxa"/>
            <w:vMerge w:val="restart"/>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r w:rsidRPr="00B53CB9">
              <w:rPr>
                <w:rFonts w:ascii="Times New Roman" w:hAnsi="Times New Roman" w:cs="Times New Roman"/>
                <w:sz w:val="24"/>
                <w:szCs w:val="24"/>
              </w:rPr>
              <w:t>Year</w:t>
            </w:r>
          </w:p>
        </w:tc>
        <w:tc>
          <w:tcPr>
            <w:tcW w:w="11740" w:type="dxa"/>
            <w:gridSpan w:val="8"/>
            <w:shd w:val="clear" w:color="auto" w:fill="C2D69B" w:themeFill="accent3" w:themeFillTint="99"/>
          </w:tcPr>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53CB9">
              <w:rPr>
                <w:rFonts w:ascii="Times New Roman" w:hAnsi="Times New Roman" w:cs="Times New Roman"/>
                <w:sz w:val="24"/>
                <w:szCs w:val="24"/>
              </w:rPr>
              <w:t>Number of Beneficiaries and Central Assistance Required (</w:t>
            </w:r>
            <w:proofErr w:type="spellStart"/>
            <w:r w:rsidRPr="00B53CB9">
              <w:rPr>
                <w:rFonts w:ascii="Times New Roman" w:hAnsi="Times New Roman" w:cs="Times New Roman"/>
                <w:sz w:val="24"/>
                <w:szCs w:val="24"/>
              </w:rPr>
              <w:t>Rs</w:t>
            </w:r>
            <w:proofErr w:type="spellEnd"/>
            <w:r w:rsidRPr="00B53CB9">
              <w:rPr>
                <w:rFonts w:ascii="Times New Roman" w:hAnsi="Times New Roman" w:cs="Times New Roman"/>
                <w:sz w:val="24"/>
                <w:szCs w:val="24"/>
              </w:rPr>
              <w:t xml:space="preserve">. in </w:t>
            </w:r>
            <w:proofErr w:type="spellStart"/>
            <w:r w:rsidRPr="00B53CB9">
              <w:rPr>
                <w:rFonts w:ascii="Times New Roman" w:hAnsi="Times New Roman" w:cs="Times New Roman"/>
                <w:sz w:val="24"/>
                <w:szCs w:val="24"/>
              </w:rPr>
              <w:t>Crores</w:t>
            </w:r>
            <w:proofErr w:type="spellEnd"/>
            <w:r w:rsidRPr="00B53CB9">
              <w:rPr>
                <w:rFonts w:ascii="Times New Roman" w:hAnsi="Times New Roman" w:cs="Times New Roman"/>
                <w:sz w:val="24"/>
                <w:szCs w:val="24"/>
              </w:rPr>
              <w:t>)</w:t>
            </w:r>
          </w:p>
        </w:tc>
      </w:tr>
      <w:tr w:rsidR="006749E0" w:rsidRPr="00B53CB9" w:rsidTr="006749E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040" w:type="dxa"/>
            <w:vMerge/>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b w:val="0"/>
                <w:sz w:val="24"/>
                <w:szCs w:val="24"/>
              </w:rPr>
            </w:pPr>
          </w:p>
        </w:tc>
        <w:tc>
          <w:tcPr>
            <w:tcW w:w="2817"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Beneficiary Led Construction</w:t>
            </w:r>
          </w:p>
        </w:tc>
        <w:tc>
          <w:tcPr>
            <w:tcW w:w="2909"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Credit Linked Subsidy</w:t>
            </w:r>
          </w:p>
        </w:tc>
        <w:tc>
          <w:tcPr>
            <w:tcW w:w="2864"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Affordable Housing in Partnership</w:t>
            </w:r>
          </w:p>
        </w:tc>
        <w:tc>
          <w:tcPr>
            <w:tcW w:w="3150"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Total</w:t>
            </w:r>
          </w:p>
        </w:tc>
      </w:tr>
      <w:tr w:rsidR="006749E0" w:rsidRPr="00B53CB9" w:rsidTr="001835DC">
        <w:trPr>
          <w:cnfStyle w:val="000000010000" w:firstRow="0" w:lastRow="0" w:firstColumn="0" w:lastColumn="0" w:oddVBand="0" w:evenVBand="0" w:oddHBand="0" w:evenHBand="1"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040" w:type="dxa"/>
            <w:vMerge/>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b w:val="0"/>
                <w:sz w:val="24"/>
                <w:szCs w:val="24"/>
              </w:rPr>
            </w:pPr>
          </w:p>
        </w:tc>
        <w:tc>
          <w:tcPr>
            <w:tcW w:w="1536"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Beneficiaries</w:t>
            </w:r>
          </w:p>
        </w:tc>
        <w:tc>
          <w:tcPr>
            <w:tcW w:w="1281"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1536"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Beneficiaries</w:t>
            </w:r>
          </w:p>
        </w:tc>
        <w:tc>
          <w:tcPr>
            <w:tcW w:w="1373"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1536"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Beneficiaries</w:t>
            </w:r>
          </w:p>
        </w:tc>
        <w:tc>
          <w:tcPr>
            <w:tcW w:w="1328"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c>
          <w:tcPr>
            <w:tcW w:w="1620"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No of Beneficiaries</w:t>
            </w:r>
          </w:p>
        </w:tc>
        <w:tc>
          <w:tcPr>
            <w:tcW w:w="1530" w:type="dxa"/>
          </w:tcPr>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2D318E" w:rsidRPr="00B53CB9" w:rsidRDefault="002D318E"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3CB9">
              <w:rPr>
                <w:rFonts w:ascii="Times New Roman" w:hAnsi="Times New Roman" w:cs="Times New Roman"/>
                <w:b/>
                <w:sz w:val="24"/>
                <w:szCs w:val="24"/>
              </w:rPr>
              <w:t>Amount</w:t>
            </w:r>
          </w:p>
        </w:tc>
      </w:tr>
      <w:tr w:rsidR="000C32DA" w:rsidRPr="00B53CB9" w:rsidTr="001835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2015-16</w:t>
            </w:r>
          </w:p>
        </w:tc>
        <w:tc>
          <w:tcPr>
            <w:tcW w:w="1536"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281"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536"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373"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536"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328"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620"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c>
          <w:tcPr>
            <w:tcW w:w="1530" w:type="dxa"/>
          </w:tcPr>
          <w:p w:rsidR="000C32DA" w:rsidRPr="000C32DA" w:rsidRDefault="000C32DA" w:rsidP="000C32DA">
            <w:pPr>
              <w:jc w:val="center"/>
              <w:cnfStyle w:val="000000100000" w:firstRow="0" w:lastRow="0" w:firstColumn="0" w:lastColumn="0" w:oddVBand="0" w:evenVBand="0" w:oddHBand="1" w:evenHBand="0" w:firstRowFirstColumn="0" w:firstRowLastColumn="0" w:lastRowFirstColumn="0" w:lastRowLastColumn="0"/>
              <w:rPr>
                <w:sz w:val="24"/>
                <w:szCs w:val="24"/>
              </w:rPr>
            </w:pPr>
            <w:r w:rsidRPr="000C32DA">
              <w:rPr>
                <w:rFonts w:cs="Times New Roman"/>
                <w:sz w:val="24"/>
                <w:szCs w:val="24"/>
              </w:rPr>
              <w:t>0</w:t>
            </w:r>
          </w:p>
        </w:tc>
      </w:tr>
      <w:tr w:rsidR="000C32DA" w:rsidRPr="00B53CB9" w:rsidTr="001835DC">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0C32DA" w:rsidRPr="00B53CB9" w:rsidRDefault="000C32DA" w:rsidP="000C32DA">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2016-17</w:t>
            </w:r>
          </w:p>
        </w:tc>
        <w:tc>
          <w:tcPr>
            <w:tcW w:w="1536"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281"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536"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373"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536"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328"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620"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c>
          <w:tcPr>
            <w:tcW w:w="1530" w:type="dxa"/>
          </w:tcPr>
          <w:p w:rsidR="000C32DA" w:rsidRPr="000C32DA" w:rsidRDefault="000C32DA" w:rsidP="000C32DA">
            <w:pPr>
              <w:jc w:val="center"/>
              <w:cnfStyle w:val="000000010000" w:firstRow="0" w:lastRow="0" w:firstColumn="0" w:lastColumn="0" w:oddVBand="0" w:evenVBand="0" w:oddHBand="0" w:evenHBand="1" w:firstRowFirstColumn="0" w:firstRowLastColumn="0" w:lastRowFirstColumn="0" w:lastRowLastColumn="0"/>
              <w:rPr>
                <w:sz w:val="24"/>
                <w:szCs w:val="24"/>
              </w:rPr>
            </w:pPr>
            <w:r w:rsidRPr="000C32DA">
              <w:rPr>
                <w:rFonts w:cs="Times New Roman"/>
                <w:sz w:val="24"/>
                <w:szCs w:val="24"/>
              </w:rPr>
              <w:t>0</w:t>
            </w:r>
          </w:p>
        </w:tc>
      </w:tr>
      <w:tr w:rsidR="006749E0" w:rsidRPr="00B53CB9" w:rsidTr="001835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2017-18</w:t>
            </w:r>
          </w:p>
        </w:tc>
        <w:tc>
          <w:tcPr>
            <w:tcW w:w="1536" w:type="dxa"/>
            <w:vAlign w:val="center"/>
          </w:tcPr>
          <w:p w:rsidR="002D318E" w:rsidRPr="00DD005B" w:rsidRDefault="00AD276D"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956</w:t>
            </w:r>
          </w:p>
        </w:tc>
        <w:tc>
          <w:tcPr>
            <w:tcW w:w="1281" w:type="dxa"/>
            <w:vAlign w:val="center"/>
          </w:tcPr>
          <w:p w:rsidR="002D318E" w:rsidRPr="00DD005B" w:rsidRDefault="00AD276D"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19.12</w:t>
            </w:r>
          </w:p>
        </w:tc>
        <w:tc>
          <w:tcPr>
            <w:tcW w:w="1536" w:type="dxa"/>
            <w:vAlign w:val="center"/>
          </w:tcPr>
          <w:p w:rsidR="002D318E" w:rsidRPr="00DD005B" w:rsidRDefault="003A76AA"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88</w:t>
            </w:r>
          </w:p>
        </w:tc>
        <w:tc>
          <w:tcPr>
            <w:tcW w:w="1373" w:type="dxa"/>
            <w:vAlign w:val="center"/>
          </w:tcPr>
          <w:p w:rsidR="002D318E" w:rsidRPr="00DD005B" w:rsidRDefault="000C32DA"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2.3496</w:t>
            </w:r>
          </w:p>
        </w:tc>
        <w:tc>
          <w:tcPr>
            <w:tcW w:w="1536" w:type="dxa"/>
            <w:vAlign w:val="center"/>
          </w:tcPr>
          <w:p w:rsidR="002D318E" w:rsidRPr="00DD005B" w:rsidRDefault="000C32DA"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w:t>
            </w:r>
          </w:p>
        </w:tc>
        <w:tc>
          <w:tcPr>
            <w:tcW w:w="1328" w:type="dxa"/>
            <w:vAlign w:val="center"/>
          </w:tcPr>
          <w:p w:rsidR="002D318E" w:rsidRPr="00DD005B" w:rsidRDefault="000C32DA"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w:t>
            </w:r>
          </w:p>
        </w:tc>
        <w:tc>
          <w:tcPr>
            <w:tcW w:w="1620" w:type="dxa"/>
            <w:vAlign w:val="center"/>
          </w:tcPr>
          <w:p w:rsidR="002D318E" w:rsidRPr="00DD005B" w:rsidRDefault="003A76AA"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1,044</w:t>
            </w:r>
          </w:p>
        </w:tc>
        <w:tc>
          <w:tcPr>
            <w:tcW w:w="1530" w:type="dxa"/>
            <w:vAlign w:val="center"/>
          </w:tcPr>
          <w:p w:rsidR="002D318E" w:rsidRPr="00DD005B" w:rsidRDefault="001835DC" w:rsidP="00DD005B">
            <w:pPr>
              <w:tabs>
                <w:tab w:val="left" w:pos="6675"/>
              </w:tabs>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21.4696</w:t>
            </w:r>
          </w:p>
        </w:tc>
      </w:tr>
      <w:tr w:rsidR="006749E0" w:rsidRPr="00B53CB9" w:rsidTr="001835DC">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2018-19</w:t>
            </w:r>
          </w:p>
        </w:tc>
        <w:tc>
          <w:tcPr>
            <w:tcW w:w="1536" w:type="dxa"/>
            <w:vAlign w:val="center"/>
          </w:tcPr>
          <w:p w:rsidR="002D318E" w:rsidRPr="00DD005B" w:rsidRDefault="00004C45" w:rsidP="00004C45">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173</w:t>
            </w:r>
          </w:p>
        </w:tc>
        <w:tc>
          <w:tcPr>
            <w:tcW w:w="1281" w:type="dxa"/>
            <w:vAlign w:val="center"/>
          </w:tcPr>
          <w:p w:rsidR="002D318E" w:rsidRPr="00DD005B" w:rsidRDefault="00004C45" w:rsidP="00D16B3F">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3.46</w:t>
            </w:r>
          </w:p>
        </w:tc>
        <w:tc>
          <w:tcPr>
            <w:tcW w:w="1536" w:type="dxa"/>
            <w:vAlign w:val="center"/>
          </w:tcPr>
          <w:p w:rsidR="002D318E" w:rsidRPr="00DD005B" w:rsidRDefault="000C32DA" w:rsidP="00DD005B">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c>
          <w:tcPr>
            <w:tcW w:w="1373" w:type="dxa"/>
            <w:vAlign w:val="center"/>
          </w:tcPr>
          <w:p w:rsidR="002D318E" w:rsidRPr="00DD005B" w:rsidRDefault="000C32DA" w:rsidP="003A76A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c>
          <w:tcPr>
            <w:tcW w:w="1536" w:type="dxa"/>
            <w:vAlign w:val="center"/>
          </w:tcPr>
          <w:p w:rsidR="002D318E" w:rsidRPr="00DD005B" w:rsidRDefault="003A76AA"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420</w:t>
            </w:r>
          </w:p>
        </w:tc>
        <w:tc>
          <w:tcPr>
            <w:tcW w:w="1328" w:type="dxa"/>
            <w:vAlign w:val="center"/>
          </w:tcPr>
          <w:p w:rsidR="002D318E" w:rsidRPr="00DD005B" w:rsidRDefault="003A76AA"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8.40</w:t>
            </w:r>
          </w:p>
        </w:tc>
        <w:tc>
          <w:tcPr>
            <w:tcW w:w="1620" w:type="dxa"/>
            <w:vAlign w:val="center"/>
          </w:tcPr>
          <w:p w:rsidR="002D318E" w:rsidRPr="00DD005B" w:rsidRDefault="00636E3C"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593</w:t>
            </w:r>
          </w:p>
        </w:tc>
        <w:tc>
          <w:tcPr>
            <w:tcW w:w="1530" w:type="dxa"/>
            <w:vAlign w:val="center"/>
          </w:tcPr>
          <w:p w:rsidR="002D318E" w:rsidRPr="00DD005B" w:rsidRDefault="00636E3C"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Pr>
                <w:rFonts w:cs="Times New Roman"/>
                <w:sz w:val="24"/>
                <w:szCs w:val="24"/>
              </w:rPr>
              <w:t>11.86</w:t>
            </w:r>
          </w:p>
        </w:tc>
      </w:tr>
      <w:tr w:rsidR="001835DC" w:rsidRPr="00B53CB9" w:rsidTr="001835D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1835DC" w:rsidRPr="00B53CB9" w:rsidRDefault="001835DC" w:rsidP="001835DC">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2019-20</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281"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373"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328"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620"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0"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r>
      <w:tr w:rsidR="001835DC" w:rsidRPr="00B53CB9" w:rsidTr="001835DC">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1835DC" w:rsidRPr="00B53CB9" w:rsidRDefault="001835DC" w:rsidP="001835DC">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2020-21</w:t>
            </w:r>
          </w:p>
        </w:tc>
        <w:tc>
          <w:tcPr>
            <w:tcW w:w="1536"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281"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373"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328"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620"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c>
          <w:tcPr>
            <w:tcW w:w="1530" w:type="dxa"/>
          </w:tcPr>
          <w:p w:rsidR="001835DC" w:rsidRPr="001835DC" w:rsidRDefault="001835DC" w:rsidP="001835DC">
            <w:pPr>
              <w:jc w:val="center"/>
              <w:cnfStyle w:val="000000010000" w:firstRow="0" w:lastRow="0" w:firstColumn="0" w:lastColumn="0" w:oddVBand="0" w:evenVBand="0" w:oddHBand="0" w:evenHBand="1" w:firstRowFirstColumn="0" w:firstRowLastColumn="0" w:lastRowFirstColumn="0" w:lastRowLastColumn="0"/>
            </w:pPr>
            <w:r w:rsidRPr="001835DC">
              <w:rPr>
                <w:rFonts w:cs="Times New Roman"/>
                <w:sz w:val="24"/>
                <w:szCs w:val="24"/>
              </w:rPr>
              <w:t>0</w:t>
            </w:r>
          </w:p>
        </w:tc>
      </w:tr>
      <w:tr w:rsidR="001835DC" w:rsidRPr="00B53CB9" w:rsidTr="001835D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1835DC" w:rsidRPr="00B53CB9" w:rsidRDefault="001835DC" w:rsidP="001835DC">
            <w:pPr>
              <w:tabs>
                <w:tab w:val="left" w:pos="6675"/>
              </w:tabs>
              <w:jc w:val="center"/>
              <w:rPr>
                <w:rFonts w:ascii="Times New Roman" w:hAnsi="Times New Roman" w:cs="Times New Roman"/>
                <w:sz w:val="24"/>
                <w:szCs w:val="24"/>
              </w:rPr>
            </w:pPr>
            <w:r w:rsidRPr="00B53CB9">
              <w:rPr>
                <w:rFonts w:ascii="Times New Roman" w:hAnsi="Times New Roman" w:cs="Times New Roman"/>
                <w:sz w:val="24"/>
                <w:szCs w:val="24"/>
              </w:rPr>
              <w:t>2021-22</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281"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373"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6"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328"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620"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c>
          <w:tcPr>
            <w:tcW w:w="1530" w:type="dxa"/>
          </w:tcPr>
          <w:p w:rsidR="001835DC" w:rsidRPr="001835DC" w:rsidRDefault="001835DC" w:rsidP="001835DC">
            <w:pPr>
              <w:jc w:val="center"/>
              <w:cnfStyle w:val="000000100000" w:firstRow="0" w:lastRow="0" w:firstColumn="0" w:lastColumn="0" w:oddVBand="0" w:evenVBand="0" w:oddHBand="1" w:evenHBand="0" w:firstRowFirstColumn="0" w:firstRowLastColumn="0" w:lastRowFirstColumn="0" w:lastRowLastColumn="0"/>
            </w:pPr>
            <w:r w:rsidRPr="001835DC">
              <w:rPr>
                <w:rFonts w:cs="Times New Roman"/>
                <w:sz w:val="24"/>
                <w:szCs w:val="24"/>
              </w:rPr>
              <w:t>0</w:t>
            </w:r>
          </w:p>
        </w:tc>
      </w:tr>
      <w:tr w:rsidR="006749E0" w:rsidRPr="00B53CB9" w:rsidTr="001835DC">
        <w:trPr>
          <w:cnfStyle w:val="000000010000" w:firstRow="0" w:lastRow="0" w:firstColumn="0" w:lastColumn="0" w:oddVBand="0" w:evenVBand="0" w:oddHBand="0" w:evenHBand="1"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040" w:type="dxa"/>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b w:val="0"/>
                <w:sz w:val="24"/>
                <w:szCs w:val="24"/>
              </w:rPr>
            </w:pPr>
          </w:p>
          <w:p w:rsidR="002D318E" w:rsidRPr="00B53CB9" w:rsidRDefault="002D318E" w:rsidP="002D318E">
            <w:pPr>
              <w:tabs>
                <w:tab w:val="left" w:pos="6675"/>
              </w:tabs>
              <w:jc w:val="center"/>
              <w:rPr>
                <w:rFonts w:ascii="Times New Roman" w:hAnsi="Times New Roman" w:cs="Times New Roman"/>
                <w:b w:val="0"/>
                <w:sz w:val="24"/>
                <w:szCs w:val="24"/>
              </w:rPr>
            </w:pPr>
            <w:r w:rsidRPr="00B53CB9">
              <w:rPr>
                <w:rFonts w:ascii="Times New Roman" w:hAnsi="Times New Roman" w:cs="Times New Roman"/>
                <w:sz w:val="24"/>
                <w:szCs w:val="24"/>
              </w:rPr>
              <w:t>Total</w:t>
            </w:r>
          </w:p>
        </w:tc>
        <w:tc>
          <w:tcPr>
            <w:tcW w:w="1536"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1129</w:t>
            </w:r>
          </w:p>
        </w:tc>
        <w:tc>
          <w:tcPr>
            <w:tcW w:w="1281"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22.58</w:t>
            </w:r>
          </w:p>
        </w:tc>
        <w:tc>
          <w:tcPr>
            <w:tcW w:w="1536"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88</w:t>
            </w:r>
          </w:p>
        </w:tc>
        <w:tc>
          <w:tcPr>
            <w:tcW w:w="1373" w:type="dxa"/>
            <w:vAlign w:val="center"/>
          </w:tcPr>
          <w:p w:rsidR="002D318E" w:rsidRPr="00DD005B" w:rsidRDefault="001835DC"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2.3496</w:t>
            </w:r>
          </w:p>
        </w:tc>
        <w:tc>
          <w:tcPr>
            <w:tcW w:w="1536"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420</w:t>
            </w:r>
          </w:p>
        </w:tc>
        <w:tc>
          <w:tcPr>
            <w:tcW w:w="1328"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8.40</w:t>
            </w:r>
          </w:p>
        </w:tc>
        <w:tc>
          <w:tcPr>
            <w:tcW w:w="1620" w:type="dxa"/>
            <w:vAlign w:val="center"/>
          </w:tcPr>
          <w:p w:rsidR="002D318E" w:rsidRPr="00DD005B" w:rsidRDefault="00250CA5"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1637</w:t>
            </w:r>
          </w:p>
        </w:tc>
        <w:tc>
          <w:tcPr>
            <w:tcW w:w="1530" w:type="dxa"/>
            <w:vAlign w:val="center"/>
          </w:tcPr>
          <w:p w:rsidR="002D318E" w:rsidRPr="00DD005B" w:rsidRDefault="001835DC" w:rsidP="00DD005B">
            <w:pPr>
              <w:tabs>
                <w:tab w:val="left" w:pos="6675"/>
              </w:tabs>
              <w:jc w:val="center"/>
              <w:cnfStyle w:val="000000010000" w:firstRow="0" w:lastRow="0" w:firstColumn="0" w:lastColumn="0" w:oddVBand="0" w:evenVBand="0" w:oddHBand="0" w:evenHBand="1" w:firstRowFirstColumn="0" w:firstRowLastColumn="0" w:lastRowFirstColumn="0" w:lastRowLastColumn="0"/>
              <w:rPr>
                <w:rFonts w:cs="Times New Roman"/>
                <w:b/>
                <w:sz w:val="24"/>
                <w:szCs w:val="24"/>
              </w:rPr>
            </w:pPr>
            <w:r>
              <w:rPr>
                <w:rFonts w:cs="Times New Roman"/>
                <w:b/>
                <w:sz w:val="24"/>
                <w:szCs w:val="24"/>
              </w:rPr>
              <w:t>33.3296</w:t>
            </w:r>
          </w:p>
        </w:tc>
      </w:tr>
    </w:tbl>
    <w:p w:rsidR="006749E0" w:rsidRDefault="006749E0" w:rsidP="002D318E">
      <w:pPr>
        <w:tabs>
          <w:tab w:val="left" w:pos="6600"/>
        </w:tabs>
        <w:jc w:val="both"/>
        <w:rPr>
          <w:rFonts w:ascii="Times New Roman" w:hAnsi="Times New Roman" w:cs="Times New Roman"/>
          <w:u w:val="single"/>
        </w:rPr>
      </w:pPr>
    </w:p>
    <w:p w:rsidR="006749E0" w:rsidRDefault="006749E0" w:rsidP="002D318E">
      <w:pPr>
        <w:tabs>
          <w:tab w:val="left" w:pos="6600"/>
        </w:tabs>
        <w:jc w:val="both"/>
        <w:rPr>
          <w:rFonts w:ascii="Times New Roman" w:hAnsi="Times New Roman" w:cs="Times New Roman"/>
        </w:rPr>
      </w:pPr>
      <w:r>
        <w:rPr>
          <w:rFonts w:ascii="Times New Roman" w:hAnsi="Times New Roman" w:cs="Times New Roman"/>
        </w:rPr>
        <w:t xml:space="preserve">         </w:t>
      </w:r>
    </w:p>
    <w:p w:rsidR="006749E0" w:rsidRDefault="006749E0" w:rsidP="006749E0">
      <w:pPr>
        <w:pStyle w:val="Heading2"/>
      </w:pPr>
      <w:r>
        <w:t xml:space="preserve">         </w:t>
      </w:r>
    </w:p>
    <w:p w:rsidR="002D318E" w:rsidRPr="006749E0" w:rsidRDefault="006749E0" w:rsidP="006749E0">
      <w:pPr>
        <w:pStyle w:val="Heading2"/>
        <w:rPr>
          <w:sz w:val="28"/>
          <w:szCs w:val="28"/>
        </w:rPr>
      </w:pPr>
      <w:r>
        <w:t xml:space="preserve">         </w:t>
      </w:r>
      <w:r w:rsidR="00BB2391">
        <w:rPr>
          <w:sz w:val="28"/>
          <w:szCs w:val="28"/>
        </w:rPr>
        <w:t>5</w:t>
      </w:r>
      <w:r>
        <w:rPr>
          <w:sz w:val="28"/>
          <w:szCs w:val="28"/>
        </w:rPr>
        <w:t xml:space="preserve">.6 </w:t>
      </w:r>
      <w:r w:rsidR="002D318E" w:rsidRPr="006749E0">
        <w:rPr>
          <w:sz w:val="28"/>
          <w:szCs w:val="28"/>
        </w:rPr>
        <w:t>Year-wise targets under different components</w:t>
      </w:r>
    </w:p>
    <w:p w:rsidR="006749E0" w:rsidRDefault="006749E0" w:rsidP="002D318E">
      <w:pPr>
        <w:tabs>
          <w:tab w:val="left" w:pos="6600"/>
        </w:tabs>
        <w:jc w:val="center"/>
        <w:rPr>
          <w:rFonts w:ascii="Times New Roman" w:hAnsi="Times New Roman" w:cs="Times New Roman"/>
          <w:b/>
          <w:u w:val="single"/>
        </w:rPr>
      </w:pPr>
      <w:r>
        <w:rPr>
          <w:rFonts w:ascii="Times New Roman" w:hAnsi="Times New Roman" w:cs="Times New Roman"/>
          <w:b/>
          <w:u w:val="single"/>
        </w:rPr>
        <w:t xml:space="preserve"> </w:t>
      </w: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V)</w:t>
      </w: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Year-wise targets under different components</w:t>
      </w:r>
    </w:p>
    <w:p w:rsidR="002D318E" w:rsidRPr="00B53CB9" w:rsidRDefault="002D318E" w:rsidP="002D318E">
      <w:pPr>
        <w:tabs>
          <w:tab w:val="left" w:pos="6600"/>
        </w:tabs>
        <w:jc w:val="center"/>
        <w:rPr>
          <w:rFonts w:ascii="Times New Roman" w:hAnsi="Times New Roman" w:cs="Times New Roman"/>
          <w:b/>
          <w:u w:val="single"/>
        </w:rPr>
      </w:pPr>
    </w:p>
    <w:tbl>
      <w:tblPr>
        <w:tblStyle w:val="LightGrid-Accent3"/>
        <w:tblW w:w="14417" w:type="dxa"/>
        <w:tblLook w:val="04A0" w:firstRow="1" w:lastRow="0" w:firstColumn="1" w:lastColumn="0" w:noHBand="0" w:noVBand="1"/>
      </w:tblPr>
      <w:tblGrid>
        <w:gridCol w:w="1825"/>
        <w:gridCol w:w="740"/>
        <w:gridCol w:w="607"/>
        <w:gridCol w:w="651"/>
        <w:gridCol w:w="543"/>
        <w:gridCol w:w="705"/>
        <w:gridCol w:w="696"/>
        <w:gridCol w:w="1236"/>
        <w:gridCol w:w="676"/>
        <w:gridCol w:w="756"/>
        <w:gridCol w:w="657"/>
        <w:gridCol w:w="709"/>
        <w:gridCol w:w="589"/>
        <w:gridCol w:w="739"/>
        <w:gridCol w:w="663"/>
        <w:gridCol w:w="669"/>
        <w:gridCol w:w="720"/>
        <w:gridCol w:w="1236"/>
      </w:tblGrid>
      <w:tr w:rsidR="002D318E" w:rsidRPr="00B53CB9" w:rsidTr="00744627">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b w:val="0"/>
                <w:sz w:val="23"/>
                <w:szCs w:val="23"/>
              </w:rPr>
            </w:pPr>
          </w:p>
          <w:p w:rsidR="002D318E" w:rsidRPr="00B53CB9" w:rsidRDefault="002D318E" w:rsidP="002D318E">
            <w:pPr>
              <w:tabs>
                <w:tab w:val="left" w:pos="6675"/>
              </w:tabs>
              <w:jc w:val="center"/>
              <w:rPr>
                <w:rFonts w:ascii="Times New Roman" w:hAnsi="Times New Roman" w:cs="Times New Roman"/>
                <w:b w:val="0"/>
                <w:sz w:val="23"/>
                <w:szCs w:val="23"/>
              </w:rPr>
            </w:pPr>
            <w:r w:rsidRPr="00B53CB9">
              <w:rPr>
                <w:rFonts w:ascii="Times New Roman" w:hAnsi="Times New Roman" w:cs="Times New Roman"/>
                <w:sz w:val="23"/>
                <w:szCs w:val="23"/>
              </w:rPr>
              <w:t>Interventions</w:t>
            </w:r>
          </w:p>
        </w:tc>
        <w:tc>
          <w:tcPr>
            <w:tcW w:w="740" w:type="dxa"/>
            <w:vMerge w:val="restart"/>
            <w:shd w:val="clear" w:color="auto" w:fill="C2D69B" w:themeFill="accent3" w:themeFillTint="99"/>
          </w:tcPr>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tc>
        <w:tc>
          <w:tcPr>
            <w:tcW w:w="9896" w:type="dxa"/>
            <w:gridSpan w:val="14"/>
            <w:shd w:val="clear" w:color="auto" w:fill="C2D69B" w:themeFill="accent3" w:themeFillTint="99"/>
          </w:tcPr>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B53CB9">
              <w:rPr>
                <w:rFonts w:ascii="Times New Roman" w:hAnsi="Times New Roman" w:cs="Times New Roman"/>
                <w:sz w:val="23"/>
                <w:szCs w:val="23"/>
              </w:rPr>
              <w:t>Number of Beneficiaries and Central Assistance Required (</w:t>
            </w:r>
            <w:proofErr w:type="spellStart"/>
            <w:r w:rsidRPr="00B53CB9">
              <w:rPr>
                <w:rFonts w:ascii="Times New Roman" w:hAnsi="Times New Roman" w:cs="Times New Roman"/>
                <w:sz w:val="23"/>
                <w:szCs w:val="23"/>
              </w:rPr>
              <w:t>Rs</w:t>
            </w:r>
            <w:proofErr w:type="spellEnd"/>
            <w:r w:rsidRPr="00B53CB9">
              <w:rPr>
                <w:rFonts w:ascii="Times New Roman" w:hAnsi="Times New Roman" w:cs="Times New Roman"/>
                <w:sz w:val="23"/>
                <w:szCs w:val="23"/>
              </w:rPr>
              <w:t xml:space="preserve">. in </w:t>
            </w:r>
            <w:proofErr w:type="spellStart"/>
            <w:r w:rsidRPr="00B53CB9">
              <w:rPr>
                <w:rFonts w:ascii="Times New Roman" w:hAnsi="Times New Roman" w:cs="Times New Roman"/>
                <w:sz w:val="23"/>
                <w:szCs w:val="23"/>
              </w:rPr>
              <w:t>Crores</w:t>
            </w:r>
            <w:proofErr w:type="spellEnd"/>
            <w:r w:rsidRPr="00B53CB9">
              <w:rPr>
                <w:rFonts w:ascii="Times New Roman" w:hAnsi="Times New Roman" w:cs="Times New Roman"/>
                <w:sz w:val="23"/>
                <w:szCs w:val="23"/>
              </w:rPr>
              <w:t>)</w:t>
            </w:r>
          </w:p>
        </w:tc>
        <w:tc>
          <w:tcPr>
            <w:tcW w:w="1956" w:type="dxa"/>
            <w:gridSpan w:val="2"/>
            <w:vMerge w:val="restart"/>
            <w:shd w:val="clear" w:color="auto" w:fill="C2D69B" w:themeFill="accent3" w:themeFillTint="99"/>
          </w:tcPr>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p>
          <w:p w:rsidR="002D318E" w:rsidRPr="00B53CB9" w:rsidRDefault="002D318E" w:rsidP="002D318E">
            <w:pPr>
              <w:tabs>
                <w:tab w:val="left" w:pos="667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B53CB9">
              <w:rPr>
                <w:rFonts w:ascii="Times New Roman" w:hAnsi="Times New Roman" w:cs="Times New Roman"/>
                <w:sz w:val="23"/>
                <w:szCs w:val="23"/>
              </w:rPr>
              <w:t>Total</w:t>
            </w:r>
          </w:p>
        </w:tc>
      </w:tr>
      <w:tr w:rsidR="008C5405" w:rsidRPr="00B53CB9" w:rsidTr="0074462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C2D69B" w:themeFill="accent3" w:themeFillTint="99"/>
          </w:tcPr>
          <w:p w:rsidR="002D318E" w:rsidRPr="00B53CB9" w:rsidRDefault="002D318E" w:rsidP="002D318E">
            <w:pPr>
              <w:tabs>
                <w:tab w:val="left" w:pos="6675"/>
              </w:tabs>
              <w:jc w:val="both"/>
              <w:rPr>
                <w:rFonts w:ascii="Times New Roman" w:hAnsi="Times New Roman" w:cs="Times New Roman"/>
                <w:b w:val="0"/>
                <w:sz w:val="23"/>
                <w:szCs w:val="23"/>
              </w:rPr>
            </w:pPr>
          </w:p>
        </w:tc>
        <w:tc>
          <w:tcPr>
            <w:tcW w:w="740" w:type="dxa"/>
            <w:vMerge/>
          </w:tcPr>
          <w:p w:rsidR="002D318E" w:rsidRPr="00B53CB9" w:rsidRDefault="002D318E" w:rsidP="002D318E">
            <w:pPr>
              <w:tabs>
                <w:tab w:val="left" w:pos="667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p>
        </w:tc>
        <w:tc>
          <w:tcPr>
            <w:tcW w:w="1258" w:type="dxa"/>
            <w:gridSpan w:val="2"/>
          </w:tcPr>
          <w:p w:rsidR="002D318E" w:rsidRPr="00B53CB9" w:rsidRDefault="002D318E" w:rsidP="002D318E">
            <w:pPr>
              <w:tabs>
                <w:tab w:val="left" w:pos="667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2015-16</w:t>
            </w:r>
          </w:p>
        </w:tc>
        <w:tc>
          <w:tcPr>
            <w:tcW w:w="1248"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2016-17</w:t>
            </w:r>
          </w:p>
        </w:tc>
        <w:tc>
          <w:tcPr>
            <w:tcW w:w="1932"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2017-18</w:t>
            </w:r>
          </w:p>
        </w:tc>
        <w:tc>
          <w:tcPr>
            <w:tcW w:w="1432"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2018-19</w:t>
            </w:r>
          </w:p>
        </w:tc>
        <w:tc>
          <w:tcPr>
            <w:tcW w:w="1366"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2019-20</w:t>
            </w:r>
          </w:p>
        </w:tc>
        <w:tc>
          <w:tcPr>
            <w:tcW w:w="1328"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2020-2021</w:t>
            </w:r>
          </w:p>
        </w:tc>
        <w:tc>
          <w:tcPr>
            <w:tcW w:w="1332" w:type="dxa"/>
            <w:gridSpan w:val="2"/>
          </w:tcPr>
          <w:p w:rsidR="002D318E" w:rsidRPr="00B53CB9" w:rsidRDefault="002D318E" w:rsidP="002D318E">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2021-2022</w:t>
            </w:r>
          </w:p>
        </w:tc>
        <w:tc>
          <w:tcPr>
            <w:tcW w:w="1956" w:type="dxa"/>
            <w:gridSpan w:val="2"/>
            <w:vMerge/>
          </w:tcPr>
          <w:p w:rsidR="002D318E" w:rsidRPr="00B53CB9" w:rsidRDefault="002D318E" w:rsidP="002D318E">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p>
        </w:tc>
      </w:tr>
      <w:tr w:rsidR="008C5405" w:rsidRPr="00B53CB9" w:rsidTr="0074462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C2D69B" w:themeFill="accent3" w:themeFillTint="99"/>
          </w:tcPr>
          <w:p w:rsidR="002D318E" w:rsidRPr="00B53CB9" w:rsidRDefault="002D318E" w:rsidP="002D318E">
            <w:pPr>
              <w:tabs>
                <w:tab w:val="left" w:pos="6675"/>
              </w:tabs>
              <w:jc w:val="both"/>
              <w:rPr>
                <w:rFonts w:ascii="Times New Roman" w:hAnsi="Times New Roman" w:cs="Times New Roman"/>
                <w:b w:val="0"/>
                <w:sz w:val="23"/>
                <w:szCs w:val="23"/>
              </w:rPr>
            </w:pPr>
          </w:p>
        </w:tc>
        <w:tc>
          <w:tcPr>
            <w:tcW w:w="740"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
        </w:tc>
        <w:tc>
          <w:tcPr>
            <w:tcW w:w="607"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651"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543"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705"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696"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1236"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676"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756"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657"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709"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589"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739"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663"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669"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proofErr w:type="spellStart"/>
            <w:r w:rsidRPr="00B53CB9">
              <w:rPr>
                <w:rFonts w:ascii="Times New Roman" w:hAnsi="Times New Roman" w:cs="Times New Roman"/>
                <w:b/>
                <w:sz w:val="23"/>
                <w:szCs w:val="23"/>
              </w:rPr>
              <w:t>Amt</w:t>
            </w:r>
            <w:proofErr w:type="spellEnd"/>
          </w:p>
        </w:tc>
        <w:tc>
          <w:tcPr>
            <w:tcW w:w="720"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No</w:t>
            </w:r>
          </w:p>
        </w:tc>
        <w:tc>
          <w:tcPr>
            <w:tcW w:w="1236" w:type="dxa"/>
          </w:tcPr>
          <w:p w:rsidR="002D318E" w:rsidRPr="00B53CB9" w:rsidRDefault="002D318E" w:rsidP="002D318E">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3"/>
                <w:szCs w:val="23"/>
              </w:rPr>
            </w:pPr>
            <w:r w:rsidRPr="00B53CB9">
              <w:rPr>
                <w:rFonts w:ascii="Times New Roman" w:hAnsi="Times New Roman" w:cs="Times New Roman"/>
                <w:b/>
                <w:sz w:val="23"/>
                <w:szCs w:val="23"/>
              </w:rPr>
              <w:t>Amount</w:t>
            </w:r>
          </w:p>
        </w:tc>
      </w:tr>
      <w:tr w:rsidR="00744627" w:rsidRPr="00B53CB9" w:rsidTr="00744627">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825" w:type="dxa"/>
            <w:shd w:val="clear" w:color="auto" w:fill="C2D69B" w:themeFill="accent3" w:themeFillTint="99"/>
          </w:tcPr>
          <w:p w:rsidR="00744627" w:rsidRPr="00B53CB9" w:rsidRDefault="00744627" w:rsidP="00744627">
            <w:pPr>
              <w:tabs>
                <w:tab w:val="left" w:pos="6675"/>
              </w:tabs>
              <w:rPr>
                <w:rFonts w:ascii="Times New Roman" w:hAnsi="Times New Roman" w:cs="Times New Roman"/>
                <w:b w:val="0"/>
              </w:rPr>
            </w:pPr>
            <w:r w:rsidRPr="00B53CB9">
              <w:rPr>
                <w:rFonts w:ascii="Times New Roman" w:hAnsi="Times New Roman" w:cs="Times New Roman"/>
              </w:rPr>
              <w:t xml:space="preserve">Redevelopment through Private Participation </w:t>
            </w:r>
          </w:p>
        </w:tc>
        <w:tc>
          <w:tcPr>
            <w:tcW w:w="740" w:type="dxa"/>
          </w:tcPr>
          <w:p w:rsidR="00744627" w:rsidRPr="00B53CB9" w:rsidRDefault="00744627" w:rsidP="00744627">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744627" w:rsidRPr="00B53CB9" w:rsidRDefault="00744627" w:rsidP="00744627">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Slums</w:t>
            </w:r>
          </w:p>
        </w:tc>
        <w:tc>
          <w:tcPr>
            <w:tcW w:w="607"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51"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54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05"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96"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1236"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76"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56"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57"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0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58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3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6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66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44627" w:rsidRDefault="00744627"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20" w:type="dxa"/>
          </w:tcPr>
          <w:p w:rsidR="00610F02" w:rsidRP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44627" w:rsidRPr="00610F02" w:rsidRDefault="00744627" w:rsidP="00610F02">
            <w:pPr>
              <w:jc w:val="center"/>
              <w:cnfStyle w:val="000000100000" w:firstRow="0" w:lastRow="0" w:firstColumn="0" w:lastColumn="0" w:oddVBand="0" w:evenVBand="0" w:oddHBand="1" w:evenHBand="0" w:firstRowFirstColumn="0" w:firstRowLastColumn="0" w:lastRowFirstColumn="0" w:lastRowLastColumn="0"/>
              <w:rPr>
                <w:b/>
              </w:rPr>
            </w:pPr>
            <w:r w:rsidRPr="00610F02">
              <w:rPr>
                <w:rFonts w:ascii="Times New Roman" w:hAnsi="Times New Roman" w:cs="Times New Roman"/>
                <w:b/>
                <w:sz w:val="24"/>
                <w:szCs w:val="24"/>
              </w:rPr>
              <w:t>0</w:t>
            </w:r>
          </w:p>
        </w:tc>
        <w:tc>
          <w:tcPr>
            <w:tcW w:w="1236" w:type="dxa"/>
          </w:tcPr>
          <w:p w:rsidR="00744627" w:rsidRPr="00610F02" w:rsidRDefault="00744627"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610F02" w:rsidRPr="00610F02" w:rsidRDefault="00610F02" w:rsidP="00610F02">
            <w:pPr>
              <w:jc w:val="center"/>
              <w:cnfStyle w:val="000000100000" w:firstRow="0" w:lastRow="0" w:firstColumn="0" w:lastColumn="0" w:oddVBand="0" w:evenVBand="0" w:oddHBand="1" w:evenHBand="0" w:firstRowFirstColumn="0" w:firstRowLastColumn="0" w:lastRowFirstColumn="0" w:lastRowLastColumn="0"/>
              <w:rPr>
                <w:b/>
              </w:rPr>
            </w:pPr>
            <w:r w:rsidRPr="00610F02">
              <w:rPr>
                <w:rFonts w:ascii="Times New Roman" w:hAnsi="Times New Roman" w:cs="Times New Roman"/>
                <w:b/>
                <w:sz w:val="24"/>
                <w:szCs w:val="24"/>
              </w:rPr>
              <w:t>0</w:t>
            </w:r>
          </w:p>
        </w:tc>
      </w:tr>
      <w:tr w:rsidR="00744627" w:rsidRPr="00B53CB9" w:rsidTr="00744627">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C2D69B" w:themeFill="accent3" w:themeFillTint="99"/>
          </w:tcPr>
          <w:p w:rsidR="00744627" w:rsidRPr="00B53CB9" w:rsidRDefault="00744627" w:rsidP="00744627">
            <w:pPr>
              <w:tabs>
                <w:tab w:val="left" w:pos="6675"/>
              </w:tabs>
              <w:rPr>
                <w:rFonts w:ascii="Times New Roman" w:hAnsi="Times New Roman" w:cs="Times New Roman"/>
                <w:b w:val="0"/>
              </w:rPr>
            </w:pPr>
          </w:p>
          <w:p w:rsidR="00744627" w:rsidRPr="00B53CB9" w:rsidRDefault="00744627" w:rsidP="00744627">
            <w:pPr>
              <w:tabs>
                <w:tab w:val="left" w:pos="6675"/>
              </w:tabs>
              <w:rPr>
                <w:rFonts w:ascii="Times New Roman" w:hAnsi="Times New Roman" w:cs="Times New Roman"/>
                <w:b w:val="0"/>
              </w:rPr>
            </w:pPr>
            <w:r w:rsidRPr="00B53CB9">
              <w:rPr>
                <w:rFonts w:ascii="Times New Roman" w:hAnsi="Times New Roman" w:cs="Times New Roman"/>
              </w:rPr>
              <w:t>Subsidy for beneficiary-led/improvement of existing house</w:t>
            </w:r>
          </w:p>
        </w:tc>
        <w:tc>
          <w:tcPr>
            <w:tcW w:w="740" w:type="dxa"/>
          </w:tcPr>
          <w:p w:rsidR="00744627" w:rsidRPr="00B53CB9" w:rsidRDefault="00744627" w:rsidP="00744627">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p w:rsidR="00744627" w:rsidRPr="00B53CB9" w:rsidRDefault="00744627" w:rsidP="00744627">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Slums</w:t>
            </w:r>
          </w:p>
        </w:tc>
        <w:tc>
          <w:tcPr>
            <w:tcW w:w="607"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51"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543"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05"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96"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1236"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76"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56"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57"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09"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589"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39"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63"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669" w:type="dxa"/>
          </w:tcPr>
          <w:p w:rsid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744627" w:rsidRDefault="00744627" w:rsidP="00744627">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20" w:type="dxa"/>
          </w:tcPr>
          <w:p w:rsidR="00610F02" w:rsidRP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744627" w:rsidRPr="00610F02" w:rsidRDefault="00610F02" w:rsidP="00744627">
            <w:pPr>
              <w:jc w:val="center"/>
              <w:cnfStyle w:val="000000010000" w:firstRow="0" w:lastRow="0" w:firstColumn="0" w:lastColumn="0" w:oddVBand="0" w:evenVBand="0" w:oddHBand="0" w:evenHBand="1" w:firstRowFirstColumn="0" w:firstRowLastColumn="0" w:lastRowFirstColumn="0" w:lastRowLastColumn="0"/>
              <w:rPr>
                <w:b/>
              </w:rPr>
            </w:pPr>
            <w:r w:rsidRPr="00610F02">
              <w:rPr>
                <w:rFonts w:ascii="Times New Roman" w:hAnsi="Times New Roman" w:cs="Times New Roman"/>
                <w:b/>
                <w:sz w:val="24"/>
                <w:szCs w:val="24"/>
              </w:rPr>
              <w:t>0</w:t>
            </w:r>
          </w:p>
        </w:tc>
        <w:tc>
          <w:tcPr>
            <w:tcW w:w="1236" w:type="dxa"/>
          </w:tcPr>
          <w:p w:rsidR="00610F02" w:rsidRPr="00610F02" w:rsidRDefault="00610F02" w:rsidP="007446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744627" w:rsidRPr="00610F02" w:rsidRDefault="00744627" w:rsidP="00744627">
            <w:pPr>
              <w:jc w:val="center"/>
              <w:cnfStyle w:val="000000010000" w:firstRow="0" w:lastRow="0" w:firstColumn="0" w:lastColumn="0" w:oddVBand="0" w:evenVBand="0" w:oddHBand="0" w:evenHBand="1" w:firstRowFirstColumn="0" w:firstRowLastColumn="0" w:lastRowFirstColumn="0" w:lastRowLastColumn="0"/>
              <w:rPr>
                <w:b/>
              </w:rPr>
            </w:pPr>
            <w:r w:rsidRPr="00610F02">
              <w:rPr>
                <w:rFonts w:ascii="Times New Roman" w:hAnsi="Times New Roman" w:cs="Times New Roman"/>
                <w:b/>
                <w:sz w:val="24"/>
                <w:szCs w:val="24"/>
              </w:rPr>
              <w:t>0</w:t>
            </w:r>
          </w:p>
        </w:tc>
      </w:tr>
      <w:tr w:rsidR="00610F02" w:rsidRPr="00B53CB9" w:rsidTr="00610F02">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C2D69B" w:themeFill="accent3" w:themeFillTint="99"/>
          </w:tcPr>
          <w:p w:rsidR="00610F02" w:rsidRPr="00B53CB9" w:rsidRDefault="00610F02" w:rsidP="00610F02">
            <w:pPr>
              <w:tabs>
                <w:tab w:val="left" w:pos="6675"/>
              </w:tabs>
              <w:rPr>
                <w:rFonts w:ascii="Times New Roman" w:hAnsi="Times New Roman" w:cs="Times New Roman"/>
                <w:b w:val="0"/>
              </w:rPr>
            </w:pPr>
          </w:p>
        </w:tc>
        <w:tc>
          <w:tcPr>
            <w:tcW w:w="740" w:type="dxa"/>
          </w:tcPr>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Non-Slums</w:t>
            </w:r>
          </w:p>
        </w:tc>
        <w:tc>
          <w:tcPr>
            <w:tcW w:w="607"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51"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54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705"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9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956</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19.12</w:t>
            </w:r>
          </w:p>
        </w:tc>
        <w:tc>
          <w:tcPr>
            <w:tcW w:w="676" w:type="dxa"/>
            <w:vAlign w:val="center"/>
          </w:tcPr>
          <w:p w:rsidR="00610F02" w:rsidRPr="00B53CB9" w:rsidRDefault="00610F02" w:rsidP="00610F02">
            <w:pPr>
              <w:tabs>
                <w:tab w:val="left" w:pos="667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173</w:t>
            </w:r>
          </w:p>
        </w:tc>
        <w:tc>
          <w:tcPr>
            <w:tcW w:w="75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w:t>
            </w:r>
          </w:p>
        </w:tc>
        <w:tc>
          <w:tcPr>
            <w:tcW w:w="657" w:type="dxa"/>
          </w:tcPr>
          <w:p w:rsidR="00610F02" w:rsidRDefault="00610F02" w:rsidP="00610F02">
            <w:pPr>
              <w:cnfStyle w:val="000000100000" w:firstRow="0" w:lastRow="0" w:firstColumn="0" w:lastColumn="0" w:oddVBand="0" w:evenVBand="0" w:oddHBand="1" w:evenHBand="0" w:firstRowFirstColumn="0" w:firstRowLastColumn="0" w:lastRowFirstColumn="0" w:lastRowLastColumn="0"/>
            </w:pPr>
          </w:p>
          <w:p w:rsidR="00610F02" w:rsidRP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709" w:type="dxa"/>
          </w:tcPr>
          <w:p w:rsidR="00610F02" w:rsidRDefault="00610F02" w:rsidP="00610F02">
            <w:pPr>
              <w:cnfStyle w:val="000000100000" w:firstRow="0" w:lastRow="0" w:firstColumn="0" w:lastColumn="0" w:oddVBand="0" w:evenVBand="0" w:oddHBand="1" w:evenHBand="0" w:firstRowFirstColumn="0" w:firstRowLastColumn="0" w:lastRowFirstColumn="0" w:lastRowLastColumn="0"/>
            </w:pPr>
          </w:p>
          <w:p w:rsidR="00610F02" w:rsidRP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8A3E24">
              <w:rPr>
                <w:rFonts w:ascii="Times New Roman" w:hAnsi="Times New Roman" w:cs="Times New Roman"/>
                <w:sz w:val="24"/>
                <w:szCs w:val="24"/>
              </w:rPr>
              <w:t>0</w:t>
            </w:r>
          </w:p>
        </w:tc>
        <w:tc>
          <w:tcPr>
            <w:tcW w:w="58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AE2B34">
              <w:rPr>
                <w:rFonts w:ascii="Times New Roman" w:hAnsi="Times New Roman" w:cs="Times New Roman"/>
                <w:sz w:val="24"/>
                <w:szCs w:val="24"/>
              </w:rPr>
              <w:t>0</w:t>
            </w:r>
          </w:p>
        </w:tc>
        <w:tc>
          <w:tcPr>
            <w:tcW w:w="73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AE2B34">
              <w:rPr>
                <w:rFonts w:ascii="Times New Roman" w:hAnsi="Times New Roman" w:cs="Times New Roman"/>
                <w:sz w:val="24"/>
                <w:szCs w:val="24"/>
              </w:rPr>
              <w:t>0</w:t>
            </w:r>
          </w:p>
        </w:tc>
        <w:tc>
          <w:tcPr>
            <w:tcW w:w="66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AE2B34">
              <w:rPr>
                <w:rFonts w:ascii="Times New Roman" w:hAnsi="Times New Roman" w:cs="Times New Roman"/>
                <w:sz w:val="24"/>
                <w:szCs w:val="24"/>
              </w:rPr>
              <w:t>0</w:t>
            </w:r>
          </w:p>
        </w:tc>
        <w:tc>
          <w:tcPr>
            <w:tcW w:w="66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AE2B34">
              <w:rPr>
                <w:rFonts w:ascii="Times New Roman" w:hAnsi="Times New Roman" w:cs="Times New Roman"/>
                <w:sz w:val="24"/>
                <w:szCs w:val="24"/>
              </w:rPr>
              <w:t>0</w:t>
            </w:r>
          </w:p>
        </w:tc>
        <w:tc>
          <w:tcPr>
            <w:tcW w:w="720"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1129</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22.58</w:t>
            </w:r>
          </w:p>
        </w:tc>
      </w:tr>
      <w:tr w:rsidR="00610F02" w:rsidRPr="00B53CB9" w:rsidTr="00610F02">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C2D69B" w:themeFill="accent3" w:themeFillTint="99"/>
          </w:tcPr>
          <w:p w:rsidR="00610F02" w:rsidRPr="00B53CB9" w:rsidRDefault="00610F02" w:rsidP="00610F02">
            <w:pPr>
              <w:tabs>
                <w:tab w:val="left" w:pos="6675"/>
              </w:tabs>
              <w:rPr>
                <w:rFonts w:ascii="Times New Roman" w:hAnsi="Times New Roman" w:cs="Times New Roman"/>
                <w:b w:val="0"/>
              </w:rPr>
            </w:pPr>
          </w:p>
          <w:p w:rsidR="00610F02" w:rsidRPr="00B53CB9" w:rsidRDefault="00610F02" w:rsidP="00610F02">
            <w:pPr>
              <w:tabs>
                <w:tab w:val="left" w:pos="6675"/>
              </w:tabs>
              <w:rPr>
                <w:rFonts w:ascii="Times New Roman" w:hAnsi="Times New Roman" w:cs="Times New Roman"/>
                <w:b w:val="0"/>
              </w:rPr>
            </w:pPr>
            <w:r w:rsidRPr="00B53CB9">
              <w:rPr>
                <w:rFonts w:ascii="Times New Roman" w:hAnsi="Times New Roman" w:cs="Times New Roman"/>
              </w:rPr>
              <w:t>Credit linked subsidy to individual beneficiaries</w:t>
            </w:r>
          </w:p>
        </w:tc>
        <w:tc>
          <w:tcPr>
            <w:tcW w:w="740" w:type="dxa"/>
          </w:tcPr>
          <w:p w:rsidR="00610F02" w:rsidRPr="00B53CB9" w:rsidRDefault="00610F02" w:rsidP="00610F02">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p w:rsidR="00610F02" w:rsidRPr="00B53CB9" w:rsidRDefault="00610F02" w:rsidP="00610F02">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Slums</w:t>
            </w:r>
          </w:p>
        </w:tc>
        <w:tc>
          <w:tcPr>
            <w:tcW w:w="607"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651"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543"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705"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69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123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67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75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657"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p>
          <w:p w:rsidR="00610F02" w:rsidRP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8A3E24">
              <w:rPr>
                <w:rFonts w:ascii="Times New Roman" w:hAnsi="Times New Roman" w:cs="Times New Roman"/>
                <w:sz w:val="24"/>
                <w:szCs w:val="24"/>
              </w:rPr>
              <w:t>0</w:t>
            </w:r>
          </w:p>
        </w:tc>
        <w:tc>
          <w:tcPr>
            <w:tcW w:w="70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58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73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663"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66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35040C">
              <w:rPr>
                <w:rFonts w:ascii="Times New Roman" w:hAnsi="Times New Roman" w:cs="Times New Roman"/>
                <w:sz w:val="24"/>
                <w:szCs w:val="24"/>
              </w:rPr>
              <w:t>0</w:t>
            </w:r>
          </w:p>
        </w:tc>
        <w:tc>
          <w:tcPr>
            <w:tcW w:w="720" w:type="dxa"/>
            <w:vAlign w:val="center"/>
          </w:tcPr>
          <w:p w:rsidR="00610F02" w:rsidRDefault="00610F02" w:rsidP="00610F02">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610F02" w:rsidRPr="00B53CB9" w:rsidRDefault="00610F02" w:rsidP="00610F02">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1236" w:type="dxa"/>
            <w:vAlign w:val="center"/>
          </w:tcPr>
          <w:p w:rsidR="00610F02" w:rsidRDefault="00610F02" w:rsidP="00610F02">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610F02" w:rsidRPr="00B53CB9" w:rsidRDefault="00610F02" w:rsidP="00610F02">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r>
      <w:tr w:rsidR="00610F02" w:rsidRPr="00B53CB9" w:rsidTr="00610F0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C2D69B" w:themeFill="accent3" w:themeFillTint="99"/>
          </w:tcPr>
          <w:p w:rsidR="00610F02" w:rsidRPr="00B53CB9" w:rsidRDefault="00610F02" w:rsidP="00610F02">
            <w:pPr>
              <w:tabs>
                <w:tab w:val="left" w:pos="6675"/>
              </w:tabs>
              <w:rPr>
                <w:rFonts w:ascii="Times New Roman" w:hAnsi="Times New Roman" w:cs="Times New Roman"/>
                <w:b w:val="0"/>
              </w:rPr>
            </w:pPr>
          </w:p>
        </w:tc>
        <w:tc>
          <w:tcPr>
            <w:tcW w:w="740" w:type="dxa"/>
          </w:tcPr>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Non-Slums</w:t>
            </w:r>
          </w:p>
        </w:tc>
        <w:tc>
          <w:tcPr>
            <w:tcW w:w="607" w:type="dxa"/>
          </w:tcPr>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51" w:type="dxa"/>
          </w:tcPr>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543" w:type="dxa"/>
          </w:tcPr>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705" w:type="dxa"/>
          </w:tcPr>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EB29EB">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9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2.3496</w:t>
            </w:r>
          </w:p>
        </w:tc>
        <w:tc>
          <w:tcPr>
            <w:tcW w:w="676" w:type="dxa"/>
            <w:vAlign w:val="center"/>
          </w:tcPr>
          <w:p w:rsidR="00610F02" w:rsidRPr="00B53CB9" w:rsidRDefault="00610F02" w:rsidP="00A34F2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56" w:type="dxa"/>
            <w:vAlign w:val="center"/>
          </w:tcPr>
          <w:p w:rsidR="00610F02" w:rsidRPr="00460AF7" w:rsidRDefault="00610F02" w:rsidP="00A34F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657"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70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58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73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66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669"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761C6A">
              <w:rPr>
                <w:rFonts w:ascii="Times New Roman" w:hAnsi="Times New Roman" w:cs="Times New Roman"/>
                <w:sz w:val="24"/>
                <w:szCs w:val="24"/>
              </w:rPr>
              <w:t>0</w:t>
            </w:r>
          </w:p>
        </w:tc>
        <w:tc>
          <w:tcPr>
            <w:tcW w:w="720"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88</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2.3496</w:t>
            </w:r>
          </w:p>
        </w:tc>
      </w:tr>
      <w:tr w:rsidR="00610F02" w:rsidRPr="00B53CB9" w:rsidTr="00610F02">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C2D69B" w:themeFill="accent3" w:themeFillTint="99"/>
          </w:tcPr>
          <w:p w:rsidR="00610F02" w:rsidRPr="00B53CB9" w:rsidRDefault="00610F02" w:rsidP="00610F02">
            <w:pPr>
              <w:tabs>
                <w:tab w:val="left" w:pos="6675"/>
              </w:tabs>
              <w:rPr>
                <w:rFonts w:ascii="Times New Roman" w:hAnsi="Times New Roman" w:cs="Times New Roman"/>
                <w:b w:val="0"/>
              </w:rPr>
            </w:pPr>
          </w:p>
          <w:p w:rsidR="00610F02" w:rsidRPr="00B53CB9" w:rsidRDefault="00610F02" w:rsidP="00610F02">
            <w:pPr>
              <w:tabs>
                <w:tab w:val="left" w:pos="6675"/>
              </w:tabs>
              <w:rPr>
                <w:rFonts w:ascii="Times New Roman" w:hAnsi="Times New Roman" w:cs="Times New Roman"/>
                <w:b w:val="0"/>
              </w:rPr>
            </w:pPr>
            <w:r w:rsidRPr="00B53CB9">
              <w:rPr>
                <w:rFonts w:ascii="Times New Roman" w:hAnsi="Times New Roman" w:cs="Times New Roman"/>
              </w:rPr>
              <w:t>Affordable Housing in Partnership</w:t>
            </w:r>
          </w:p>
        </w:tc>
        <w:tc>
          <w:tcPr>
            <w:tcW w:w="740" w:type="dxa"/>
          </w:tcPr>
          <w:p w:rsidR="00610F02" w:rsidRPr="00B53CB9" w:rsidRDefault="00610F02" w:rsidP="00610F02">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p w:rsidR="00610F02" w:rsidRPr="00B53CB9" w:rsidRDefault="00610F02" w:rsidP="00610F02">
            <w:pPr>
              <w:tabs>
                <w:tab w:val="left" w:pos="667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Slums</w:t>
            </w:r>
          </w:p>
        </w:tc>
        <w:tc>
          <w:tcPr>
            <w:tcW w:w="607"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651"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543"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705"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9355AC">
              <w:rPr>
                <w:rFonts w:ascii="Times New Roman" w:hAnsi="Times New Roman" w:cs="Times New Roman"/>
                <w:sz w:val="24"/>
                <w:szCs w:val="24"/>
              </w:rPr>
              <w:t>0</w:t>
            </w:r>
          </w:p>
        </w:tc>
        <w:tc>
          <w:tcPr>
            <w:tcW w:w="69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123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67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756"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657"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70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58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73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663"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669" w:type="dxa"/>
          </w:tcPr>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010000" w:firstRow="0" w:lastRow="0" w:firstColumn="0" w:lastColumn="0" w:oddVBand="0" w:evenVBand="0" w:oddHBand="0" w:evenHBand="1" w:firstRowFirstColumn="0" w:firstRowLastColumn="0" w:lastRowFirstColumn="0" w:lastRowLastColumn="0"/>
            </w:pPr>
            <w:r w:rsidRPr="00F6153D">
              <w:rPr>
                <w:rFonts w:ascii="Times New Roman" w:hAnsi="Times New Roman" w:cs="Times New Roman"/>
                <w:sz w:val="24"/>
                <w:szCs w:val="24"/>
              </w:rPr>
              <w:t>0</w:t>
            </w:r>
          </w:p>
        </w:tc>
        <w:tc>
          <w:tcPr>
            <w:tcW w:w="720" w:type="dxa"/>
          </w:tcPr>
          <w:p w:rsidR="00610F02" w:rsidRP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610F02" w:rsidRPr="00610F02" w:rsidRDefault="00610F02" w:rsidP="00610F02">
            <w:pPr>
              <w:jc w:val="center"/>
              <w:cnfStyle w:val="000000010000" w:firstRow="0" w:lastRow="0" w:firstColumn="0" w:lastColumn="0" w:oddVBand="0" w:evenVBand="0" w:oddHBand="0" w:evenHBand="1" w:firstRowFirstColumn="0" w:firstRowLastColumn="0" w:lastRowFirstColumn="0" w:lastRowLastColumn="0"/>
              <w:rPr>
                <w:b/>
              </w:rPr>
            </w:pPr>
            <w:r w:rsidRPr="00610F02">
              <w:rPr>
                <w:rFonts w:ascii="Times New Roman" w:hAnsi="Times New Roman" w:cs="Times New Roman"/>
                <w:b/>
                <w:sz w:val="24"/>
                <w:szCs w:val="24"/>
              </w:rPr>
              <w:t>0</w:t>
            </w:r>
          </w:p>
        </w:tc>
        <w:tc>
          <w:tcPr>
            <w:tcW w:w="1236" w:type="dxa"/>
          </w:tcPr>
          <w:p w:rsidR="00610F02" w:rsidRPr="00610F02" w:rsidRDefault="00610F02" w:rsidP="00610F0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610F02" w:rsidRPr="00610F02" w:rsidRDefault="00610F02" w:rsidP="00610F02">
            <w:pPr>
              <w:jc w:val="center"/>
              <w:cnfStyle w:val="000000010000" w:firstRow="0" w:lastRow="0" w:firstColumn="0" w:lastColumn="0" w:oddVBand="0" w:evenVBand="0" w:oddHBand="0" w:evenHBand="1" w:firstRowFirstColumn="0" w:firstRowLastColumn="0" w:lastRowFirstColumn="0" w:lastRowLastColumn="0"/>
              <w:rPr>
                <w:b/>
              </w:rPr>
            </w:pPr>
            <w:r w:rsidRPr="00610F02">
              <w:rPr>
                <w:rFonts w:ascii="Times New Roman" w:hAnsi="Times New Roman" w:cs="Times New Roman"/>
                <w:b/>
                <w:sz w:val="24"/>
                <w:szCs w:val="24"/>
              </w:rPr>
              <w:t>0</w:t>
            </w:r>
          </w:p>
        </w:tc>
      </w:tr>
      <w:tr w:rsidR="00610F02" w:rsidRPr="00B53CB9" w:rsidTr="00610F02">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C2D69B" w:themeFill="accent3" w:themeFillTint="99"/>
          </w:tcPr>
          <w:p w:rsidR="00610F02" w:rsidRPr="00B53CB9" w:rsidRDefault="00610F02" w:rsidP="00610F02">
            <w:pPr>
              <w:tabs>
                <w:tab w:val="left" w:pos="6675"/>
              </w:tabs>
              <w:rPr>
                <w:rFonts w:ascii="Times New Roman" w:hAnsi="Times New Roman" w:cs="Times New Roman"/>
                <w:b w:val="0"/>
              </w:rPr>
            </w:pPr>
          </w:p>
        </w:tc>
        <w:tc>
          <w:tcPr>
            <w:tcW w:w="740" w:type="dxa"/>
          </w:tcPr>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10F02" w:rsidRPr="00B53CB9" w:rsidRDefault="00610F02" w:rsidP="00610F02">
            <w:pPr>
              <w:tabs>
                <w:tab w:val="left" w:pos="66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3CB9">
              <w:rPr>
                <w:rFonts w:ascii="Times New Roman" w:hAnsi="Times New Roman" w:cs="Times New Roman"/>
                <w:b/>
                <w:sz w:val="20"/>
                <w:szCs w:val="20"/>
              </w:rPr>
              <w:t>Non-Slums</w:t>
            </w:r>
          </w:p>
        </w:tc>
        <w:tc>
          <w:tcPr>
            <w:tcW w:w="607"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51"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543"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705" w:type="dxa"/>
          </w:tcPr>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10F02" w:rsidRDefault="00610F02" w:rsidP="00610F02">
            <w:pPr>
              <w:jc w:val="center"/>
              <w:cnfStyle w:val="000000100000" w:firstRow="0" w:lastRow="0" w:firstColumn="0" w:lastColumn="0" w:oddVBand="0" w:evenVBand="0" w:oddHBand="1" w:evenHBand="0" w:firstRowFirstColumn="0" w:firstRowLastColumn="0" w:lastRowFirstColumn="0" w:lastRowLastColumn="0"/>
            </w:pPr>
            <w:r w:rsidRPr="009355AC">
              <w:rPr>
                <w:rFonts w:ascii="Times New Roman" w:hAnsi="Times New Roman" w:cs="Times New Roman"/>
                <w:sz w:val="24"/>
                <w:szCs w:val="24"/>
              </w:rPr>
              <w:t>0</w:t>
            </w:r>
          </w:p>
        </w:tc>
        <w:tc>
          <w:tcPr>
            <w:tcW w:w="69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676" w:type="dxa"/>
            <w:vAlign w:val="center"/>
          </w:tcPr>
          <w:p w:rsidR="00610F02" w:rsidRPr="00B53CB9" w:rsidRDefault="00610F02" w:rsidP="00610F02">
            <w:pPr>
              <w:tabs>
                <w:tab w:val="left" w:pos="667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420</w:t>
            </w:r>
          </w:p>
        </w:tc>
        <w:tc>
          <w:tcPr>
            <w:tcW w:w="75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8.40</w:t>
            </w:r>
          </w:p>
        </w:tc>
        <w:tc>
          <w:tcPr>
            <w:tcW w:w="657"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589"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39"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663"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420</w:t>
            </w:r>
          </w:p>
        </w:tc>
        <w:tc>
          <w:tcPr>
            <w:tcW w:w="1236" w:type="dxa"/>
            <w:vAlign w:val="center"/>
          </w:tcPr>
          <w:p w:rsidR="00610F02" w:rsidRPr="00B53CB9" w:rsidRDefault="00610F02" w:rsidP="00610F02">
            <w:pPr>
              <w:tabs>
                <w:tab w:val="left" w:pos="66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8.40</w:t>
            </w:r>
          </w:p>
        </w:tc>
      </w:tr>
      <w:tr w:rsidR="008C5405" w:rsidRPr="00B53CB9" w:rsidTr="00744627">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565" w:type="dxa"/>
            <w:gridSpan w:val="2"/>
            <w:shd w:val="clear" w:color="auto" w:fill="C2D69B" w:themeFill="accent3" w:themeFillTint="99"/>
          </w:tcPr>
          <w:p w:rsidR="002D318E" w:rsidRPr="00B53CB9" w:rsidRDefault="002D318E" w:rsidP="002D318E">
            <w:pPr>
              <w:tabs>
                <w:tab w:val="left" w:pos="6675"/>
              </w:tabs>
              <w:jc w:val="center"/>
              <w:rPr>
                <w:rFonts w:ascii="Times New Roman" w:hAnsi="Times New Roman" w:cs="Times New Roman"/>
                <w:sz w:val="24"/>
                <w:szCs w:val="24"/>
              </w:rPr>
            </w:pPr>
            <w:r w:rsidRPr="00B53CB9">
              <w:rPr>
                <w:rFonts w:ascii="Times New Roman" w:hAnsi="Times New Roman" w:cs="Times New Roman"/>
              </w:rPr>
              <w:t>Total</w:t>
            </w:r>
          </w:p>
        </w:tc>
        <w:tc>
          <w:tcPr>
            <w:tcW w:w="607"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651"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543"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705"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696" w:type="dxa"/>
            <w:vAlign w:val="center"/>
          </w:tcPr>
          <w:p w:rsidR="002D318E" w:rsidRPr="00B53CB9" w:rsidRDefault="008C5405"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1044</w:t>
            </w:r>
          </w:p>
        </w:tc>
        <w:tc>
          <w:tcPr>
            <w:tcW w:w="1236" w:type="dxa"/>
            <w:vAlign w:val="center"/>
          </w:tcPr>
          <w:p w:rsidR="002D318E" w:rsidRPr="00B53CB9" w:rsidRDefault="0074462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21.4696</w:t>
            </w:r>
          </w:p>
        </w:tc>
        <w:tc>
          <w:tcPr>
            <w:tcW w:w="676" w:type="dxa"/>
            <w:vAlign w:val="center"/>
          </w:tcPr>
          <w:p w:rsidR="002D318E" w:rsidRPr="00B53CB9" w:rsidRDefault="008C5405"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593</w:t>
            </w:r>
          </w:p>
        </w:tc>
        <w:tc>
          <w:tcPr>
            <w:tcW w:w="756" w:type="dxa"/>
            <w:vAlign w:val="center"/>
          </w:tcPr>
          <w:p w:rsidR="002D318E" w:rsidRPr="00B53CB9" w:rsidRDefault="008C5405"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11.86</w:t>
            </w:r>
          </w:p>
        </w:tc>
        <w:tc>
          <w:tcPr>
            <w:tcW w:w="657"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709"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589"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739"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663"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669" w:type="dxa"/>
            <w:vAlign w:val="center"/>
          </w:tcPr>
          <w:p w:rsidR="002D318E" w:rsidRPr="00B53CB9" w:rsidRDefault="00312B37" w:rsidP="00312B37">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w:t>
            </w:r>
          </w:p>
        </w:tc>
        <w:tc>
          <w:tcPr>
            <w:tcW w:w="720" w:type="dxa"/>
            <w:vAlign w:val="center"/>
          </w:tcPr>
          <w:p w:rsidR="002D318E" w:rsidRPr="00B53CB9" w:rsidRDefault="008C5405"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1637</w:t>
            </w:r>
          </w:p>
        </w:tc>
        <w:tc>
          <w:tcPr>
            <w:tcW w:w="1236" w:type="dxa"/>
            <w:vAlign w:val="center"/>
          </w:tcPr>
          <w:p w:rsidR="002D318E" w:rsidRPr="00B53CB9" w:rsidRDefault="00744627" w:rsidP="002D318E">
            <w:pPr>
              <w:tabs>
                <w:tab w:val="left" w:pos="66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33.3296</w:t>
            </w:r>
          </w:p>
        </w:tc>
      </w:tr>
    </w:tbl>
    <w:p w:rsidR="002D318E" w:rsidRPr="00B53CB9" w:rsidRDefault="002D318E" w:rsidP="002D318E">
      <w:pPr>
        <w:tabs>
          <w:tab w:val="left" w:pos="6675"/>
        </w:tabs>
        <w:jc w:val="both"/>
        <w:rPr>
          <w:rFonts w:ascii="Times New Roman" w:hAnsi="Times New Roman" w:cs="Times New Roman"/>
        </w:rPr>
      </w:pPr>
    </w:p>
    <w:p w:rsidR="002D318E" w:rsidRPr="00B53CB9" w:rsidRDefault="002D318E" w:rsidP="002D318E">
      <w:pPr>
        <w:tabs>
          <w:tab w:val="left" w:pos="6675"/>
        </w:tabs>
        <w:jc w:val="both"/>
        <w:rPr>
          <w:rFonts w:ascii="Times New Roman" w:hAnsi="Times New Roman" w:cs="Times New Roman"/>
        </w:rPr>
      </w:pPr>
    </w:p>
    <w:p w:rsidR="006749E0" w:rsidRDefault="006749E0" w:rsidP="002D318E">
      <w:pPr>
        <w:tabs>
          <w:tab w:val="left" w:pos="6600"/>
        </w:tabs>
        <w:jc w:val="both"/>
        <w:rPr>
          <w:rFonts w:ascii="Times New Roman" w:hAnsi="Times New Roman" w:cs="Times New Roman"/>
          <w:b/>
          <w:sz w:val="28"/>
          <w:szCs w:val="28"/>
        </w:rPr>
      </w:pPr>
      <w:r>
        <w:rPr>
          <w:rFonts w:ascii="Times New Roman" w:hAnsi="Times New Roman" w:cs="Times New Roman"/>
          <w:b/>
          <w:sz w:val="28"/>
          <w:szCs w:val="28"/>
        </w:rPr>
        <w:t xml:space="preserve"> </w:t>
      </w:r>
    </w:p>
    <w:p w:rsidR="002D318E" w:rsidRPr="006749E0" w:rsidRDefault="00542B2D" w:rsidP="006749E0">
      <w:pPr>
        <w:pStyle w:val="Heading2"/>
        <w:rPr>
          <w:sz w:val="28"/>
          <w:szCs w:val="28"/>
        </w:rPr>
      </w:pPr>
      <w:r>
        <w:rPr>
          <w:sz w:val="28"/>
          <w:szCs w:val="28"/>
        </w:rPr>
        <w:t xml:space="preserve">        </w:t>
      </w:r>
      <w:r w:rsidR="00BB2391">
        <w:rPr>
          <w:sz w:val="28"/>
          <w:szCs w:val="28"/>
        </w:rPr>
        <w:t>5</w:t>
      </w:r>
      <w:r w:rsidR="0000655F">
        <w:rPr>
          <w:sz w:val="28"/>
          <w:szCs w:val="28"/>
        </w:rPr>
        <w:t xml:space="preserve">.7 </w:t>
      </w:r>
      <w:r w:rsidR="002D318E" w:rsidRPr="006749E0">
        <w:rPr>
          <w:sz w:val="28"/>
          <w:szCs w:val="28"/>
        </w:rPr>
        <w:t>Summary Sheet for Annual Implementation Plan (AIP) for the year 2017-2018</w:t>
      </w:r>
    </w:p>
    <w:p w:rsidR="002D318E" w:rsidRPr="00B53CB9" w:rsidRDefault="002D318E" w:rsidP="002D318E">
      <w:pPr>
        <w:tabs>
          <w:tab w:val="left" w:pos="6600"/>
        </w:tabs>
        <w:jc w:val="center"/>
        <w:rPr>
          <w:rFonts w:ascii="Times New Roman" w:hAnsi="Times New Roman" w:cs="Times New Roman"/>
          <w:b/>
          <w:u w:val="single"/>
        </w:rPr>
      </w:pP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(Annexure VI)</w:t>
      </w:r>
    </w:p>
    <w:p w:rsidR="002D318E" w:rsidRPr="00B53CB9" w:rsidRDefault="002D318E" w:rsidP="002D318E">
      <w:pPr>
        <w:tabs>
          <w:tab w:val="left" w:pos="6600"/>
        </w:tabs>
        <w:jc w:val="center"/>
        <w:rPr>
          <w:rFonts w:ascii="Times New Roman" w:hAnsi="Times New Roman" w:cs="Times New Roman"/>
          <w:b/>
          <w:u w:val="single"/>
        </w:rPr>
      </w:pPr>
      <w:r w:rsidRPr="00B53CB9">
        <w:rPr>
          <w:rFonts w:ascii="Times New Roman" w:hAnsi="Times New Roman" w:cs="Times New Roman"/>
          <w:b/>
          <w:u w:val="single"/>
        </w:rPr>
        <w:t>Summary Sheet for Annual Implementation Plan (AIP) for the year 2017-2018</w:t>
      </w:r>
    </w:p>
    <w:p w:rsidR="002D318E" w:rsidRPr="00B53CB9" w:rsidRDefault="002D318E" w:rsidP="002D318E">
      <w:pPr>
        <w:tabs>
          <w:tab w:val="left" w:pos="6600"/>
        </w:tabs>
        <w:jc w:val="center"/>
        <w:rPr>
          <w:rFonts w:ascii="Times New Roman" w:hAnsi="Times New Roman" w:cs="Times New Roman"/>
          <w:b/>
          <w:u w:val="single"/>
        </w:rPr>
      </w:pPr>
    </w:p>
    <w:tbl>
      <w:tblPr>
        <w:tblStyle w:val="TableGrid"/>
        <w:tblW w:w="0" w:type="auto"/>
        <w:tblInd w:w="648" w:type="dxa"/>
        <w:tblLook w:val="04A0" w:firstRow="1" w:lastRow="0" w:firstColumn="1" w:lastColumn="0" w:noHBand="0" w:noVBand="1"/>
      </w:tblPr>
      <w:tblGrid>
        <w:gridCol w:w="6210"/>
        <w:gridCol w:w="1620"/>
        <w:gridCol w:w="2160"/>
        <w:gridCol w:w="2340"/>
        <w:gridCol w:w="1980"/>
      </w:tblGrid>
      <w:tr w:rsidR="002D318E" w:rsidRPr="00B53CB9" w:rsidTr="00DD2FAE">
        <w:tc>
          <w:tcPr>
            <w:tcW w:w="6210" w:type="dxa"/>
            <w:shd w:val="clear" w:color="auto" w:fill="C2D69B" w:themeFill="accent3" w:themeFillTint="99"/>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Admissible Components</w:t>
            </w:r>
          </w:p>
        </w:tc>
        <w:tc>
          <w:tcPr>
            <w:tcW w:w="1620" w:type="dxa"/>
            <w:shd w:val="clear" w:color="auto" w:fill="C2D69B" w:themeFill="accent3" w:themeFillTint="99"/>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Target of Year 2016-17</w:t>
            </w:r>
          </w:p>
        </w:tc>
        <w:tc>
          <w:tcPr>
            <w:tcW w:w="2160" w:type="dxa"/>
            <w:shd w:val="clear" w:color="auto" w:fill="C2D69B" w:themeFill="accent3" w:themeFillTint="99"/>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Achievement for year 2016-17</w:t>
            </w:r>
          </w:p>
        </w:tc>
        <w:tc>
          <w:tcPr>
            <w:tcW w:w="2340" w:type="dxa"/>
            <w:tcBorders>
              <w:right w:val="single" w:sz="4" w:space="0" w:color="auto"/>
            </w:tcBorders>
            <w:shd w:val="clear" w:color="auto" w:fill="C2D69B" w:themeFill="accent3" w:themeFillTint="99"/>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Target for year 2017-18</w:t>
            </w:r>
          </w:p>
          <w:p w:rsidR="002D318E" w:rsidRPr="00B53CB9" w:rsidRDefault="002D318E" w:rsidP="002D318E">
            <w:pPr>
              <w:tabs>
                <w:tab w:val="left" w:pos="6600"/>
              </w:tabs>
              <w:jc w:val="center"/>
              <w:rPr>
                <w:rFonts w:ascii="Times New Roman" w:hAnsi="Times New Roman" w:cs="Times New Roman"/>
                <w:b/>
              </w:rPr>
            </w:pPr>
          </w:p>
        </w:tc>
        <w:tc>
          <w:tcPr>
            <w:tcW w:w="1980" w:type="dxa"/>
            <w:tcBorders>
              <w:left w:val="single" w:sz="4" w:space="0" w:color="auto"/>
            </w:tcBorders>
            <w:shd w:val="clear" w:color="auto" w:fill="C2D69B" w:themeFill="accent3" w:themeFillTint="99"/>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 xml:space="preserve">Remaining Target as Per </w:t>
            </w:r>
            <w:proofErr w:type="spellStart"/>
            <w:r w:rsidRPr="00B53CB9">
              <w:rPr>
                <w:rFonts w:ascii="Times New Roman" w:hAnsi="Times New Roman" w:cs="Times New Roman"/>
                <w:b/>
              </w:rPr>
              <w:t>HFAPoA</w:t>
            </w:r>
            <w:proofErr w:type="spellEnd"/>
          </w:p>
        </w:tc>
      </w:tr>
      <w:tr w:rsidR="002D318E" w:rsidRPr="00B53CB9" w:rsidTr="00DD2FAE">
        <w:tc>
          <w:tcPr>
            <w:tcW w:w="14310" w:type="dxa"/>
            <w:gridSpan w:val="5"/>
            <w:shd w:val="clear" w:color="auto" w:fill="D6E3BC" w:themeFill="accent3" w:themeFillTint="66"/>
          </w:tcPr>
          <w:p w:rsidR="002D318E" w:rsidRPr="00B53CB9" w:rsidRDefault="002D318E" w:rsidP="002D318E">
            <w:pPr>
              <w:tabs>
                <w:tab w:val="left" w:pos="6600"/>
              </w:tabs>
              <w:rPr>
                <w:rFonts w:ascii="Times New Roman" w:hAnsi="Times New Roman" w:cs="Times New Roman"/>
                <w:b/>
              </w:rPr>
            </w:pPr>
            <w:r w:rsidRPr="00B53CB9">
              <w:rPr>
                <w:rFonts w:ascii="Times New Roman" w:hAnsi="Times New Roman" w:cs="Times New Roman"/>
                <w:b/>
              </w:rPr>
              <w:t>A. Beneficiary-Led Construction</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New House</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DD2FAE" w:rsidP="002D318E">
            <w:pPr>
              <w:tabs>
                <w:tab w:val="left" w:pos="6600"/>
              </w:tabs>
              <w:jc w:val="center"/>
              <w:rPr>
                <w:rFonts w:ascii="Times New Roman" w:hAnsi="Times New Roman" w:cs="Times New Roman"/>
              </w:rPr>
            </w:pPr>
            <w:r>
              <w:rPr>
                <w:rFonts w:ascii="Times New Roman" w:hAnsi="Times New Roman" w:cs="Times New Roman"/>
              </w:rPr>
              <w:t>956</w:t>
            </w:r>
          </w:p>
        </w:tc>
        <w:tc>
          <w:tcPr>
            <w:tcW w:w="1980" w:type="dxa"/>
          </w:tcPr>
          <w:p w:rsidR="002D318E" w:rsidRPr="00B53CB9" w:rsidRDefault="00DD2FAE" w:rsidP="00DD2FAE">
            <w:pPr>
              <w:tabs>
                <w:tab w:val="left" w:pos="6600"/>
              </w:tabs>
              <w:jc w:val="center"/>
              <w:rPr>
                <w:rFonts w:ascii="Times New Roman" w:hAnsi="Times New Roman" w:cs="Times New Roman"/>
              </w:rPr>
            </w:pPr>
            <w:r>
              <w:rPr>
                <w:rFonts w:ascii="Times New Roman" w:hAnsi="Times New Roman" w:cs="Times New Roman"/>
              </w:rPr>
              <w:t>956</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Enhancement</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AD276D" w:rsidP="002D318E">
            <w:pPr>
              <w:tabs>
                <w:tab w:val="left" w:pos="6600"/>
              </w:tabs>
              <w:jc w:val="center"/>
              <w:rPr>
                <w:rFonts w:ascii="Times New Roman" w:hAnsi="Times New Roman" w:cs="Times New Roman"/>
              </w:rPr>
            </w:pPr>
            <w:r>
              <w:rPr>
                <w:rFonts w:ascii="Times New Roman" w:hAnsi="Times New Roman" w:cs="Times New Roman"/>
              </w:rPr>
              <w:t>0</w:t>
            </w:r>
          </w:p>
        </w:tc>
        <w:tc>
          <w:tcPr>
            <w:tcW w:w="1980" w:type="dxa"/>
          </w:tcPr>
          <w:p w:rsidR="002D318E" w:rsidRPr="00B53CB9" w:rsidRDefault="00DD2FAE" w:rsidP="00DD2FAE">
            <w:pPr>
              <w:tabs>
                <w:tab w:val="left" w:pos="6600"/>
              </w:tabs>
              <w:jc w:val="center"/>
              <w:rPr>
                <w:rFonts w:ascii="Times New Roman" w:hAnsi="Times New Roman" w:cs="Times New Roman"/>
              </w:rPr>
            </w:pPr>
            <w:r>
              <w:rPr>
                <w:rFonts w:ascii="Times New Roman" w:hAnsi="Times New Roman" w:cs="Times New Roman"/>
              </w:rPr>
              <w:t>0</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Sub Total (A)</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DD2FAE" w:rsidP="002D318E">
            <w:pPr>
              <w:tabs>
                <w:tab w:val="left" w:pos="6600"/>
              </w:tabs>
              <w:jc w:val="center"/>
              <w:rPr>
                <w:rFonts w:ascii="Times New Roman" w:hAnsi="Times New Roman" w:cs="Times New Roman"/>
              </w:rPr>
            </w:pPr>
            <w:r>
              <w:rPr>
                <w:rFonts w:ascii="Times New Roman" w:hAnsi="Times New Roman" w:cs="Times New Roman"/>
              </w:rPr>
              <w:t>956</w:t>
            </w:r>
          </w:p>
        </w:tc>
        <w:tc>
          <w:tcPr>
            <w:tcW w:w="1980" w:type="dxa"/>
          </w:tcPr>
          <w:p w:rsidR="002D318E" w:rsidRPr="00B53CB9" w:rsidRDefault="00DD2FAE" w:rsidP="002D318E">
            <w:pPr>
              <w:tabs>
                <w:tab w:val="left" w:pos="6600"/>
              </w:tabs>
              <w:jc w:val="center"/>
              <w:rPr>
                <w:rFonts w:ascii="Times New Roman" w:hAnsi="Times New Roman" w:cs="Times New Roman"/>
              </w:rPr>
            </w:pPr>
            <w:r>
              <w:rPr>
                <w:rFonts w:ascii="Times New Roman" w:hAnsi="Times New Roman" w:cs="Times New Roman"/>
              </w:rPr>
              <w:t>956</w:t>
            </w:r>
          </w:p>
        </w:tc>
      </w:tr>
      <w:tr w:rsidR="002D318E" w:rsidRPr="00B53CB9" w:rsidTr="00DD2FAE">
        <w:tc>
          <w:tcPr>
            <w:tcW w:w="14310" w:type="dxa"/>
            <w:gridSpan w:val="5"/>
            <w:shd w:val="clear" w:color="auto" w:fill="D6E3BC" w:themeFill="accent3" w:themeFillTint="66"/>
          </w:tcPr>
          <w:p w:rsidR="002D318E" w:rsidRPr="00B53CB9" w:rsidRDefault="002D318E" w:rsidP="002D318E">
            <w:pPr>
              <w:tabs>
                <w:tab w:val="left" w:pos="6600"/>
              </w:tabs>
              <w:rPr>
                <w:rFonts w:ascii="Times New Roman" w:hAnsi="Times New Roman" w:cs="Times New Roman"/>
                <w:b/>
              </w:rPr>
            </w:pPr>
            <w:r w:rsidRPr="00B53CB9">
              <w:rPr>
                <w:rFonts w:ascii="Times New Roman" w:hAnsi="Times New Roman" w:cs="Times New Roman"/>
                <w:b/>
              </w:rPr>
              <w:t>B. In-Situ Slum Rehabilitation with Participation of Private Sector</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Number of Slums</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357B63" w:rsidP="002D318E">
            <w:pPr>
              <w:tabs>
                <w:tab w:val="left" w:pos="6600"/>
              </w:tabs>
              <w:jc w:val="center"/>
              <w:rPr>
                <w:rFonts w:ascii="Times New Roman" w:hAnsi="Times New Roman" w:cs="Times New Roman"/>
              </w:rPr>
            </w:pPr>
            <w:r>
              <w:rPr>
                <w:rFonts w:ascii="Times New Roman" w:hAnsi="Times New Roman" w:cs="Times New Roman"/>
              </w:rPr>
              <w:t>0</w:t>
            </w:r>
          </w:p>
        </w:tc>
        <w:tc>
          <w:tcPr>
            <w:tcW w:w="1980" w:type="dxa"/>
          </w:tcPr>
          <w:p w:rsidR="002D318E" w:rsidRPr="00B53CB9" w:rsidRDefault="00357B63" w:rsidP="002D318E">
            <w:pPr>
              <w:tabs>
                <w:tab w:val="left" w:pos="6600"/>
              </w:tabs>
              <w:jc w:val="center"/>
              <w:rPr>
                <w:rFonts w:ascii="Times New Roman" w:hAnsi="Times New Roman" w:cs="Times New Roman"/>
              </w:rPr>
            </w:pPr>
            <w:r>
              <w:rPr>
                <w:rFonts w:ascii="Times New Roman" w:hAnsi="Times New Roman" w:cs="Times New Roman"/>
              </w:rPr>
              <w:t>0</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Number of Households (B)</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357B63" w:rsidP="002D318E">
            <w:pPr>
              <w:tabs>
                <w:tab w:val="left" w:pos="6600"/>
              </w:tabs>
              <w:jc w:val="center"/>
              <w:rPr>
                <w:rFonts w:ascii="Times New Roman" w:hAnsi="Times New Roman" w:cs="Times New Roman"/>
              </w:rPr>
            </w:pPr>
            <w:r>
              <w:rPr>
                <w:rFonts w:ascii="Times New Roman" w:hAnsi="Times New Roman" w:cs="Times New Roman"/>
              </w:rPr>
              <w:t>0</w:t>
            </w:r>
          </w:p>
        </w:tc>
        <w:tc>
          <w:tcPr>
            <w:tcW w:w="1980" w:type="dxa"/>
          </w:tcPr>
          <w:p w:rsidR="002D318E" w:rsidRPr="00B53CB9" w:rsidRDefault="00357B63" w:rsidP="002D318E">
            <w:pPr>
              <w:tabs>
                <w:tab w:val="left" w:pos="6600"/>
              </w:tabs>
              <w:jc w:val="center"/>
              <w:rPr>
                <w:rFonts w:ascii="Times New Roman" w:hAnsi="Times New Roman" w:cs="Times New Roman"/>
              </w:rPr>
            </w:pPr>
            <w:r>
              <w:rPr>
                <w:rFonts w:ascii="Times New Roman" w:hAnsi="Times New Roman" w:cs="Times New Roman"/>
              </w:rPr>
              <w:t>0</w:t>
            </w:r>
          </w:p>
        </w:tc>
      </w:tr>
      <w:tr w:rsidR="00853653" w:rsidRPr="00B53CB9" w:rsidTr="00853653">
        <w:tc>
          <w:tcPr>
            <w:tcW w:w="9990" w:type="dxa"/>
            <w:gridSpan w:val="3"/>
            <w:tcBorders>
              <w:bottom w:val="single" w:sz="4" w:space="0" w:color="auto"/>
            </w:tcBorders>
            <w:shd w:val="clear" w:color="auto" w:fill="D6E3BC" w:themeFill="accent3" w:themeFillTint="66"/>
          </w:tcPr>
          <w:p w:rsidR="00853653" w:rsidRPr="00B53CB9" w:rsidRDefault="00853653" w:rsidP="00853653">
            <w:pPr>
              <w:tabs>
                <w:tab w:val="left" w:pos="6600"/>
              </w:tabs>
              <w:rPr>
                <w:rFonts w:ascii="Times New Roman" w:hAnsi="Times New Roman" w:cs="Times New Roman"/>
              </w:rPr>
            </w:pPr>
            <w:r w:rsidRPr="00B53CB9">
              <w:rPr>
                <w:rFonts w:ascii="Times New Roman" w:hAnsi="Times New Roman" w:cs="Times New Roman"/>
                <w:b/>
              </w:rPr>
              <w:t>C. Affordable Housing in Partnership (EWS Category) (C)</w:t>
            </w:r>
          </w:p>
        </w:tc>
        <w:tc>
          <w:tcPr>
            <w:tcW w:w="4320" w:type="dxa"/>
            <w:gridSpan w:val="2"/>
            <w:shd w:val="clear" w:color="auto" w:fill="D6E3BC" w:themeFill="accent3" w:themeFillTint="66"/>
          </w:tcPr>
          <w:p w:rsidR="00853653" w:rsidRPr="00B53CB9" w:rsidRDefault="00853653" w:rsidP="006749E0">
            <w:pPr>
              <w:tabs>
                <w:tab w:val="left" w:pos="6600"/>
              </w:tabs>
              <w:rPr>
                <w:rFonts w:ascii="Times New Roman" w:hAnsi="Times New Roman" w:cs="Times New Roman"/>
              </w:rPr>
            </w:pPr>
          </w:p>
        </w:tc>
      </w:tr>
      <w:tr w:rsidR="00853653" w:rsidRPr="00B53CB9" w:rsidTr="00853653">
        <w:tc>
          <w:tcPr>
            <w:tcW w:w="6210" w:type="dxa"/>
            <w:tcBorders>
              <w:right w:val="single" w:sz="4" w:space="0" w:color="auto"/>
            </w:tcBorders>
            <w:shd w:val="clear" w:color="auto" w:fill="FFFFFF" w:themeFill="background1"/>
          </w:tcPr>
          <w:p w:rsidR="00853653" w:rsidRPr="00B53CB9" w:rsidRDefault="00853653" w:rsidP="002D318E">
            <w:pPr>
              <w:tabs>
                <w:tab w:val="left" w:pos="6600"/>
              </w:tabs>
              <w:rPr>
                <w:rFonts w:ascii="Times New Roman" w:hAnsi="Times New Roman" w:cs="Times New Roman"/>
                <w:b/>
              </w:rPr>
            </w:pPr>
          </w:p>
        </w:tc>
        <w:tc>
          <w:tcPr>
            <w:tcW w:w="1620" w:type="dxa"/>
            <w:tcBorders>
              <w:left w:val="single" w:sz="4" w:space="0" w:color="auto"/>
              <w:right w:val="single" w:sz="4" w:space="0" w:color="auto"/>
            </w:tcBorders>
            <w:shd w:val="clear" w:color="auto" w:fill="FFFFFF" w:themeFill="background1"/>
          </w:tcPr>
          <w:p w:rsidR="00853653" w:rsidRPr="00B95F3C" w:rsidRDefault="00B95F3C" w:rsidP="00B95F3C">
            <w:pPr>
              <w:tabs>
                <w:tab w:val="left" w:pos="6600"/>
              </w:tabs>
              <w:jc w:val="center"/>
              <w:rPr>
                <w:rFonts w:ascii="Times New Roman" w:hAnsi="Times New Roman" w:cs="Times New Roman"/>
              </w:rPr>
            </w:pPr>
            <w:r>
              <w:rPr>
                <w:rFonts w:ascii="Times New Roman" w:hAnsi="Times New Roman" w:cs="Times New Roman"/>
              </w:rPr>
              <w:t>0</w:t>
            </w:r>
          </w:p>
        </w:tc>
        <w:tc>
          <w:tcPr>
            <w:tcW w:w="2160" w:type="dxa"/>
            <w:tcBorders>
              <w:left w:val="single" w:sz="4" w:space="0" w:color="auto"/>
              <w:right w:val="single" w:sz="4" w:space="0" w:color="auto"/>
            </w:tcBorders>
            <w:shd w:val="clear" w:color="auto" w:fill="FFFFFF" w:themeFill="background1"/>
          </w:tcPr>
          <w:p w:rsidR="00853653" w:rsidRPr="00B95F3C" w:rsidRDefault="00B95F3C" w:rsidP="00B95F3C">
            <w:pPr>
              <w:tabs>
                <w:tab w:val="left" w:pos="6600"/>
              </w:tabs>
              <w:jc w:val="center"/>
              <w:rPr>
                <w:rFonts w:ascii="Times New Roman" w:hAnsi="Times New Roman" w:cs="Times New Roman"/>
              </w:rPr>
            </w:pPr>
            <w:r>
              <w:rPr>
                <w:rFonts w:ascii="Times New Roman" w:hAnsi="Times New Roman" w:cs="Times New Roman"/>
              </w:rPr>
              <w:t>0</w:t>
            </w:r>
          </w:p>
        </w:tc>
        <w:tc>
          <w:tcPr>
            <w:tcW w:w="2340" w:type="dxa"/>
            <w:tcBorders>
              <w:left w:val="single" w:sz="4" w:space="0" w:color="auto"/>
              <w:right w:val="single" w:sz="4" w:space="0" w:color="auto"/>
            </w:tcBorders>
            <w:shd w:val="clear" w:color="auto" w:fill="FFFFFF" w:themeFill="background1"/>
          </w:tcPr>
          <w:p w:rsidR="00853653" w:rsidRPr="00D44D1E" w:rsidRDefault="00853653" w:rsidP="00853653">
            <w:pPr>
              <w:tabs>
                <w:tab w:val="left" w:pos="6600"/>
              </w:tabs>
              <w:jc w:val="center"/>
              <w:rPr>
                <w:rFonts w:ascii="Times New Roman" w:hAnsi="Times New Roman" w:cs="Times New Roman"/>
              </w:rPr>
            </w:pPr>
            <w:r w:rsidRPr="00D44D1E">
              <w:rPr>
                <w:rFonts w:ascii="Times New Roman" w:hAnsi="Times New Roman" w:cs="Times New Roman"/>
              </w:rPr>
              <w:t>0</w:t>
            </w:r>
          </w:p>
        </w:tc>
        <w:tc>
          <w:tcPr>
            <w:tcW w:w="1980" w:type="dxa"/>
            <w:tcBorders>
              <w:left w:val="single" w:sz="4" w:space="0" w:color="auto"/>
            </w:tcBorders>
            <w:shd w:val="clear" w:color="auto" w:fill="FFFFFF" w:themeFill="background1"/>
          </w:tcPr>
          <w:p w:rsidR="00853653" w:rsidRPr="00D44D1E" w:rsidRDefault="00D44D1E" w:rsidP="00D44D1E">
            <w:pPr>
              <w:tabs>
                <w:tab w:val="left" w:pos="6600"/>
              </w:tabs>
              <w:jc w:val="center"/>
              <w:rPr>
                <w:rFonts w:ascii="Times New Roman" w:hAnsi="Times New Roman" w:cs="Times New Roman"/>
              </w:rPr>
            </w:pPr>
            <w:r>
              <w:rPr>
                <w:rFonts w:ascii="Times New Roman" w:hAnsi="Times New Roman" w:cs="Times New Roman"/>
              </w:rPr>
              <w:t>0</w:t>
            </w:r>
          </w:p>
        </w:tc>
      </w:tr>
      <w:tr w:rsidR="00853653" w:rsidRPr="00B53CB9" w:rsidTr="00F4251C">
        <w:tc>
          <w:tcPr>
            <w:tcW w:w="14310" w:type="dxa"/>
            <w:gridSpan w:val="5"/>
            <w:shd w:val="clear" w:color="auto" w:fill="D6E3BC" w:themeFill="accent3" w:themeFillTint="66"/>
          </w:tcPr>
          <w:p w:rsidR="00853653" w:rsidRPr="00B53CB9" w:rsidRDefault="00853653" w:rsidP="00853653">
            <w:pPr>
              <w:tabs>
                <w:tab w:val="left" w:pos="6600"/>
              </w:tabs>
              <w:rPr>
                <w:rFonts w:ascii="Times New Roman" w:hAnsi="Times New Roman" w:cs="Times New Roman"/>
                <w:b/>
              </w:rPr>
            </w:pPr>
            <w:r w:rsidRPr="00B53CB9">
              <w:rPr>
                <w:rFonts w:ascii="Times New Roman" w:hAnsi="Times New Roman" w:cs="Times New Roman"/>
                <w:b/>
              </w:rPr>
              <w:t>D. Credit Linked Subsidy</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EWS Households</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610F02" w:rsidP="002D318E">
            <w:pPr>
              <w:tabs>
                <w:tab w:val="left" w:pos="6600"/>
              </w:tabs>
              <w:jc w:val="center"/>
              <w:rPr>
                <w:rFonts w:ascii="Times New Roman" w:hAnsi="Times New Roman" w:cs="Times New Roman"/>
              </w:rPr>
            </w:pPr>
            <w:r>
              <w:rPr>
                <w:rFonts w:ascii="Times New Roman" w:hAnsi="Times New Roman" w:cs="Times New Roman"/>
              </w:rPr>
              <w:t>88</w:t>
            </w:r>
          </w:p>
        </w:tc>
        <w:tc>
          <w:tcPr>
            <w:tcW w:w="1980" w:type="dxa"/>
          </w:tcPr>
          <w:p w:rsidR="002D318E" w:rsidRPr="00B53CB9" w:rsidRDefault="00357B63" w:rsidP="00357B63">
            <w:pPr>
              <w:tabs>
                <w:tab w:val="left" w:pos="6600"/>
              </w:tabs>
              <w:jc w:val="center"/>
              <w:rPr>
                <w:rFonts w:ascii="Times New Roman" w:hAnsi="Times New Roman" w:cs="Times New Roman"/>
              </w:rPr>
            </w:pPr>
            <w:r>
              <w:rPr>
                <w:rFonts w:ascii="Times New Roman" w:hAnsi="Times New Roman" w:cs="Times New Roman"/>
              </w:rPr>
              <w:t>0</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LIG Households</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357B63" w:rsidP="002D318E">
            <w:pPr>
              <w:tabs>
                <w:tab w:val="left" w:pos="6600"/>
              </w:tabs>
              <w:jc w:val="center"/>
              <w:rPr>
                <w:rFonts w:ascii="Times New Roman" w:hAnsi="Times New Roman" w:cs="Times New Roman"/>
              </w:rPr>
            </w:pPr>
            <w:r>
              <w:rPr>
                <w:rFonts w:ascii="Times New Roman" w:hAnsi="Times New Roman" w:cs="Times New Roman"/>
              </w:rPr>
              <w:t>0</w:t>
            </w:r>
          </w:p>
        </w:tc>
        <w:tc>
          <w:tcPr>
            <w:tcW w:w="1980" w:type="dxa"/>
          </w:tcPr>
          <w:p w:rsidR="002D318E" w:rsidRPr="00B53CB9" w:rsidRDefault="00357B63" w:rsidP="00357B63">
            <w:pPr>
              <w:tabs>
                <w:tab w:val="left" w:pos="6600"/>
              </w:tabs>
              <w:jc w:val="center"/>
              <w:rPr>
                <w:rFonts w:ascii="Times New Roman" w:hAnsi="Times New Roman" w:cs="Times New Roman"/>
              </w:rPr>
            </w:pPr>
            <w:r>
              <w:rPr>
                <w:rFonts w:ascii="Times New Roman" w:hAnsi="Times New Roman" w:cs="Times New Roman"/>
              </w:rPr>
              <w:t>0</w:t>
            </w:r>
          </w:p>
        </w:tc>
      </w:tr>
      <w:tr w:rsidR="002D318E" w:rsidRPr="00B53CB9" w:rsidTr="00DD2FAE">
        <w:tc>
          <w:tcPr>
            <w:tcW w:w="6210" w:type="dxa"/>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rPr>
              <w:t>*  Sub Total (D)</w:t>
            </w:r>
          </w:p>
        </w:tc>
        <w:tc>
          <w:tcPr>
            <w:tcW w:w="162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160" w:type="dxa"/>
          </w:tcPr>
          <w:p w:rsidR="002D318E" w:rsidRPr="00B53CB9" w:rsidRDefault="002D318E" w:rsidP="002D318E">
            <w:pPr>
              <w:tabs>
                <w:tab w:val="left" w:pos="6600"/>
              </w:tabs>
              <w:jc w:val="center"/>
              <w:rPr>
                <w:rFonts w:ascii="Times New Roman" w:hAnsi="Times New Roman" w:cs="Times New Roman"/>
              </w:rPr>
            </w:pPr>
            <w:r w:rsidRPr="00B53CB9">
              <w:rPr>
                <w:rFonts w:ascii="Times New Roman" w:hAnsi="Times New Roman" w:cs="Times New Roman"/>
              </w:rPr>
              <w:t>0</w:t>
            </w:r>
          </w:p>
        </w:tc>
        <w:tc>
          <w:tcPr>
            <w:tcW w:w="2340" w:type="dxa"/>
          </w:tcPr>
          <w:p w:rsidR="002D318E" w:rsidRPr="00B53CB9" w:rsidRDefault="008C5405" w:rsidP="002D318E">
            <w:pPr>
              <w:tabs>
                <w:tab w:val="left" w:pos="6600"/>
              </w:tabs>
              <w:jc w:val="center"/>
              <w:rPr>
                <w:rFonts w:ascii="Times New Roman" w:hAnsi="Times New Roman" w:cs="Times New Roman"/>
              </w:rPr>
            </w:pPr>
            <w:r>
              <w:rPr>
                <w:rFonts w:ascii="Times New Roman" w:hAnsi="Times New Roman" w:cs="Times New Roman"/>
              </w:rPr>
              <w:t>88</w:t>
            </w:r>
          </w:p>
        </w:tc>
        <w:tc>
          <w:tcPr>
            <w:tcW w:w="1980" w:type="dxa"/>
          </w:tcPr>
          <w:p w:rsidR="002D318E" w:rsidRPr="00B53CB9" w:rsidRDefault="00357B63" w:rsidP="00357B63">
            <w:pPr>
              <w:tabs>
                <w:tab w:val="left" w:pos="6600"/>
              </w:tabs>
              <w:jc w:val="center"/>
              <w:rPr>
                <w:rFonts w:ascii="Times New Roman" w:hAnsi="Times New Roman" w:cs="Times New Roman"/>
              </w:rPr>
            </w:pPr>
            <w:r>
              <w:rPr>
                <w:rFonts w:ascii="Times New Roman" w:hAnsi="Times New Roman" w:cs="Times New Roman"/>
              </w:rPr>
              <w:t>0</w:t>
            </w:r>
          </w:p>
        </w:tc>
      </w:tr>
      <w:tr w:rsidR="002D318E" w:rsidRPr="00B53CB9" w:rsidTr="00DD2FAE">
        <w:tc>
          <w:tcPr>
            <w:tcW w:w="6210" w:type="dxa"/>
            <w:shd w:val="clear" w:color="auto" w:fill="EAF1DD" w:themeFill="accent3" w:themeFillTint="33"/>
          </w:tcPr>
          <w:p w:rsidR="002D318E" w:rsidRPr="00B53CB9" w:rsidRDefault="002D318E" w:rsidP="002D318E">
            <w:pPr>
              <w:tabs>
                <w:tab w:val="left" w:pos="6600"/>
              </w:tabs>
              <w:rPr>
                <w:rFonts w:ascii="Times New Roman" w:hAnsi="Times New Roman" w:cs="Times New Roman"/>
              </w:rPr>
            </w:pPr>
            <w:r w:rsidRPr="00B53CB9">
              <w:rPr>
                <w:rFonts w:ascii="Times New Roman" w:hAnsi="Times New Roman" w:cs="Times New Roman"/>
                <w:b/>
              </w:rPr>
              <w:t>E.  Total (A+B+C+D)</w:t>
            </w:r>
          </w:p>
        </w:tc>
        <w:tc>
          <w:tcPr>
            <w:tcW w:w="1620" w:type="dxa"/>
            <w:shd w:val="clear" w:color="auto" w:fill="EAF1DD" w:themeFill="accent3" w:themeFillTint="33"/>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0</w:t>
            </w:r>
          </w:p>
        </w:tc>
        <w:tc>
          <w:tcPr>
            <w:tcW w:w="2160" w:type="dxa"/>
            <w:shd w:val="clear" w:color="auto" w:fill="EAF1DD" w:themeFill="accent3" w:themeFillTint="33"/>
          </w:tcPr>
          <w:p w:rsidR="002D318E" w:rsidRPr="00B53CB9" w:rsidRDefault="002D318E" w:rsidP="002D318E">
            <w:pPr>
              <w:tabs>
                <w:tab w:val="left" w:pos="6600"/>
              </w:tabs>
              <w:jc w:val="center"/>
              <w:rPr>
                <w:rFonts w:ascii="Times New Roman" w:hAnsi="Times New Roman" w:cs="Times New Roman"/>
                <w:b/>
              </w:rPr>
            </w:pPr>
            <w:r w:rsidRPr="00B53CB9">
              <w:rPr>
                <w:rFonts w:ascii="Times New Roman" w:hAnsi="Times New Roman" w:cs="Times New Roman"/>
                <w:b/>
              </w:rPr>
              <w:t>0</w:t>
            </w:r>
          </w:p>
        </w:tc>
        <w:tc>
          <w:tcPr>
            <w:tcW w:w="2340" w:type="dxa"/>
            <w:shd w:val="clear" w:color="auto" w:fill="EAF1DD" w:themeFill="accent3" w:themeFillTint="33"/>
          </w:tcPr>
          <w:p w:rsidR="002D318E" w:rsidRPr="00B53CB9" w:rsidRDefault="00F05734" w:rsidP="00357B63">
            <w:pPr>
              <w:tabs>
                <w:tab w:val="left" w:pos="6600"/>
              </w:tabs>
              <w:jc w:val="center"/>
              <w:rPr>
                <w:rFonts w:ascii="Times New Roman" w:hAnsi="Times New Roman" w:cs="Times New Roman"/>
                <w:b/>
              </w:rPr>
            </w:pPr>
            <w:r>
              <w:rPr>
                <w:rFonts w:ascii="Times New Roman" w:hAnsi="Times New Roman" w:cs="Times New Roman"/>
                <w:b/>
              </w:rPr>
              <w:t>1044</w:t>
            </w:r>
          </w:p>
        </w:tc>
        <w:tc>
          <w:tcPr>
            <w:tcW w:w="1980" w:type="dxa"/>
            <w:shd w:val="clear" w:color="auto" w:fill="EAF1DD" w:themeFill="accent3" w:themeFillTint="33"/>
          </w:tcPr>
          <w:p w:rsidR="002D318E" w:rsidRPr="00B53CB9" w:rsidRDefault="00F05734" w:rsidP="00357B63">
            <w:pPr>
              <w:tabs>
                <w:tab w:val="left" w:pos="6600"/>
              </w:tabs>
              <w:jc w:val="center"/>
              <w:rPr>
                <w:rFonts w:ascii="Times New Roman" w:hAnsi="Times New Roman" w:cs="Times New Roman"/>
                <w:b/>
              </w:rPr>
            </w:pPr>
            <w:r>
              <w:rPr>
                <w:rFonts w:ascii="Times New Roman" w:hAnsi="Times New Roman" w:cs="Times New Roman"/>
                <w:b/>
              </w:rPr>
              <w:t>1044</w:t>
            </w:r>
          </w:p>
        </w:tc>
      </w:tr>
    </w:tbl>
    <w:p w:rsidR="005B6964" w:rsidRDefault="005B6964" w:rsidP="00BD714E">
      <w:pPr>
        <w:pStyle w:val="Heading2"/>
        <w:rPr>
          <w:rFonts w:asciiTheme="minorHAnsi" w:hAnsiTheme="minorHAnsi" w:cstheme="minorHAnsi"/>
          <w:color w:val="auto"/>
          <w:sz w:val="24"/>
          <w:szCs w:val="24"/>
        </w:rPr>
      </w:pPr>
    </w:p>
    <w:p w:rsidR="005B6964" w:rsidRDefault="005B6964" w:rsidP="00BD714E">
      <w:pPr>
        <w:pStyle w:val="Heading2"/>
        <w:rPr>
          <w:rFonts w:asciiTheme="minorHAnsi" w:hAnsiTheme="minorHAnsi" w:cstheme="minorHAnsi"/>
          <w:color w:val="auto"/>
          <w:sz w:val="24"/>
          <w:szCs w:val="24"/>
        </w:rPr>
      </w:pPr>
    </w:p>
    <w:p w:rsidR="005B6964" w:rsidRDefault="005B6964" w:rsidP="00BD714E">
      <w:pPr>
        <w:pStyle w:val="Heading2"/>
        <w:rPr>
          <w:rFonts w:asciiTheme="minorHAnsi" w:hAnsiTheme="minorHAnsi" w:cstheme="minorHAnsi"/>
          <w:color w:val="auto"/>
          <w:sz w:val="24"/>
          <w:szCs w:val="24"/>
        </w:rPr>
      </w:pPr>
    </w:p>
    <w:p w:rsidR="005B6964" w:rsidRDefault="005B6964" w:rsidP="00BD714E">
      <w:pPr>
        <w:pStyle w:val="Heading2"/>
        <w:rPr>
          <w:rFonts w:asciiTheme="minorHAnsi" w:hAnsiTheme="minorHAnsi" w:cstheme="minorHAnsi"/>
          <w:color w:val="auto"/>
          <w:sz w:val="24"/>
          <w:szCs w:val="24"/>
        </w:rPr>
      </w:pPr>
    </w:p>
    <w:p w:rsidR="005B6964" w:rsidRDefault="005B6964" w:rsidP="00BD714E">
      <w:pPr>
        <w:pStyle w:val="Heading2"/>
        <w:rPr>
          <w:rFonts w:asciiTheme="minorHAnsi" w:hAnsiTheme="minorHAnsi" w:cstheme="minorHAnsi"/>
          <w:color w:val="auto"/>
          <w:sz w:val="24"/>
          <w:szCs w:val="24"/>
        </w:rPr>
      </w:pPr>
    </w:p>
    <w:p w:rsidR="005B6964" w:rsidRDefault="005B6964" w:rsidP="00BD714E">
      <w:pPr>
        <w:pStyle w:val="Heading2"/>
        <w:rPr>
          <w:rFonts w:asciiTheme="minorHAnsi" w:hAnsiTheme="minorHAnsi" w:cstheme="minorHAnsi"/>
          <w:color w:val="auto"/>
          <w:sz w:val="24"/>
          <w:szCs w:val="24"/>
        </w:rPr>
      </w:pPr>
    </w:p>
    <w:bookmarkEnd w:id="14"/>
    <w:p w:rsidR="00D261E8" w:rsidRPr="00A20012" w:rsidRDefault="00D261E8" w:rsidP="00A20012">
      <w:pPr>
        <w:rPr>
          <w:rFonts w:ascii="Times New Roman" w:eastAsia="Times New Roman" w:hAnsi="Times New Roman"/>
          <w:sz w:val="22"/>
          <w:szCs w:val="22"/>
        </w:rPr>
        <w:sectPr w:rsidR="00D261E8" w:rsidRPr="00A20012" w:rsidSect="00DF55B8">
          <w:pgSz w:w="16840" w:h="11900" w:orient="landscape"/>
          <w:pgMar w:top="630" w:right="540" w:bottom="810" w:left="810" w:header="708" w:footer="708" w:gutter="0"/>
          <w:cols w:space="708"/>
          <w:docGrid w:linePitch="326"/>
        </w:sectPr>
      </w:pPr>
    </w:p>
    <w:p w:rsidR="00A20012" w:rsidRDefault="00A20012" w:rsidP="00D261E8">
      <w:pPr>
        <w:rPr>
          <w:rFonts w:ascii="Times New Roman" w:eastAsia="Times New Roman" w:hAnsi="Times New Roman"/>
          <w:noProof/>
          <w:sz w:val="22"/>
          <w:szCs w:val="22"/>
        </w:rPr>
      </w:pPr>
    </w:p>
    <w:p w:rsidR="00D031CF" w:rsidRDefault="00D031CF" w:rsidP="00D261E8">
      <w:pPr>
        <w:rPr>
          <w:rFonts w:ascii="Times New Roman" w:eastAsia="Times New Roman" w:hAnsi="Times New Roman"/>
          <w:noProof/>
          <w:sz w:val="22"/>
          <w:szCs w:val="22"/>
        </w:rPr>
      </w:pPr>
    </w:p>
    <w:p w:rsidR="00D031CF" w:rsidRDefault="00D031CF" w:rsidP="00D261E8">
      <w:pPr>
        <w:rPr>
          <w:rFonts w:ascii="Times New Roman" w:eastAsia="Times New Roman" w:hAnsi="Times New Roman"/>
          <w:sz w:val="22"/>
          <w:szCs w:val="22"/>
        </w:rPr>
      </w:pPr>
    </w:p>
    <w:p w:rsidR="00A20012" w:rsidRDefault="00D031CF" w:rsidP="00D261E8">
      <w:pPr>
        <w:rPr>
          <w:rFonts w:ascii="Times New Roman" w:eastAsia="Times New Roman" w:hAnsi="Times New Roman"/>
          <w:sz w:val="22"/>
          <w:szCs w:val="22"/>
        </w:rPr>
      </w:pPr>
      <w:r>
        <w:rPr>
          <w:rFonts w:ascii="Times New Roman" w:eastAsia="Times New Roman" w:hAnsi="Times New Roman"/>
          <w:sz w:val="22"/>
          <w:szCs w:val="22"/>
        </w:rPr>
        <w:t xml:space="preserve">              </w:t>
      </w:r>
      <w:r w:rsidRPr="001A1D70">
        <w:rPr>
          <w:noProof/>
        </w:rPr>
        <w:drawing>
          <wp:inline distT="0" distB="0" distL="0" distR="0" wp14:anchorId="2C3C05CA" wp14:editId="15B6F159">
            <wp:extent cx="3409950" cy="411480"/>
            <wp:effectExtent l="19050" t="0" r="0" b="0"/>
            <wp:docPr id="111" name="Picture 1" descr="E:\PM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AY\1.PNG"/>
                    <pic:cNvPicPr>
                      <a:picLocks noChangeAspect="1" noChangeArrowheads="1"/>
                    </pic:cNvPicPr>
                  </pic:nvPicPr>
                  <pic:blipFill>
                    <a:blip r:embed="rId68"/>
                    <a:srcRect/>
                    <a:stretch>
                      <a:fillRect/>
                    </a:stretch>
                  </pic:blipFill>
                  <pic:spPr bwMode="auto">
                    <a:xfrm>
                      <a:off x="0" y="0"/>
                      <a:ext cx="3409950" cy="411480"/>
                    </a:xfrm>
                    <a:prstGeom prst="rect">
                      <a:avLst/>
                    </a:prstGeom>
                    <a:noFill/>
                    <a:ln w="9525">
                      <a:noFill/>
                      <a:miter lim="800000"/>
                      <a:headEnd/>
                      <a:tailEnd/>
                    </a:ln>
                  </pic:spPr>
                </pic:pic>
              </a:graphicData>
            </a:graphic>
          </wp:inline>
        </w:drawing>
      </w:r>
      <w:r>
        <w:rPr>
          <w:rFonts w:ascii="Times New Roman" w:eastAsia="Times New Roman" w:hAnsi="Times New Roman"/>
          <w:sz w:val="22"/>
          <w:szCs w:val="22"/>
        </w:rPr>
        <w:t xml:space="preserve">       </w:t>
      </w:r>
    </w:p>
    <w:p w:rsidR="00D031CF" w:rsidRDefault="00D031CF" w:rsidP="00D261E8">
      <w:pPr>
        <w:rPr>
          <w:rFonts w:ascii="Times New Roman" w:eastAsia="Times New Roman" w:hAnsi="Times New Roman"/>
          <w:sz w:val="22"/>
          <w:szCs w:val="22"/>
        </w:rPr>
      </w:pPr>
      <w:r>
        <w:rPr>
          <w:rFonts w:ascii="Times New Roman" w:eastAsia="Times New Roman" w:hAnsi="Times New Roman"/>
          <w:sz w:val="22"/>
          <w:szCs w:val="22"/>
        </w:rPr>
        <w:t xml:space="preserve">               </w:t>
      </w:r>
    </w:p>
    <w:p w:rsidR="00A20012" w:rsidRPr="00A20012" w:rsidRDefault="00A20012" w:rsidP="00A20012">
      <w:pPr>
        <w:rPr>
          <w:rFonts w:ascii="Times New Roman" w:eastAsia="Times New Roman" w:hAnsi="Times New Roman"/>
          <w:sz w:val="28"/>
          <w:szCs w:val="28"/>
        </w:rPr>
      </w:pPr>
    </w:p>
    <w:p w:rsidR="00D031CF" w:rsidRDefault="00D031CF" w:rsidP="00DA0106">
      <w:pPr>
        <w:pStyle w:val="Heading2"/>
        <w:rPr>
          <w:rFonts w:eastAsia="Times New Roman"/>
          <w:sz w:val="28"/>
          <w:szCs w:val="28"/>
        </w:rPr>
      </w:pPr>
      <w:r>
        <w:rPr>
          <w:rFonts w:eastAsia="Times New Roman"/>
        </w:rPr>
        <w:t xml:space="preserve">             </w:t>
      </w:r>
      <w:r w:rsidRPr="00D031CF">
        <w:rPr>
          <w:rFonts w:eastAsia="Times New Roman"/>
          <w:sz w:val="28"/>
          <w:szCs w:val="28"/>
        </w:rPr>
        <w:t xml:space="preserve"> </w:t>
      </w:r>
      <w:r w:rsidR="00BB2391">
        <w:rPr>
          <w:rFonts w:eastAsia="Times New Roman"/>
          <w:sz w:val="28"/>
          <w:szCs w:val="28"/>
        </w:rPr>
        <w:t>5</w:t>
      </w:r>
      <w:r w:rsidR="00DA0106">
        <w:rPr>
          <w:rFonts w:eastAsia="Times New Roman"/>
          <w:sz w:val="28"/>
          <w:szCs w:val="28"/>
        </w:rPr>
        <w:t>.8 Conclusion</w:t>
      </w:r>
    </w:p>
    <w:p w:rsidR="00DA0106" w:rsidRPr="00DA0106" w:rsidRDefault="00DA0106" w:rsidP="00DA0106"/>
    <w:p w:rsidR="00E150B6" w:rsidRPr="00EF084D" w:rsidRDefault="00E150B6" w:rsidP="00EF084D">
      <w:pPr>
        <w:tabs>
          <w:tab w:val="left" w:pos="90"/>
        </w:tabs>
        <w:spacing w:line="276" w:lineRule="auto"/>
        <w:ind w:left="810"/>
        <w:jc w:val="both"/>
        <w:rPr>
          <w:rFonts w:cs="Times New Roman"/>
          <w:sz w:val="22"/>
          <w:szCs w:val="22"/>
        </w:rPr>
      </w:pPr>
      <w:r w:rsidRPr="00E150B6">
        <w:rPr>
          <w:sz w:val="22"/>
          <w:szCs w:val="22"/>
        </w:rPr>
        <w:t>The officials of ULB</w:t>
      </w:r>
      <w:r w:rsidR="00D031CF" w:rsidRPr="00E150B6">
        <w:rPr>
          <w:sz w:val="22"/>
          <w:szCs w:val="22"/>
        </w:rPr>
        <w:t xml:space="preserve"> has accompli</w:t>
      </w:r>
      <w:r w:rsidRPr="00E150B6">
        <w:rPr>
          <w:sz w:val="22"/>
          <w:szCs w:val="22"/>
        </w:rPr>
        <w:t>shed door to door PMAY</w:t>
      </w:r>
      <w:r w:rsidR="00300AB2">
        <w:rPr>
          <w:sz w:val="22"/>
          <w:szCs w:val="22"/>
        </w:rPr>
        <w:t>-</w:t>
      </w:r>
      <w:proofErr w:type="gramStart"/>
      <w:r w:rsidR="00300AB2">
        <w:rPr>
          <w:sz w:val="22"/>
          <w:szCs w:val="22"/>
        </w:rPr>
        <w:t>HFA</w:t>
      </w:r>
      <w:r w:rsidRPr="00E150B6">
        <w:rPr>
          <w:sz w:val="22"/>
          <w:szCs w:val="22"/>
        </w:rPr>
        <w:t>(</w:t>
      </w:r>
      <w:proofErr w:type="gramEnd"/>
      <w:r w:rsidRPr="00E150B6">
        <w:rPr>
          <w:sz w:val="22"/>
          <w:szCs w:val="22"/>
        </w:rPr>
        <w:t>U) Demand</w:t>
      </w:r>
      <w:r w:rsidR="00D031CF" w:rsidRPr="00E150B6">
        <w:rPr>
          <w:sz w:val="22"/>
          <w:szCs w:val="22"/>
        </w:rPr>
        <w:t xml:space="preserve"> survey, and prepared                           </w:t>
      </w:r>
      <w:r w:rsidRPr="00E150B6">
        <w:rPr>
          <w:sz w:val="22"/>
          <w:szCs w:val="22"/>
        </w:rPr>
        <w:t xml:space="preserve">  </w:t>
      </w:r>
      <w:r w:rsidR="00D031CF" w:rsidRPr="00E150B6">
        <w:rPr>
          <w:sz w:val="22"/>
          <w:szCs w:val="22"/>
        </w:rPr>
        <w:t>Housing For All Plan of Action (</w:t>
      </w:r>
      <w:proofErr w:type="spellStart"/>
      <w:r w:rsidR="00D031CF" w:rsidRPr="00E150B6">
        <w:rPr>
          <w:sz w:val="22"/>
          <w:szCs w:val="22"/>
        </w:rPr>
        <w:t>HFAPoA</w:t>
      </w:r>
      <w:proofErr w:type="spellEnd"/>
      <w:r w:rsidR="00D031CF" w:rsidRPr="00E150B6">
        <w:rPr>
          <w:sz w:val="22"/>
          <w:szCs w:val="22"/>
        </w:rPr>
        <w:t>)</w:t>
      </w:r>
      <w:r w:rsidRPr="00E150B6">
        <w:rPr>
          <w:sz w:val="22"/>
          <w:szCs w:val="22"/>
        </w:rPr>
        <w:t xml:space="preserve"> for </w:t>
      </w:r>
      <w:proofErr w:type="spellStart"/>
      <w:r w:rsidRPr="00E150B6">
        <w:rPr>
          <w:sz w:val="22"/>
          <w:szCs w:val="22"/>
        </w:rPr>
        <w:t>Hailakandi</w:t>
      </w:r>
      <w:proofErr w:type="spellEnd"/>
      <w:r w:rsidRPr="00E150B6">
        <w:rPr>
          <w:sz w:val="22"/>
          <w:szCs w:val="22"/>
        </w:rPr>
        <w:t xml:space="preserve"> Municipal Board town under Pradhan </w:t>
      </w:r>
      <w:proofErr w:type="spellStart"/>
      <w:r w:rsidR="00EF084D">
        <w:rPr>
          <w:sz w:val="22"/>
          <w:szCs w:val="22"/>
        </w:rPr>
        <w:t>Mantri</w:t>
      </w:r>
      <w:proofErr w:type="spellEnd"/>
      <w:r w:rsidR="00EF084D">
        <w:rPr>
          <w:sz w:val="22"/>
          <w:szCs w:val="22"/>
        </w:rPr>
        <w:t xml:space="preserve"> </w:t>
      </w:r>
      <w:proofErr w:type="spellStart"/>
      <w:r w:rsidR="00EF084D">
        <w:rPr>
          <w:sz w:val="22"/>
          <w:szCs w:val="22"/>
        </w:rPr>
        <w:t>Awas</w:t>
      </w:r>
      <w:proofErr w:type="spellEnd"/>
      <w:r w:rsidR="00EF084D">
        <w:rPr>
          <w:sz w:val="22"/>
          <w:szCs w:val="22"/>
        </w:rPr>
        <w:t xml:space="preserve"> </w:t>
      </w:r>
      <w:proofErr w:type="spellStart"/>
      <w:r w:rsidR="00EF084D">
        <w:rPr>
          <w:sz w:val="22"/>
          <w:szCs w:val="22"/>
        </w:rPr>
        <w:t>Yojana</w:t>
      </w:r>
      <w:proofErr w:type="spellEnd"/>
      <w:r w:rsidR="00EF084D">
        <w:rPr>
          <w:sz w:val="22"/>
          <w:szCs w:val="22"/>
        </w:rPr>
        <w:t xml:space="preserve">- </w:t>
      </w:r>
      <w:proofErr w:type="spellStart"/>
      <w:r w:rsidR="00EF084D">
        <w:rPr>
          <w:sz w:val="22"/>
          <w:szCs w:val="22"/>
        </w:rPr>
        <w:t>Housiong</w:t>
      </w:r>
      <w:proofErr w:type="spellEnd"/>
      <w:r w:rsidR="00EF084D">
        <w:rPr>
          <w:sz w:val="22"/>
          <w:szCs w:val="22"/>
        </w:rPr>
        <w:t xml:space="preserve"> for all (Urban)</w:t>
      </w:r>
      <w:r w:rsidRPr="00E150B6">
        <w:rPr>
          <w:sz w:val="22"/>
          <w:szCs w:val="22"/>
        </w:rPr>
        <w:t xml:space="preserve"> </w:t>
      </w:r>
      <w:r w:rsidR="00D031CF" w:rsidRPr="00E150B6">
        <w:rPr>
          <w:sz w:val="22"/>
          <w:szCs w:val="22"/>
        </w:rPr>
        <w:t>.</w:t>
      </w:r>
      <w:r>
        <w:rPr>
          <w:sz w:val="22"/>
          <w:szCs w:val="22"/>
        </w:rPr>
        <w:t xml:space="preserve"> During verification of forms, it is found that</w:t>
      </w:r>
      <w:r w:rsidRPr="00E150B6">
        <w:rPr>
          <w:sz w:val="22"/>
          <w:szCs w:val="22"/>
        </w:rPr>
        <w:t xml:space="preserve"> </w:t>
      </w:r>
      <w:r w:rsidR="00FD1615">
        <w:rPr>
          <w:rFonts w:cs="Times New Roman"/>
          <w:sz w:val="22"/>
          <w:szCs w:val="22"/>
        </w:rPr>
        <w:t>l</w:t>
      </w:r>
      <w:r w:rsidRPr="00E150B6">
        <w:rPr>
          <w:rFonts w:cs="Times New Roman"/>
          <w:sz w:val="22"/>
          <w:szCs w:val="22"/>
        </w:rPr>
        <w:t>and ownership is the main challenge</w:t>
      </w:r>
      <w:r>
        <w:rPr>
          <w:rFonts w:cs="Times New Roman"/>
          <w:sz w:val="22"/>
          <w:szCs w:val="22"/>
        </w:rPr>
        <w:t>,</w:t>
      </w:r>
      <w:r w:rsidRPr="00E150B6">
        <w:rPr>
          <w:rFonts w:cs="Times New Roman"/>
          <w:sz w:val="22"/>
          <w:szCs w:val="22"/>
        </w:rPr>
        <w:t xml:space="preserve"> which was faced at </w:t>
      </w:r>
      <w:proofErr w:type="spellStart"/>
      <w:r>
        <w:rPr>
          <w:rFonts w:cs="Times New Roman"/>
          <w:sz w:val="22"/>
          <w:szCs w:val="22"/>
        </w:rPr>
        <w:t>Hailakandi</w:t>
      </w:r>
      <w:proofErr w:type="spellEnd"/>
      <w:r w:rsidRPr="00E150B6">
        <w:rPr>
          <w:rFonts w:cs="Times New Roman"/>
          <w:sz w:val="22"/>
          <w:szCs w:val="22"/>
        </w:rPr>
        <w:t>. A major portion of the beneficiary applied under BLC New</w:t>
      </w:r>
      <w:r>
        <w:rPr>
          <w:rFonts w:cs="Times New Roman"/>
          <w:sz w:val="22"/>
          <w:szCs w:val="22"/>
        </w:rPr>
        <w:t>,</w:t>
      </w:r>
      <w:r w:rsidR="00300AB2">
        <w:rPr>
          <w:rFonts w:cs="Times New Roman"/>
          <w:sz w:val="22"/>
          <w:szCs w:val="22"/>
        </w:rPr>
        <w:t xml:space="preserve"> lives in a d</w:t>
      </w:r>
      <w:r w:rsidR="005C6227">
        <w:rPr>
          <w:rFonts w:cs="Times New Roman"/>
          <w:sz w:val="22"/>
          <w:szCs w:val="22"/>
        </w:rPr>
        <w:t>isputed l</w:t>
      </w:r>
      <w:r w:rsidRPr="00E150B6">
        <w:rPr>
          <w:rFonts w:cs="Times New Roman"/>
          <w:sz w:val="22"/>
          <w:szCs w:val="22"/>
        </w:rPr>
        <w:t>and.</w:t>
      </w:r>
      <w:r w:rsidR="00EF084D">
        <w:rPr>
          <w:rFonts w:cs="Times New Roman"/>
          <w:sz w:val="22"/>
          <w:szCs w:val="22"/>
        </w:rPr>
        <w:t xml:space="preserve"> Land documents of all Beneficiaries are verified by Lot </w:t>
      </w:r>
      <w:proofErr w:type="spellStart"/>
      <w:r w:rsidR="00EF084D">
        <w:rPr>
          <w:rFonts w:cs="Times New Roman"/>
          <w:sz w:val="22"/>
          <w:szCs w:val="22"/>
        </w:rPr>
        <w:t>Mondols</w:t>
      </w:r>
      <w:proofErr w:type="spellEnd"/>
      <w:r w:rsidR="00EF084D">
        <w:rPr>
          <w:rFonts w:cs="Times New Roman"/>
          <w:sz w:val="22"/>
          <w:szCs w:val="22"/>
        </w:rPr>
        <w:t xml:space="preserve"> at </w:t>
      </w:r>
      <w:proofErr w:type="spellStart"/>
      <w:r w:rsidR="00EF084D">
        <w:rPr>
          <w:rFonts w:cs="Times New Roman"/>
          <w:sz w:val="22"/>
          <w:szCs w:val="22"/>
        </w:rPr>
        <w:t>Hailakandi</w:t>
      </w:r>
      <w:proofErr w:type="spellEnd"/>
      <w:r w:rsidR="00EF084D">
        <w:rPr>
          <w:rFonts w:cs="Times New Roman"/>
          <w:sz w:val="22"/>
          <w:szCs w:val="22"/>
        </w:rPr>
        <w:t xml:space="preserve"> Circle Office,</w:t>
      </w:r>
      <w:r w:rsidR="00EF084D" w:rsidRPr="00EF084D">
        <w:rPr>
          <w:sz w:val="22"/>
          <w:szCs w:val="22"/>
        </w:rPr>
        <w:t xml:space="preserve"> </w:t>
      </w:r>
      <w:r w:rsidR="00EF084D">
        <w:rPr>
          <w:sz w:val="22"/>
          <w:szCs w:val="22"/>
        </w:rPr>
        <w:t>and beneficiaries living in d</w:t>
      </w:r>
      <w:r w:rsidR="00EF084D" w:rsidRPr="00EF084D">
        <w:rPr>
          <w:sz w:val="22"/>
          <w:szCs w:val="22"/>
        </w:rPr>
        <w:t xml:space="preserve">isputed land are not included in the DPR.  </w:t>
      </w:r>
    </w:p>
    <w:p w:rsidR="00A20012" w:rsidRPr="00D031CF" w:rsidRDefault="00A20012" w:rsidP="00D031CF">
      <w:pPr>
        <w:pStyle w:val="Heading2"/>
        <w:rPr>
          <w:rFonts w:ascii="Times New Roman" w:eastAsia="Times New Roman" w:hAnsi="Times New Roman"/>
          <w:sz w:val="28"/>
          <w:szCs w:val="28"/>
        </w:rPr>
      </w:pPr>
      <w:r w:rsidRPr="00D031CF">
        <w:br w:type="page"/>
      </w: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Default="00A20012" w:rsidP="00A20012">
      <w:pPr>
        <w:rPr>
          <w:rFonts w:ascii="Times New Roman" w:eastAsia="Times New Roman" w:hAnsi="Times New Roman"/>
          <w:sz w:val="22"/>
          <w:szCs w:val="22"/>
        </w:rPr>
      </w:pPr>
    </w:p>
    <w:p w:rsidR="00A20012" w:rsidRPr="001342B1" w:rsidRDefault="00A20012" w:rsidP="00A20012">
      <w:pPr>
        <w:jc w:val="center"/>
        <w:rPr>
          <w:rFonts w:ascii="Times New Roman" w:eastAsia="Times New Roman" w:hAnsi="Times New Roman"/>
          <w:b/>
          <w:sz w:val="144"/>
          <w:szCs w:val="144"/>
        </w:rPr>
        <w:sectPr w:rsidR="00A20012" w:rsidRPr="001342B1" w:rsidSect="005E18C3">
          <w:pgSz w:w="11900" w:h="16840"/>
          <w:pgMar w:top="540" w:right="810" w:bottom="810" w:left="630" w:header="708" w:footer="708" w:gutter="0"/>
          <w:cols w:space="708"/>
          <w:docGrid w:linePitch="326"/>
        </w:sectPr>
      </w:pPr>
      <w:r w:rsidRPr="00CD53ED">
        <w:rPr>
          <w:rFonts w:ascii="Times New Roman" w:eastAsia="Times New Roman" w:hAnsi="Times New Roman"/>
          <w:b/>
          <w:sz w:val="144"/>
          <w:szCs w:val="144"/>
        </w:rPr>
        <w:t>THANK YOU</w:t>
      </w:r>
    </w:p>
    <w:p w:rsidR="00A20012" w:rsidRPr="00ED5A87" w:rsidRDefault="00A20012" w:rsidP="00A20012">
      <w:pPr>
        <w:rPr>
          <w:rFonts w:ascii="Times New Roman" w:eastAsia="Times New Roman" w:hAnsi="Times New Roman" w:cs="Times New Roman"/>
          <w:sz w:val="96"/>
          <w:szCs w:val="96"/>
        </w:rPr>
      </w:pPr>
    </w:p>
    <w:p w:rsidR="0057115D" w:rsidRPr="00ED5A87" w:rsidRDefault="0057115D" w:rsidP="0057115D">
      <w:pPr>
        <w:spacing w:line="276" w:lineRule="auto"/>
        <w:jc w:val="center"/>
        <w:rPr>
          <w:rFonts w:ascii="Times New Roman" w:eastAsia="Times New Roman" w:hAnsi="Times New Roman" w:cs="Times New Roman"/>
          <w:sz w:val="96"/>
          <w:szCs w:val="96"/>
        </w:rPr>
      </w:pPr>
    </w:p>
    <w:sectPr w:rsidR="0057115D" w:rsidRPr="00ED5A87" w:rsidSect="00A20012">
      <w:pgSz w:w="11900" w:h="16840"/>
      <w:pgMar w:top="810" w:right="630" w:bottom="540" w:left="81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75C" w:rsidRDefault="002E475C" w:rsidP="00942A80">
      <w:r>
        <w:separator/>
      </w:r>
    </w:p>
  </w:endnote>
  <w:endnote w:type="continuationSeparator" w:id="0">
    <w:p w:rsidR="002E475C" w:rsidRDefault="002E475C" w:rsidP="00942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
    <w:altName w:val="Cambria"/>
    <w:panose1 w:val="00000000000000000000"/>
    <w:charset w:val="00"/>
    <w:family w:val="auto"/>
    <w:notTrueType/>
    <w:pitch w:val="default"/>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MS Gothic">
    <w:altName w:val="Arial Unicode MS"/>
    <w:panose1 w:val="020B0609070205080204"/>
    <w:charset w:val="80"/>
    <w:family w:val="moder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5FA" w:rsidRDefault="00E945FA">
    <w:pPr>
      <w:pStyle w:val="Footer"/>
    </w:pPr>
  </w:p>
  <w:p w:rsidR="00E945FA" w:rsidRDefault="00E945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302750"/>
      <w:docPartObj>
        <w:docPartGallery w:val="Page Numbers (Bottom of Page)"/>
        <w:docPartUnique/>
      </w:docPartObj>
    </w:sdtPr>
    <w:sdtEndPr>
      <w:rPr>
        <w:color w:val="7F7F7F" w:themeColor="background1" w:themeShade="7F"/>
        <w:spacing w:val="60"/>
      </w:rPr>
    </w:sdtEndPr>
    <w:sdtContent>
      <w:p w:rsidR="00E945FA" w:rsidRDefault="00E945F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67C02" w:rsidRPr="00A67C02">
          <w:rPr>
            <w:b/>
            <w:bCs/>
            <w:noProof/>
          </w:rPr>
          <w:t>1</w:t>
        </w:r>
        <w:r>
          <w:rPr>
            <w:b/>
            <w:bCs/>
            <w:noProof/>
          </w:rPr>
          <w:fldChar w:fldCharType="end"/>
        </w:r>
        <w:r>
          <w:rPr>
            <w:b/>
            <w:bCs/>
          </w:rPr>
          <w:t xml:space="preserve"> | </w:t>
        </w:r>
        <w:r>
          <w:rPr>
            <w:color w:val="7F7F7F" w:themeColor="background1" w:themeShade="7F"/>
            <w:spacing w:val="60"/>
          </w:rPr>
          <w:t>Page</w:t>
        </w:r>
      </w:p>
    </w:sdtContent>
  </w:sdt>
  <w:p w:rsidR="00E945FA" w:rsidRDefault="00E945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476441"/>
      <w:docPartObj>
        <w:docPartGallery w:val="Page Numbers (Bottom of Page)"/>
        <w:docPartUnique/>
      </w:docPartObj>
    </w:sdtPr>
    <w:sdtEndPr>
      <w:rPr>
        <w:color w:val="7F7F7F" w:themeColor="background1" w:themeShade="7F"/>
        <w:spacing w:val="60"/>
      </w:rPr>
    </w:sdtEndPr>
    <w:sdtContent>
      <w:p w:rsidR="00E945FA" w:rsidRDefault="00E945FA">
        <w:pPr>
          <w:pStyle w:val="Footer"/>
          <w:pBdr>
            <w:top w:val="single" w:sz="4" w:space="1" w:color="D9D9D9" w:themeColor="background1" w:themeShade="D9"/>
          </w:pBdr>
          <w:rPr>
            <w:b/>
          </w:rPr>
        </w:pPr>
        <w:r>
          <w:fldChar w:fldCharType="begin"/>
        </w:r>
        <w:r>
          <w:instrText xml:space="preserve"> PAGE   \* MERGEFORMAT </w:instrText>
        </w:r>
        <w:r>
          <w:fldChar w:fldCharType="separate"/>
        </w:r>
        <w:r w:rsidR="00A67C02" w:rsidRPr="00A67C02">
          <w:rPr>
            <w:b/>
            <w:noProof/>
          </w:rPr>
          <w:t>8</w:t>
        </w:r>
        <w:r>
          <w:rPr>
            <w:b/>
            <w:noProof/>
          </w:rPr>
          <w:fldChar w:fldCharType="end"/>
        </w:r>
        <w:r>
          <w:rPr>
            <w:b/>
          </w:rPr>
          <w:t xml:space="preserve"> | </w:t>
        </w:r>
        <w:r>
          <w:rPr>
            <w:color w:val="7F7F7F" w:themeColor="background1" w:themeShade="7F"/>
            <w:spacing w:val="60"/>
          </w:rPr>
          <w:t>Page</w:t>
        </w:r>
      </w:p>
    </w:sdtContent>
  </w:sdt>
  <w:p w:rsidR="00E945FA" w:rsidRDefault="00E945FA">
    <w:pPr>
      <w:pStyle w:val="Footer"/>
    </w:pPr>
  </w:p>
  <w:p w:rsidR="00E945FA" w:rsidRDefault="00E945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75C" w:rsidRDefault="002E475C" w:rsidP="00942A80">
      <w:r>
        <w:separator/>
      </w:r>
    </w:p>
  </w:footnote>
  <w:footnote w:type="continuationSeparator" w:id="0">
    <w:p w:rsidR="002E475C" w:rsidRDefault="002E475C" w:rsidP="00942A80">
      <w:r>
        <w:continuationSeparator/>
      </w:r>
    </w:p>
  </w:footnote>
  <w:footnote w:id="1">
    <w:p w:rsidR="00E945FA" w:rsidRDefault="00E945FA">
      <w:pPr>
        <w:pStyle w:val="FootnoteText"/>
      </w:pPr>
      <w:r>
        <w:rPr>
          <w:rStyle w:val="FootnoteReference"/>
        </w:rPr>
        <w:footnoteRef/>
      </w:r>
      <w:r w:rsidRPr="00747A9B">
        <w:t>http://www.mckinsey.com/global-themes/urbanization/indias-urbanization-a-closer-look</w:t>
      </w:r>
    </w:p>
  </w:footnote>
  <w:footnote w:id="2">
    <w:p w:rsidR="00E945FA" w:rsidRDefault="00E945FA">
      <w:pPr>
        <w:pStyle w:val="FootnoteText"/>
      </w:pPr>
      <w:r>
        <w:rPr>
          <w:rStyle w:val="FootnoteReference"/>
        </w:rPr>
        <w:footnoteRef/>
      </w:r>
      <w:hyperlink r:id="rId1" w:history="1">
        <w:r w:rsidRPr="00F439AD">
          <w:rPr>
            <w:rStyle w:val="Hyperlink"/>
          </w:rPr>
          <w:t>http://icrier.org/pdf/FinalReport-hpec.pdf</w:t>
        </w:r>
      </w:hyperlink>
    </w:p>
    <w:p w:rsidR="00E945FA" w:rsidRDefault="00E945FA">
      <w:pPr>
        <w:pStyle w:val="FootnoteText"/>
      </w:pPr>
      <w:r>
        <w:tab/>
      </w:r>
      <w:r>
        <w:tab/>
      </w:r>
      <w:r>
        <w:tab/>
      </w:r>
      <w:r>
        <w:tab/>
      </w:r>
      <w:r>
        <w:tab/>
      </w:r>
      <w:r>
        <w:tab/>
      </w:r>
      <w:r>
        <w:tab/>
      </w:r>
      <w:r>
        <w:tab/>
      </w:r>
      <w:r>
        <w:tab/>
      </w:r>
      <w:r>
        <w:tab/>
      </w:r>
      <w:r>
        <w:tab/>
      </w:r>
      <w:r>
        <w:tab/>
      </w:r>
      <w:r>
        <w:tab/>
      </w:r>
      <w:r>
        <w:tab/>
      </w:r>
      <w:r>
        <w:tab/>
      </w:r>
      <w:r>
        <w:tab/>
      </w:r>
      <w:r>
        <w:tab/>
      </w:r>
      <w:r>
        <w:tab/>
      </w:r>
      <w:r>
        <w:tab/>
      </w:r>
      <w:r>
        <w:tab/>
      </w:r>
      <w:r>
        <w:tab/>
      </w:r>
      <w:r>
        <w:tab/>
      </w:r>
      <w:r>
        <w:tab/>
      </w:r>
    </w:p>
  </w:footnote>
  <w:footnote w:id="3">
    <w:p w:rsidR="00E945FA" w:rsidRDefault="00E945FA">
      <w:pPr>
        <w:pStyle w:val="FootnoteText"/>
      </w:pPr>
      <w:r>
        <w:rPr>
          <w:rStyle w:val="FootnoteReference"/>
        </w:rPr>
        <w:footnoteRef/>
      </w:r>
      <w:r w:rsidRPr="003C0D81">
        <w:t>https://www.google.co.in/url?sa=t&amp;rct=j&amp;q=&amp;esrc=s&amp;source=web&amp;cd=2&amp;cad=rja&amp;uact=8&amp;ved=0ahUKEwiW5__Q95TUAhWBvo8KHaBgC50QFggrMAE&amp;url=http%3A%2F%2Fwww.naredco.in%2Farticle%2Fpdfs%2FHousing%2520Scenario%2520in%2520India.doc&amp;usg=AFQjCNGWfw45fDpD2OBt5P-Br3VKNh07pA&amp;sig2=20QIIhrnwheUw2LEZz5jgA</w:t>
      </w:r>
    </w:p>
  </w:footnote>
  <w:footnote w:id="4">
    <w:p w:rsidR="00E945FA" w:rsidRDefault="00E945FA">
      <w:pPr>
        <w:pStyle w:val="FootnoteText"/>
      </w:pPr>
      <w:r>
        <w:rPr>
          <w:rStyle w:val="FootnoteReference"/>
        </w:rPr>
        <w:footnoteRef/>
      </w:r>
      <w:r>
        <w:t xml:space="preserve"> 12thplan.gov.in</w:t>
      </w:r>
    </w:p>
  </w:footnote>
  <w:footnote w:id="5">
    <w:p w:rsidR="00E945FA" w:rsidRDefault="00E945FA" w:rsidP="008A2766">
      <w:pPr>
        <w:pStyle w:val="FootnoteText"/>
      </w:pPr>
      <w:r>
        <w:rPr>
          <w:rStyle w:val="FootnoteReference"/>
        </w:rPr>
        <w:footnoteRef/>
      </w:r>
      <w:hyperlink r:id="rId2" w:history="1">
        <w:r w:rsidRPr="00F439AD">
          <w:rPr>
            <w:rStyle w:val="Hyperlink"/>
          </w:rPr>
          <w:t>https://www.nbmcw.com/construction-infra-industry/18645-indian-housing-scenario-problems-and-remedies.html</w:t>
        </w:r>
      </w:hyperlink>
    </w:p>
    <w:p w:rsidR="00E945FA" w:rsidRDefault="00E945FA" w:rsidP="008A2766">
      <w:pPr>
        <w:pStyle w:val="FootnoteText"/>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E5553"/>
    <w:multiLevelType w:val="hybridMultilevel"/>
    <w:tmpl w:val="89260BB6"/>
    <w:lvl w:ilvl="0" w:tplc="909AD7B2">
      <w:start w:val="1"/>
      <w:numFmt w:val="decimal"/>
      <w:lvlText w:val="%1."/>
      <w:lvlJc w:val="left"/>
      <w:pPr>
        <w:ind w:left="720" w:hanging="360"/>
      </w:pPr>
      <w:rPr>
        <w:rFonts w:asciiTheme="majorHAnsi" w:hAnsiTheme="majorHAnsi" w:cstheme="maj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6A342D"/>
    <w:multiLevelType w:val="hybridMultilevel"/>
    <w:tmpl w:val="C5EC7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302C11"/>
    <w:multiLevelType w:val="hybridMultilevel"/>
    <w:tmpl w:val="87962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E4A08A7"/>
    <w:multiLevelType w:val="hybridMultilevel"/>
    <w:tmpl w:val="1A78AEA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041D11"/>
    <w:multiLevelType w:val="hybridMultilevel"/>
    <w:tmpl w:val="A944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9705C4"/>
    <w:multiLevelType w:val="multilevel"/>
    <w:tmpl w:val="E37A7A68"/>
    <w:lvl w:ilvl="0">
      <w:start w:val="1"/>
      <w:numFmt w:val="decimal"/>
      <w:lvlText w:val="%1."/>
      <w:lvlJc w:val="left"/>
      <w:pPr>
        <w:ind w:left="360" w:hanging="360"/>
      </w:pPr>
      <w:rPr>
        <w:rFonts w:hint="default"/>
      </w:rPr>
    </w:lvl>
    <w:lvl w:ilvl="1">
      <w:start w:val="6"/>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3CC934F4"/>
    <w:multiLevelType w:val="hybridMultilevel"/>
    <w:tmpl w:val="8146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E524D5"/>
    <w:multiLevelType w:val="hybridMultilevel"/>
    <w:tmpl w:val="E6922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680522B"/>
    <w:multiLevelType w:val="multilevel"/>
    <w:tmpl w:val="1892ED54"/>
    <w:lvl w:ilvl="0">
      <w:start w:val="4"/>
      <w:numFmt w:val="decimal"/>
      <w:lvlText w:val="%1"/>
      <w:lvlJc w:val="left"/>
      <w:pPr>
        <w:ind w:left="390" w:hanging="390"/>
      </w:pPr>
      <w:rPr>
        <w:rFonts w:eastAsia="Times New Roman" w:hint="default"/>
      </w:rPr>
    </w:lvl>
    <w:lvl w:ilvl="1">
      <w:start w:val="2"/>
      <w:numFmt w:val="decimal"/>
      <w:lvlText w:val="%1.%2"/>
      <w:lvlJc w:val="left"/>
      <w:pPr>
        <w:ind w:left="390" w:hanging="39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nsid w:val="469453C5"/>
    <w:multiLevelType w:val="hybridMultilevel"/>
    <w:tmpl w:val="D2EE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46C75"/>
    <w:multiLevelType w:val="multilevel"/>
    <w:tmpl w:val="39DE7222"/>
    <w:lvl w:ilvl="0">
      <w:start w:val="4"/>
      <w:numFmt w:val="decimal"/>
      <w:lvlText w:val="%1"/>
      <w:lvlJc w:val="left"/>
      <w:pPr>
        <w:ind w:left="390" w:hanging="39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1">
    <w:nsid w:val="4BA831D0"/>
    <w:multiLevelType w:val="hybridMultilevel"/>
    <w:tmpl w:val="704224C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C1280"/>
    <w:multiLevelType w:val="hybridMultilevel"/>
    <w:tmpl w:val="B5C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250E9B"/>
    <w:multiLevelType w:val="hybridMultilevel"/>
    <w:tmpl w:val="ED0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CF17E7"/>
    <w:multiLevelType w:val="hybridMultilevel"/>
    <w:tmpl w:val="19C6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
  </w:num>
  <w:num w:numId="4">
    <w:abstractNumId w:val="7"/>
  </w:num>
  <w:num w:numId="5">
    <w:abstractNumId w:val="2"/>
  </w:num>
  <w:num w:numId="6">
    <w:abstractNumId w:val="12"/>
  </w:num>
  <w:num w:numId="7">
    <w:abstractNumId w:val="11"/>
  </w:num>
  <w:num w:numId="8">
    <w:abstractNumId w:val="4"/>
  </w:num>
  <w:num w:numId="9">
    <w:abstractNumId w:val="13"/>
  </w:num>
  <w:num w:numId="10">
    <w:abstractNumId w:val="9"/>
  </w:num>
  <w:num w:numId="11">
    <w:abstractNumId w:val="6"/>
  </w:num>
  <w:num w:numId="12">
    <w:abstractNumId w:val="5"/>
  </w:num>
  <w:num w:numId="13">
    <w:abstractNumId w:val="3"/>
  </w:num>
  <w:num w:numId="14">
    <w:abstractNumId w:val="8"/>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47A9B"/>
    <w:rsid w:val="000026DD"/>
    <w:rsid w:val="000041FD"/>
    <w:rsid w:val="00004C45"/>
    <w:rsid w:val="0000655F"/>
    <w:rsid w:val="00007B80"/>
    <w:rsid w:val="00010DBC"/>
    <w:rsid w:val="000129B9"/>
    <w:rsid w:val="00013142"/>
    <w:rsid w:val="000247FA"/>
    <w:rsid w:val="000249C1"/>
    <w:rsid w:val="00024EFB"/>
    <w:rsid w:val="000254BB"/>
    <w:rsid w:val="00026FF3"/>
    <w:rsid w:val="0003484E"/>
    <w:rsid w:val="00034990"/>
    <w:rsid w:val="00034C3F"/>
    <w:rsid w:val="0004337C"/>
    <w:rsid w:val="0004514B"/>
    <w:rsid w:val="0004627C"/>
    <w:rsid w:val="00046550"/>
    <w:rsid w:val="00047B70"/>
    <w:rsid w:val="00055054"/>
    <w:rsid w:val="00056939"/>
    <w:rsid w:val="00063E89"/>
    <w:rsid w:val="00064AD7"/>
    <w:rsid w:val="00065B76"/>
    <w:rsid w:val="000664D8"/>
    <w:rsid w:val="00080917"/>
    <w:rsid w:val="000839C9"/>
    <w:rsid w:val="00083DDF"/>
    <w:rsid w:val="000855BB"/>
    <w:rsid w:val="00086924"/>
    <w:rsid w:val="0009013C"/>
    <w:rsid w:val="00091F2F"/>
    <w:rsid w:val="00095DC0"/>
    <w:rsid w:val="000962B4"/>
    <w:rsid w:val="00096567"/>
    <w:rsid w:val="000A4C9D"/>
    <w:rsid w:val="000A6A29"/>
    <w:rsid w:val="000A7187"/>
    <w:rsid w:val="000B0632"/>
    <w:rsid w:val="000B111E"/>
    <w:rsid w:val="000B45DA"/>
    <w:rsid w:val="000C14F9"/>
    <w:rsid w:val="000C32DA"/>
    <w:rsid w:val="000C41BE"/>
    <w:rsid w:val="000C59D0"/>
    <w:rsid w:val="000D0A6E"/>
    <w:rsid w:val="000D1A6C"/>
    <w:rsid w:val="000F09FB"/>
    <w:rsid w:val="000F58A3"/>
    <w:rsid w:val="000F63EF"/>
    <w:rsid w:val="00102F47"/>
    <w:rsid w:val="00103EF4"/>
    <w:rsid w:val="001150B3"/>
    <w:rsid w:val="00120AD8"/>
    <w:rsid w:val="0012132A"/>
    <w:rsid w:val="0012473E"/>
    <w:rsid w:val="00141EE7"/>
    <w:rsid w:val="00146F7D"/>
    <w:rsid w:val="0015400E"/>
    <w:rsid w:val="001543AC"/>
    <w:rsid w:val="001551AB"/>
    <w:rsid w:val="0015566D"/>
    <w:rsid w:val="00160533"/>
    <w:rsid w:val="00173622"/>
    <w:rsid w:val="00177AD6"/>
    <w:rsid w:val="00182573"/>
    <w:rsid w:val="001835DC"/>
    <w:rsid w:val="0019718C"/>
    <w:rsid w:val="001A1881"/>
    <w:rsid w:val="001A1D70"/>
    <w:rsid w:val="001A202A"/>
    <w:rsid w:val="001A44EF"/>
    <w:rsid w:val="001A77EA"/>
    <w:rsid w:val="001B0D3A"/>
    <w:rsid w:val="001B3309"/>
    <w:rsid w:val="001C157D"/>
    <w:rsid w:val="001C2249"/>
    <w:rsid w:val="001C3809"/>
    <w:rsid w:val="001C5CDC"/>
    <w:rsid w:val="001D4AE2"/>
    <w:rsid w:val="001D64C2"/>
    <w:rsid w:val="001D6B6E"/>
    <w:rsid w:val="001E3C9B"/>
    <w:rsid w:val="001F38CF"/>
    <w:rsid w:val="001F7F31"/>
    <w:rsid w:val="00200E7E"/>
    <w:rsid w:val="00201357"/>
    <w:rsid w:val="002027F4"/>
    <w:rsid w:val="00202817"/>
    <w:rsid w:val="002035E2"/>
    <w:rsid w:val="00214938"/>
    <w:rsid w:val="0022119A"/>
    <w:rsid w:val="00221691"/>
    <w:rsid w:val="00225203"/>
    <w:rsid w:val="00230FA9"/>
    <w:rsid w:val="002335B2"/>
    <w:rsid w:val="002336CC"/>
    <w:rsid w:val="00233803"/>
    <w:rsid w:val="00243892"/>
    <w:rsid w:val="00244D19"/>
    <w:rsid w:val="002454A7"/>
    <w:rsid w:val="00250CA5"/>
    <w:rsid w:val="0025295D"/>
    <w:rsid w:val="00252CB1"/>
    <w:rsid w:val="0026240A"/>
    <w:rsid w:val="00262BE0"/>
    <w:rsid w:val="00266713"/>
    <w:rsid w:val="00267CEF"/>
    <w:rsid w:val="0027102E"/>
    <w:rsid w:val="00275DF4"/>
    <w:rsid w:val="00276404"/>
    <w:rsid w:val="00280750"/>
    <w:rsid w:val="00281F8B"/>
    <w:rsid w:val="0028258C"/>
    <w:rsid w:val="002835DE"/>
    <w:rsid w:val="00283BD4"/>
    <w:rsid w:val="002857D2"/>
    <w:rsid w:val="00290485"/>
    <w:rsid w:val="00295BEA"/>
    <w:rsid w:val="00297E33"/>
    <w:rsid w:val="002A4CA6"/>
    <w:rsid w:val="002B124E"/>
    <w:rsid w:val="002B51EA"/>
    <w:rsid w:val="002B613F"/>
    <w:rsid w:val="002C016D"/>
    <w:rsid w:val="002C2598"/>
    <w:rsid w:val="002C267A"/>
    <w:rsid w:val="002C337A"/>
    <w:rsid w:val="002C45EB"/>
    <w:rsid w:val="002C4C88"/>
    <w:rsid w:val="002C6003"/>
    <w:rsid w:val="002D318E"/>
    <w:rsid w:val="002E0187"/>
    <w:rsid w:val="002E475C"/>
    <w:rsid w:val="002F1D21"/>
    <w:rsid w:val="002F6409"/>
    <w:rsid w:val="00300AB2"/>
    <w:rsid w:val="0030403B"/>
    <w:rsid w:val="00306135"/>
    <w:rsid w:val="0031147B"/>
    <w:rsid w:val="00311704"/>
    <w:rsid w:val="00312B37"/>
    <w:rsid w:val="003137BB"/>
    <w:rsid w:val="00313D40"/>
    <w:rsid w:val="003207EF"/>
    <w:rsid w:val="0032114A"/>
    <w:rsid w:val="00324ED5"/>
    <w:rsid w:val="00340B2B"/>
    <w:rsid w:val="00345986"/>
    <w:rsid w:val="00345A80"/>
    <w:rsid w:val="00345C2E"/>
    <w:rsid w:val="003462CF"/>
    <w:rsid w:val="00350EB7"/>
    <w:rsid w:val="0035598F"/>
    <w:rsid w:val="00357B63"/>
    <w:rsid w:val="00357CC3"/>
    <w:rsid w:val="003600D0"/>
    <w:rsid w:val="00372351"/>
    <w:rsid w:val="00373DC8"/>
    <w:rsid w:val="00374538"/>
    <w:rsid w:val="0038131A"/>
    <w:rsid w:val="0038575E"/>
    <w:rsid w:val="00394496"/>
    <w:rsid w:val="003959BC"/>
    <w:rsid w:val="00397CDC"/>
    <w:rsid w:val="003A48F3"/>
    <w:rsid w:val="003A5100"/>
    <w:rsid w:val="003A76AA"/>
    <w:rsid w:val="003A7FC5"/>
    <w:rsid w:val="003B2B6A"/>
    <w:rsid w:val="003B3BCE"/>
    <w:rsid w:val="003B63A8"/>
    <w:rsid w:val="003C0AA5"/>
    <w:rsid w:val="003C0D81"/>
    <w:rsid w:val="003D55D3"/>
    <w:rsid w:val="003D797C"/>
    <w:rsid w:val="003E16B3"/>
    <w:rsid w:val="003E2EE6"/>
    <w:rsid w:val="003E3978"/>
    <w:rsid w:val="003E6DA0"/>
    <w:rsid w:val="004017C5"/>
    <w:rsid w:val="00403766"/>
    <w:rsid w:val="00411509"/>
    <w:rsid w:val="00411A3A"/>
    <w:rsid w:val="00412C15"/>
    <w:rsid w:val="00414674"/>
    <w:rsid w:val="00414AC9"/>
    <w:rsid w:val="00422BFD"/>
    <w:rsid w:val="00425BC5"/>
    <w:rsid w:val="00434A15"/>
    <w:rsid w:val="00434DC6"/>
    <w:rsid w:val="0043624E"/>
    <w:rsid w:val="00437670"/>
    <w:rsid w:val="004404C2"/>
    <w:rsid w:val="00442BDF"/>
    <w:rsid w:val="00444DC7"/>
    <w:rsid w:val="00450806"/>
    <w:rsid w:val="00452E5D"/>
    <w:rsid w:val="004538CA"/>
    <w:rsid w:val="00456F7A"/>
    <w:rsid w:val="00460AF7"/>
    <w:rsid w:val="00461C94"/>
    <w:rsid w:val="004679F7"/>
    <w:rsid w:val="00470116"/>
    <w:rsid w:val="00472A3E"/>
    <w:rsid w:val="00482313"/>
    <w:rsid w:val="004837A9"/>
    <w:rsid w:val="00483DC9"/>
    <w:rsid w:val="00484444"/>
    <w:rsid w:val="004849A9"/>
    <w:rsid w:val="00486F81"/>
    <w:rsid w:val="00491060"/>
    <w:rsid w:val="004A127E"/>
    <w:rsid w:val="004A5701"/>
    <w:rsid w:val="004B08BD"/>
    <w:rsid w:val="004B56F3"/>
    <w:rsid w:val="004B5C55"/>
    <w:rsid w:val="004C31AE"/>
    <w:rsid w:val="004C4E93"/>
    <w:rsid w:val="004C5F73"/>
    <w:rsid w:val="004D0856"/>
    <w:rsid w:val="004D1922"/>
    <w:rsid w:val="004D1F2E"/>
    <w:rsid w:val="004D58DA"/>
    <w:rsid w:val="004E6FE7"/>
    <w:rsid w:val="004F5608"/>
    <w:rsid w:val="004F570A"/>
    <w:rsid w:val="004F62F9"/>
    <w:rsid w:val="0050032F"/>
    <w:rsid w:val="00504A91"/>
    <w:rsid w:val="00507578"/>
    <w:rsid w:val="00507C33"/>
    <w:rsid w:val="00512FDE"/>
    <w:rsid w:val="00513AA2"/>
    <w:rsid w:val="00514FC7"/>
    <w:rsid w:val="00515A0C"/>
    <w:rsid w:val="00515ADB"/>
    <w:rsid w:val="00520150"/>
    <w:rsid w:val="005259E0"/>
    <w:rsid w:val="00530CD4"/>
    <w:rsid w:val="00532E96"/>
    <w:rsid w:val="00533AAC"/>
    <w:rsid w:val="0053539D"/>
    <w:rsid w:val="00536A46"/>
    <w:rsid w:val="00542B2D"/>
    <w:rsid w:val="00544D04"/>
    <w:rsid w:val="00547A3B"/>
    <w:rsid w:val="00550A94"/>
    <w:rsid w:val="00552D46"/>
    <w:rsid w:val="00553A21"/>
    <w:rsid w:val="00562F3C"/>
    <w:rsid w:val="0057115D"/>
    <w:rsid w:val="00571907"/>
    <w:rsid w:val="0059033E"/>
    <w:rsid w:val="0059321D"/>
    <w:rsid w:val="005A068B"/>
    <w:rsid w:val="005A1A0C"/>
    <w:rsid w:val="005A2733"/>
    <w:rsid w:val="005A4FE9"/>
    <w:rsid w:val="005A65C2"/>
    <w:rsid w:val="005B6964"/>
    <w:rsid w:val="005B7F73"/>
    <w:rsid w:val="005C0F5E"/>
    <w:rsid w:val="005C10C8"/>
    <w:rsid w:val="005C6227"/>
    <w:rsid w:val="005D1871"/>
    <w:rsid w:val="005E16BB"/>
    <w:rsid w:val="005E18C3"/>
    <w:rsid w:val="005E39AC"/>
    <w:rsid w:val="005E3A0D"/>
    <w:rsid w:val="005E6810"/>
    <w:rsid w:val="005E70B8"/>
    <w:rsid w:val="005F17D2"/>
    <w:rsid w:val="005F285D"/>
    <w:rsid w:val="005F5D04"/>
    <w:rsid w:val="005F69FA"/>
    <w:rsid w:val="00600A66"/>
    <w:rsid w:val="006067F5"/>
    <w:rsid w:val="00610F02"/>
    <w:rsid w:val="0061402F"/>
    <w:rsid w:val="00624BCA"/>
    <w:rsid w:val="00625985"/>
    <w:rsid w:val="00627E94"/>
    <w:rsid w:val="006328D3"/>
    <w:rsid w:val="0063541E"/>
    <w:rsid w:val="00636E3C"/>
    <w:rsid w:val="0063719D"/>
    <w:rsid w:val="006421FF"/>
    <w:rsid w:val="00646760"/>
    <w:rsid w:val="00651103"/>
    <w:rsid w:val="0065369B"/>
    <w:rsid w:val="00657BDB"/>
    <w:rsid w:val="0066096E"/>
    <w:rsid w:val="00664A20"/>
    <w:rsid w:val="00664E26"/>
    <w:rsid w:val="006729A3"/>
    <w:rsid w:val="006749E0"/>
    <w:rsid w:val="006813A4"/>
    <w:rsid w:val="006822FA"/>
    <w:rsid w:val="00686514"/>
    <w:rsid w:val="00687670"/>
    <w:rsid w:val="006A38B9"/>
    <w:rsid w:val="006A4669"/>
    <w:rsid w:val="006A4BE7"/>
    <w:rsid w:val="006A6354"/>
    <w:rsid w:val="006B15EA"/>
    <w:rsid w:val="006C120E"/>
    <w:rsid w:val="006C1CCD"/>
    <w:rsid w:val="006C37C5"/>
    <w:rsid w:val="006D4386"/>
    <w:rsid w:val="006D78DF"/>
    <w:rsid w:val="006D7DE6"/>
    <w:rsid w:val="006E27C5"/>
    <w:rsid w:val="006E5784"/>
    <w:rsid w:val="006E5E65"/>
    <w:rsid w:val="006E70BD"/>
    <w:rsid w:val="006E7750"/>
    <w:rsid w:val="006F1F0E"/>
    <w:rsid w:val="0070028A"/>
    <w:rsid w:val="00703498"/>
    <w:rsid w:val="00704A07"/>
    <w:rsid w:val="0070513B"/>
    <w:rsid w:val="00706DA7"/>
    <w:rsid w:val="007076C5"/>
    <w:rsid w:val="00707DAC"/>
    <w:rsid w:val="00715378"/>
    <w:rsid w:val="00716326"/>
    <w:rsid w:val="00722BEA"/>
    <w:rsid w:val="00724911"/>
    <w:rsid w:val="00724EA2"/>
    <w:rsid w:val="00726DB8"/>
    <w:rsid w:val="00735473"/>
    <w:rsid w:val="0074350C"/>
    <w:rsid w:val="00743D39"/>
    <w:rsid w:val="00744627"/>
    <w:rsid w:val="00746BC5"/>
    <w:rsid w:val="00746D17"/>
    <w:rsid w:val="0074774C"/>
    <w:rsid w:val="00747A9B"/>
    <w:rsid w:val="007504FB"/>
    <w:rsid w:val="00760EF5"/>
    <w:rsid w:val="007613AF"/>
    <w:rsid w:val="00761B99"/>
    <w:rsid w:val="00762790"/>
    <w:rsid w:val="00764F70"/>
    <w:rsid w:val="007701A5"/>
    <w:rsid w:val="00772FD2"/>
    <w:rsid w:val="007757D1"/>
    <w:rsid w:val="00776AE6"/>
    <w:rsid w:val="007805B2"/>
    <w:rsid w:val="00783995"/>
    <w:rsid w:val="007855C4"/>
    <w:rsid w:val="007867E9"/>
    <w:rsid w:val="00794FAE"/>
    <w:rsid w:val="00797CC8"/>
    <w:rsid w:val="007A05CE"/>
    <w:rsid w:val="007A099F"/>
    <w:rsid w:val="007A5377"/>
    <w:rsid w:val="007B41AE"/>
    <w:rsid w:val="007B4867"/>
    <w:rsid w:val="007C6049"/>
    <w:rsid w:val="007C7F18"/>
    <w:rsid w:val="007E005A"/>
    <w:rsid w:val="007E5F45"/>
    <w:rsid w:val="007E7D86"/>
    <w:rsid w:val="007F1E87"/>
    <w:rsid w:val="007F322C"/>
    <w:rsid w:val="007F458B"/>
    <w:rsid w:val="00803E98"/>
    <w:rsid w:val="00813CD7"/>
    <w:rsid w:val="0081476F"/>
    <w:rsid w:val="00823B3E"/>
    <w:rsid w:val="008256A4"/>
    <w:rsid w:val="00832C9A"/>
    <w:rsid w:val="008418F2"/>
    <w:rsid w:val="0084563A"/>
    <w:rsid w:val="0084682F"/>
    <w:rsid w:val="008473C7"/>
    <w:rsid w:val="00852B5D"/>
    <w:rsid w:val="00853653"/>
    <w:rsid w:val="00853998"/>
    <w:rsid w:val="00861D75"/>
    <w:rsid w:val="0086264C"/>
    <w:rsid w:val="00864BD7"/>
    <w:rsid w:val="008666E8"/>
    <w:rsid w:val="00870769"/>
    <w:rsid w:val="008718FB"/>
    <w:rsid w:val="008720BA"/>
    <w:rsid w:val="00875D14"/>
    <w:rsid w:val="0087611F"/>
    <w:rsid w:val="00876EA4"/>
    <w:rsid w:val="00887066"/>
    <w:rsid w:val="00890AC0"/>
    <w:rsid w:val="0089466E"/>
    <w:rsid w:val="008A0CFD"/>
    <w:rsid w:val="008A2766"/>
    <w:rsid w:val="008A331E"/>
    <w:rsid w:val="008A69A7"/>
    <w:rsid w:val="008B736B"/>
    <w:rsid w:val="008C2CE2"/>
    <w:rsid w:val="008C5405"/>
    <w:rsid w:val="008D60B5"/>
    <w:rsid w:val="008D6C29"/>
    <w:rsid w:val="008E0565"/>
    <w:rsid w:val="008E73C8"/>
    <w:rsid w:val="008F4A72"/>
    <w:rsid w:val="008F60CC"/>
    <w:rsid w:val="008F6189"/>
    <w:rsid w:val="008F762B"/>
    <w:rsid w:val="009016DB"/>
    <w:rsid w:val="00904EDA"/>
    <w:rsid w:val="009074A8"/>
    <w:rsid w:val="00922E95"/>
    <w:rsid w:val="009322FB"/>
    <w:rsid w:val="00934585"/>
    <w:rsid w:val="00935D57"/>
    <w:rsid w:val="0093748E"/>
    <w:rsid w:val="00940EAD"/>
    <w:rsid w:val="00942A80"/>
    <w:rsid w:val="0094441E"/>
    <w:rsid w:val="00946326"/>
    <w:rsid w:val="00946F70"/>
    <w:rsid w:val="0094737E"/>
    <w:rsid w:val="00947C0E"/>
    <w:rsid w:val="0095550E"/>
    <w:rsid w:val="00970175"/>
    <w:rsid w:val="0097022C"/>
    <w:rsid w:val="00970855"/>
    <w:rsid w:val="00970C25"/>
    <w:rsid w:val="00972FBE"/>
    <w:rsid w:val="00982E2C"/>
    <w:rsid w:val="00985419"/>
    <w:rsid w:val="00986302"/>
    <w:rsid w:val="00987EDD"/>
    <w:rsid w:val="00992AB9"/>
    <w:rsid w:val="00992CEE"/>
    <w:rsid w:val="009974F4"/>
    <w:rsid w:val="009A2240"/>
    <w:rsid w:val="009A53A8"/>
    <w:rsid w:val="009B0F83"/>
    <w:rsid w:val="009B749F"/>
    <w:rsid w:val="009B751E"/>
    <w:rsid w:val="009C055B"/>
    <w:rsid w:val="009C192A"/>
    <w:rsid w:val="009C1E52"/>
    <w:rsid w:val="009C2D42"/>
    <w:rsid w:val="009C4A57"/>
    <w:rsid w:val="009C7CCC"/>
    <w:rsid w:val="009D0BBC"/>
    <w:rsid w:val="009D595D"/>
    <w:rsid w:val="009E29EC"/>
    <w:rsid w:val="009E5545"/>
    <w:rsid w:val="009F0108"/>
    <w:rsid w:val="009F05E0"/>
    <w:rsid w:val="009F08BC"/>
    <w:rsid w:val="009F6339"/>
    <w:rsid w:val="009F65B4"/>
    <w:rsid w:val="009F75B1"/>
    <w:rsid w:val="00A02108"/>
    <w:rsid w:val="00A1264A"/>
    <w:rsid w:val="00A15150"/>
    <w:rsid w:val="00A15194"/>
    <w:rsid w:val="00A151BA"/>
    <w:rsid w:val="00A17508"/>
    <w:rsid w:val="00A17C2A"/>
    <w:rsid w:val="00A20012"/>
    <w:rsid w:val="00A23223"/>
    <w:rsid w:val="00A233B5"/>
    <w:rsid w:val="00A269D8"/>
    <w:rsid w:val="00A26B34"/>
    <w:rsid w:val="00A318D3"/>
    <w:rsid w:val="00A3401A"/>
    <w:rsid w:val="00A34F22"/>
    <w:rsid w:val="00A354E7"/>
    <w:rsid w:val="00A36D70"/>
    <w:rsid w:val="00A42FB4"/>
    <w:rsid w:val="00A432CC"/>
    <w:rsid w:val="00A435F2"/>
    <w:rsid w:val="00A45472"/>
    <w:rsid w:val="00A55BED"/>
    <w:rsid w:val="00A61341"/>
    <w:rsid w:val="00A63E5E"/>
    <w:rsid w:val="00A64582"/>
    <w:rsid w:val="00A67C02"/>
    <w:rsid w:val="00A72C9E"/>
    <w:rsid w:val="00A750AB"/>
    <w:rsid w:val="00A76E1F"/>
    <w:rsid w:val="00A772A7"/>
    <w:rsid w:val="00A803A0"/>
    <w:rsid w:val="00A82F84"/>
    <w:rsid w:val="00A841C4"/>
    <w:rsid w:val="00A84B88"/>
    <w:rsid w:val="00A84D44"/>
    <w:rsid w:val="00A85997"/>
    <w:rsid w:val="00A87D98"/>
    <w:rsid w:val="00A93B24"/>
    <w:rsid w:val="00A95C31"/>
    <w:rsid w:val="00A95FAD"/>
    <w:rsid w:val="00A9642A"/>
    <w:rsid w:val="00A9757A"/>
    <w:rsid w:val="00AB187C"/>
    <w:rsid w:val="00AB1C41"/>
    <w:rsid w:val="00AB3AD7"/>
    <w:rsid w:val="00AB6067"/>
    <w:rsid w:val="00AB6850"/>
    <w:rsid w:val="00AC0FB2"/>
    <w:rsid w:val="00AC1808"/>
    <w:rsid w:val="00AC4A33"/>
    <w:rsid w:val="00AD276D"/>
    <w:rsid w:val="00AE081C"/>
    <w:rsid w:val="00AE0955"/>
    <w:rsid w:val="00AE4270"/>
    <w:rsid w:val="00AF19E3"/>
    <w:rsid w:val="00AF1EAF"/>
    <w:rsid w:val="00AF5C7F"/>
    <w:rsid w:val="00AF7771"/>
    <w:rsid w:val="00B00921"/>
    <w:rsid w:val="00B10ED1"/>
    <w:rsid w:val="00B111EF"/>
    <w:rsid w:val="00B11A30"/>
    <w:rsid w:val="00B26226"/>
    <w:rsid w:val="00B31E56"/>
    <w:rsid w:val="00B32990"/>
    <w:rsid w:val="00B32EB5"/>
    <w:rsid w:val="00B3398F"/>
    <w:rsid w:val="00B3448D"/>
    <w:rsid w:val="00B3574F"/>
    <w:rsid w:val="00B37A57"/>
    <w:rsid w:val="00B43F8C"/>
    <w:rsid w:val="00B4443D"/>
    <w:rsid w:val="00B5223C"/>
    <w:rsid w:val="00B55F10"/>
    <w:rsid w:val="00B60F12"/>
    <w:rsid w:val="00B621A0"/>
    <w:rsid w:val="00B62F48"/>
    <w:rsid w:val="00B634DA"/>
    <w:rsid w:val="00B6481D"/>
    <w:rsid w:val="00B67BF3"/>
    <w:rsid w:val="00B70C45"/>
    <w:rsid w:val="00B724CB"/>
    <w:rsid w:val="00B75E15"/>
    <w:rsid w:val="00B810F4"/>
    <w:rsid w:val="00B82A05"/>
    <w:rsid w:val="00B9436A"/>
    <w:rsid w:val="00B95F3C"/>
    <w:rsid w:val="00B96672"/>
    <w:rsid w:val="00B97CE6"/>
    <w:rsid w:val="00BA4F95"/>
    <w:rsid w:val="00BA4FA5"/>
    <w:rsid w:val="00BA5216"/>
    <w:rsid w:val="00BB0773"/>
    <w:rsid w:val="00BB196E"/>
    <w:rsid w:val="00BB2391"/>
    <w:rsid w:val="00BB2B5D"/>
    <w:rsid w:val="00BB5045"/>
    <w:rsid w:val="00BB5625"/>
    <w:rsid w:val="00BB57FF"/>
    <w:rsid w:val="00BB5CD9"/>
    <w:rsid w:val="00BC34BE"/>
    <w:rsid w:val="00BC36DA"/>
    <w:rsid w:val="00BC6D43"/>
    <w:rsid w:val="00BD43C2"/>
    <w:rsid w:val="00BD5CAA"/>
    <w:rsid w:val="00BD714E"/>
    <w:rsid w:val="00BD7C29"/>
    <w:rsid w:val="00BE1517"/>
    <w:rsid w:val="00BE2462"/>
    <w:rsid w:val="00BE545E"/>
    <w:rsid w:val="00BE612F"/>
    <w:rsid w:val="00BF24B2"/>
    <w:rsid w:val="00BF53E8"/>
    <w:rsid w:val="00BF564A"/>
    <w:rsid w:val="00BF5674"/>
    <w:rsid w:val="00C003F8"/>
    <w:rsid w:val="00C01C8C"/>
    <w:rsid w:val="00C05045"/>
    <w:rsid w:val="00C05466"/>
    <w:rsid w:val="00C06A51"/>
    <w:rsid w:val="00C0761B"/>
    <w:rsid w:val="00C17A54"/>
    <w:rsid w:val="00C17E96"/>
    <w:rsid w:val="00C21C17"/>
    <w:rsid w:val="00C233DC"/>
    <w:rsid w:val="00C24673"/>
    <w:rsid w:val="00C26741"/>
    <w:rsid w:val="00C26EE6"/>
    <w:rsid w:val="00C27F9F"/>
    <w:rsid w:val="00C320CC"/>
    <w:rsid w:val="00C3588E"/>
    <w:rsid w:val="00C36503"/>
    <w:rsid w:val="00C37880"/>
    <w:rsid w:val="00C403D2"/>
    <w:rsid w:val="00C52094"/>
    <w:rsid w:val="00C537F4"/>
    <w:rsid w:val="00C571A8"/>
    <w:rsid w:val="00C57AD6"/>
    <w:rsid w:val="00C613D1"/>
    <w:rsid w:val="00C62387"/>
    <w:rsid w:val="00C630B9"/>
    <w:rsid w:val="00C651BC"/>
    <w:rsid w:val="00C73AE5"/>
    <w:rsid w:val="00C77755"/>
    <w:rsid w:val="00C814BD"/>
    <w:rsid w:val="00C83A7F"/>
    <w:rsid w:val="00C90187"/>
    <w:rsid w:val="00C9209F"/>
    <w:rsid w:val="00C9480F"/>
    <w:rsid w:val="00C94EC8"/>
    <w:rsid w:val="00CA25C2"/>
    <w:rsid w:val="00CA33D5"/>
    <w:rsid w:val="00CA3EB0"/>
    <w:rsid w:val="00CA5FCA"/>
    <w:rsid w:val="00CA71FB"/>
    <w:rsid w:val="00CA74F0"/>
    <w:rsid w:val="00CB4ABF"/>
    <w:rsid w:val="00CC265A"/>
    <w:rsid w:val="00CC5002"/>
    <w:rsid w:val="00CC785A"/>
    <w:rsid w:val="00CD3EF2"/>
    <w:rsid w:val="00CE179B"/>
    <w:rsid w:val="00CE76C3"/>
    <w:rsid w:val="00CF0216"/>
    <w:rsid w:val="00CF0B8B"/>
    <w:rsid w:val="00D00149"/>
    <w:rsid w:val="00D031CF"/>
    <w:rsid w:val="00D069CF"/>
    <w:rsid w:val="00D11B14"/>
    <w:rsid w:val="00D1333A"/>
    <w:rsid w:val="00D1468B"/>
    <w:rsid w:val="00D159BF"/>
    <w:rsid w:val="00D162D9"/>
    <w:rsid w:val="00D16689"/>
    <w:rsid w:val="00D16B3F"/>
    <w:rsid w:val="00D179AA"/>
    <w:rsid w:val="00D17C27"/>
    <w:rsid w:val="00D201E9"/>
    <w:rsid w:val="00D22547"/>
    <w:rsid w:val="00D22572"/>
    <w:rsid w:val="00D23309"/>
    <w:rsid w:val="00D261E8"/>
    <w:rsid w:val="00D266E6"/>
    <w:rsid w:val="00D26E0C"/>
    <w:rsid w:val="00D31001"/>
    <w:rsid w:val="00D3239F"/>
    <w:rsid w:val="00D362DC"/>
    <w:rsid w:val="00D378FF"/>
    <w:rsid w:val="00D4074F"/>
    <w:rsid w:val="00D4286A"/>
    <w:rsid w:val="00D4329E"/>
    <w:rsid w:val="00D44D1E"/>
    <w:rsid w:val="00D51641"/>
    <w:rsid w:val="00D517A5"/>
    <w:rsid w:val="00D571BD"/>
    <w:rsid w:val="00D608C2"/>
    <w:rsid w:val="00D6745F"/>
    <w:rsid w:val="00D707F7"/>
    <w:rsid w:val="00D70E2A"/>
    <w:rsid w:val="00D728D0"/>
    <w:rsid w:val="00D73F30"/>
    <w:rsid w:val="00D74983"/>
    <w:rsid w:val="00D76752"/>
    <w:rsid w:val="00D80B21"/>
    <w:rsid w:val="00D813CF"/>
    <w:rsid w:val="00D82861"/>
    <w:rsid w:val="00D87A79"/>
    <w:rsid w:val="00D956A6"/>
    <w:rsid w:val="00D962D7"/>
    <w:rsid w:val="00D965F8"/>
    <w:rsid w:val="00DA0106"/>
    <w:rsid w:val="00DA0CD4"/>
    <w:rsid w:val="00DA1064"/>
    <w:rsid w:val="00DB0B65"/>
    <w:rsid w:val="00DB4A39"/>
    <w:rsid w:val="00DB63DD"/>
    <w:rsid w:val="00DB6717"/>
    <w:rsid w:val="00DC0ED6"/>
    <w:rsid w:val="00DC1AC3"/>
    <w:rsid w:val="00DC2AAC"/>
    <w:rsid w:val="00DC3546"/>
    <w:rsid w:val="00DC3604"/>
    <w:rsid w:val="00DD005B"/>
    <w:rsid w:val="00DD17FE"/>
    <w:rsid w:val="00DD2FAE"/>
    <w:rsid w:val="00DD379A"/>
    <w:rsid w:val="00DD5E6F"/>
    <w:rsid w:val="00DD6AEA"/>
    <w:rsid w:val="00DE2A9E"/>
    <w:rsid w:val="00DE48BF"/>
    <w:rsid w:val="00DE5EA9"/>
    <w:rsid w:val="00DF03F7"/>
    <w:rsid w:val="00DF55B8"/>
    <w:rsid w:val="00DF5B78"/>
    <w:rsid w:val="00E000BE"/>
    <w:rsid w:val="00E0085C"/>
    <w:rsid w:val="00E00EC8"/>
    <w:rsid w:val="00E04902"/>
    <w:rsid w:val="00E0600F"/>
    <w:rsid w:val="00E134E4"/>
    <w:rsid w:val="00E150B6"/>
    <w:rsid w:val="00E15425"/>
    <w:rsid w:val="00E21115"/>
    <w:rsid w:val="00E24806"/>
    <w:rsid w:val="00E2621F"/>
    <w:rsid w:val="00E277A6"/>
    <w:rsid w:val="00E3135B"/>
    <w:rsid w:val="00E362F0"/>
    <w:rsid w:val="00E36A79"/>
    <w:rsid w:val="00E432AE"/>
    <w:rsid w:val="00E45605"/>
    <w:rsid w:val="00E50FC0"/>
    <w:rsid w:val="00E60A77"/>
    <w:rsid w:val="00E65C8B"/>
    <w:rsid w:val="00E6621A"/>
    <w:rsid w:val="00E7431C"/>
    <w:rsid w:val="00E746B9"/>
    <w:rsid w:val="00E74D71"/>
    <w:rsid w:val="00E774DE"/>
    <w:rsid w:val="00E9344D"/>
    <w:rsid w:val="00E945FA"/>
    <w:rsid w:val="00E9554E"/>
    <w:rsid w:val="00E9722C"/>
    <w:rsid w:val="00EA28C4"/>
    <w:rsid w:val="00EA7BA6"/>
    <w:rsid w:val="00EB19E0"/>
    <w:rsid w:val="00EB29EB"/>
    <w:rsid w:val="00EB2B5E"/>
    <w:rsid w:val="00EB4344"/>
    <w:rsid w:val="00EB5B24"/>
    <w:rsid w:val="00EB62F2"/>
    <w:rsid w:val="00EB7922"/>
    <w:rsid w:val="00EC1C1B"/>
    <w:rsid w:val="00EC47A1"/>
    <w:rsid w:val="00EC4E3E"/>
    <w:rsid w:val="00ED5A87"/>
    <w:rsid w:val="00ED7F18"/>
    <w:rsid w:val="00EE4434"/>
    <w:rsid w:val="00EE5D1B"/>
    <w:rsid w:val="00EE622D"/>
    <w:rsid w:val="00EE7BE8"/>
    <w:rsid w:val="00EF0412"/>
    <w:rsid w:val="00EF084D"/>
    <w:rsid w:val="00EF09B4"/>
    <w:rsid w:val="00EF47AA"/>
    <w:rsid w:val="00EF795B"/>
    <w:rsid w:val="00EF7B36"/>
    <w:rsid w:val="00EF7D01"/>
    <w:rsid w:val="00F00590"/>
    <w:rsid w:val="00F02C5B"/>
    <w:rsid w:val="00F04144"/>
    <w:rsid w:val="00F05734"/>
    <w:rsid w:val="00F05B39"/>
    <w:rsid w:val="00F0612F"/>
    <w:rsid w:val="00F1102C"/>
    <w:rsid w:val="00F1426B"/>
    <w:rsid w:val="00F14B02"/>
    <w:rsid w:val="00F16C3B"/>
    <w:rsid w:val="00F20E59"/>
    <w:rsid w:val="00F2682C"/>
    <w:rsid w:val="00F3297E"/>
    <w:rsid w:val="00F3527A"/>
    <w:rsid w:val="00F4251C"/>
    <w:rsid w:val="00F515D0"/>
    <w:rsid w:val="00F52A71"/>
    <w:rsid w:val="00F54F53"/>
    <w:rsid w:val="00F5762C"/>
    <w:rsid w:val="00F60F66"/>
    <w:rsid w:val="00F61456"/>
    <w:rsid w:val="00F62230"/>
    <w:rsid w:val="00F63AA9"/>
    <w:rsid w:val="00F646D8"/>
    <w:rsid w:val="00F654F2"/>
    <w:rsid w:val="00F65E52"/>
    <w:rsid w:val="00F66113"/>
    <w:rsid w:val="00F667DD"/>
    <w:rsid w:val="00F66B7D"/>
    <w:rsid w:val="00F7170A"/>
    <w:rsid w:val="00F73DD1"/>
    <w:rsid w:val="00F81FF3"/>
    <w:rsid w:val="00F8218C"/>
    <w:rsid w:val="00F823FA"/>
    <w:rsid w:val="00F84567"/>
    <w:rsid w:val="00F8642B"/>
    <w:rsid w:val="00F9178F"/>
    <w:rsid w:val="00F92BFE"/>
    <w:rsid w:val="00F97093"/>
    <w:rsid w:val="00FA2213"/>
    <w:rsid w:val="00FA243F"/>
    <w:rsid w:val="00FA2B75"/>
    <w:rsid w:val="00FA56A2"/>
    <w:rsid w:val="00FC57EE"/>
    <w:rsid w:val="00FD15F4"/>
    <w:rsid w:val="00FD1615"/>
    <w:rsid w:val="00FD240F"/>
    <w:rsid w:val="00FD2DDD"/>
    <w:rsid w:val="00FD57BB"/>
    <w:rsid w:val="00FD7633"/>
    <w:rsid w:val="00FE2742"/>
    <w:rsid w:val="00FE457C"/>
    <w:rsid w:val="00FF48E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7"/>
        <o:r id="V:Rule2" type="connector" idref="#_x0000_s1028"/>
      </o:rules>
    </o:shapelayout>
  </w:shapeDefaults>
  <w:decimalSymbol w:val="."/>
  <w:listSeparator w:val=","/>
  <w15:docId w15:val="{286EFA38-0013-474A-A539-DCC6B5CF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F96"/>
  </w:style>
  <w:style w:type="paragraph" w:styleId="Heading1">
    <w:name w:val="heading 1"/>
    <w:basedOn w:val="Normal"/>
    <w:next w:val="Normal"/>
    <w:link w:val="Heading1Char"/>
    <w:uiPriority w:val="9"/>
    <w:qFormat/>
    <w:rsid w:val="00D767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67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47A9B"/>
  </w:style>
  <w:style w:type="character" w:customStyle="1" w:styleId="FootnoteTextChar">
    <w:name w:val="Footnote Text Char"/>
    <w:basedOn w:val="DefaultParagraphFont"/>
    <w:link w:val="FootnoteText"/>
    <w:uiPriority w:val="99"/>
    <w:semiHidden/>
    <w:rsid w:val="00747A9B"/>
  </w:style>
  <w:style w:type="character" w:styleId="FootnoteReference">
    <w:name w:val="footnote reference"/>
    <w:basedOn w:val="DefaultParagraphFont"/>
    <w:uiPriority w:val="99"/>
    <w:semiHidden/>
    <w:unhideWhenUsed/>
    <w:rsid w:val="00747A9B"/>
    <w:rPr>
      <w:vertAlign w:val="superscript"/>
    </w:rPr>
  </w:style>
  <w:style w:type="paragraph" w:styleId="NormalWeb">
    <w:name w:val="Normal (Web)"/>
    <w:basedOn w:val="Normal"/>
    <w:uiPriority w:val="99"/>
    <w:rsid w:val="00CA5FCA"/>
    <w:pPr>
      <w:spacing w:beforeLines="1" w:afterLines="1"/>
    </w:pPr>
    <w:rPr>
      <w:rFonts w:ascii="Times" w:hAnsi="Times" w:cs="Times New Roman"/>
      <w:sz w:val="20"/>
      <w:szCs w:val="20"/>
    </w:rPr>
  </w:style>
  <w:style w:type="character" w:styleId="CommentReference">
    <w:name w:val="annotation reference"/>
    <w:basedOn w:val="DefaultParagraphFont"/>
    <w:uiPriority w:val="99"/>
    <w:semiHidden/>
    <w:unhideWhenUsed/>
    <w:rsid w:val="00486F81"/>
    <w:rPr>
      <w:sz w:val="18"/>
      <w:szCs w:val="18"/>
    </w:rPr>
  </w:style>
  <w:style w:type="paragraph" w:styleId="CommentText">
    <w:name w:val="annotation text"/>
    <w:basedOn w:val="Normal"/>
    <w:link w:val="CommentTextChar"/>
    <w:uiPriority w:val="99"/>
    <w:semiHidden/>
    <w:unhideWhenUsed/>
    <w:rsid w:val="00486F81"/>
  </w:style>
  <w:style w:type="character" w:customStyle="1" w:styleId="CommentTextChar">
    <w:name w:val="Comment Text Char"/>
    <w:basedOn w:val="DefaultParagraphFont"/>
    <w:link w:val="CommentText"/>
    <w:uiPriority w:val="99"/>
    <w:semiHidden/>
    <w:rsid w:val="00486F81"/>
  </w:style>
  <w:style w:type="paragraph" w:styleId="CommentSubject">
    <w:name w:val="annotation subject"/>
    <w:basedOn w:val="CommentText"/>
    <w:next w:val="CommentText"/>
    <w:link w:val="CommentSubjectChar"/>
    <w:uiPriority w:val="99"/>
    <w:semiHidden/>
    <w:unhideWhenUsed/>
    <w:rsid w:val="00486F81"/>
    <w:rPr>
      <w:b/>
      <w:bCs/>
      <w:sz w:val="20"/>
      <w:szCs w:val="20"/>
    </w:rPr>
  </w:style>
  <w:style w:type="character" w:customStyle="1" w:styleId="CommentSubjectChar">
    <w:name w:val="Comment Subject Char"/>
    <w:basedOn w:val="CommentTextChar"/>
    <w:link w:val="CommentSubject"/>
    <w:uiPriority w:val="99"/>
    <w:semiHidden/>
    <w:rsid w:val="00486F81"/>
    <w:rPr>
      <w:b/>
      <w:bCs/>
      <w:sz w:val="20"/>
      <w:szCs w:val="20"/>
    </w:rPr>
  </w:style>
  <w:style w:type="paragraph" w:styleId="BalloonText">
    <w:name w:val="Balloon Text"/>
    <w:basedOn w:val="Normal"/>
    <w:link w:val="BalloonTextChar"/>
    <w:uiPriority w:val="99"/>
    <w:semiHidden/>
    <w:unhideWhenUsed/>
    <w:rsid w:val="00486F81"/>
    <w:rPr>
      <w:rFonts w:ascii="Lucida Grande" w:hAnsi="Lucida Grande"/>
      <w:sz w:val="18"/>
      <w:szCs w:val="18"/>
    </w:rPr>
  </w:style>
  <w:style w:type="character" w:customStyle="1" w:styleId="BalloonTextChar">
    <w:name w:val="Balloon Text Char"/>
    <w:basedOn w:val="DefaultParagraphFont"/>
    <w:link w:val="BalloonText"/>
    <w:uiPriority w:val="99"/>
    <w:semiHidden/>
    <w:rsid w:val="00486F81"/>
    <w:rPr>
      <w:rFonts w:ascii="Lucida Grande" w:hAnsi="Lucida Grande"/>
      <w:sz w:val="18"/>
      <w:szCs w:val="18"/>
    </w:rPr>
  </w:style>
  <w:style w:type="table" w:styleId="TableGrid">
    <w:name w:val="Table Grid"/>
    <w:basedOn w:val="TableNormal"/>
    <w:uiPriority w:val="59"/>
    <w:rsid w:val="00AE09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E0955"/>
    <w:pPr>
      <w:spacing w:after="200" w:line="276" w:lineRule="auto"/>
      <w:ind w:left="720"/>
      <w:contextualSpacing/>
    </w:pPr>
    <w:rPr>
      <w:sz w:val="22"/>
      <w:szCs w:val="22"/>
      <w:lang w:val="en-IN"/>
    </w:rPr>
  </w:style>
  <w:style w:type="character" w:styleId="Hyperlink">
    <w:name w:val="Hyperlink"/>
    <w:basedOn w:val="DefaultParagraphFont"/>
    <w:uiPriority w:val="99"/>
    <w:unhideWhenUsed/>
    <w:rsid w:val="009974F4"/>
    <w:rPr>
      <w:color w:val="0000FF" w:themeColor="hyperlink"/>
      <w:u w:val="single"/>
    </w:rPr>
  </w:style>
  <w:style w:type="character" w:customStyle="1" w:styleId="fontstyle01">
    <w:name w:val="fontstyle01"/>
    <w:basedOn w:val="DefaultParagraphFont"/>
    <w:rsid w:val="0066096E"/>
    <w:rPr>
      <w:rFonts w:ascii="Arial" w:hAnsi="Arial" w:cs="Arial" w:hint="default"/>
      <w:b w:val="0"/>
      <w:bCs w:val="0"/>
      <w:i w:val="0"/>
      <w:iCs w:val="0"/>
      <w:color w:val="000000"/>
      <w:sz w:val="24"/>
      <w:szCs w:val="24"/>
    </w:rPr>
  </w:style>
  <w:style w:type="character" w:customStyle="1" w:styleId="fontstyle21">
    <w:name w:val="fontstyle21"/>
    <w:basedOn w:val="DefaultParagraphFont"/>
    <w:rsid w:val="0066096E"/>
    <w:rPr>
      <w:rFonts w:ascii="Arial" w:hAnsi="Arial" w:cs="Arial" w:hint="default"/>
      <w:b/>
      <w:bCs/>
      <w:i/>
      <w:iCs/>
      <w:color w:val="000000"/>
      <w:sz w:val="24"/>
      <w:szCs w:val="24"/>
    </w:rPr>
  </w:style>
  <w:style w:type="character" w:customStyle="1" w:styleId="apple-converted-space">
    <w:name w:val="apple-converted-space"/>
    <w:basedOn w:val="DefaultParagraphFont"/>
    <w:rsid w:val="006F1F0E"/>
  </w:style>
  <w:style w:type="paragraph" w:customStyle="1" w:styleId="Default">
    <w:name w:val="Default"/>
    <w:rsid w:val="006F1F0E"/>
    <w:pPr>
      <w:autoSpaceDE w:val="0"/>
      <w:autoSpaceDN w:val="0"/>
      <w:adjustRightInd w:val="0"/>
    </w:pPr>
    <w:rPr>
      <w:rFonts w:ascii="Calibri" w:eastAsiaTheme="minorEastAsia" w:hAnsi="Calibri" w:cs="Calibri"/>
      <w:color w:val="000000"/>
    </w:rPr>
  </w:style>
  <w:style w:type="paragraph" w:styleId="Header">
    <w:name w:val="header"/>
    <w:basedOn w:val="Normal"/>
    <w:link w:val="HeaderChar"/>
    <w:uiPriority w:val="99"/>
    <w:unhideWhenUsed/>
    <w:rsid w:val="00C26EE6"/>
    <w:pPr>
      <w:tabs>
        <w:tab w:val="center" w:pos="4680"/>
        <w:tab w:val="right" w:pos="9360"/>
      </w:tabs>
    </w:pPr>
  </w:style>
  <w:style w:type="character" w:customStyle="1" w:styleId="HeaderChar">
    <w:name w:val="Header Char"/>
    <w:basedOn w:val="DefaultParagraphFont"/>
    <w:link w:val="Header"/>
    <w:uiPriority w:val="99"/>
    <w:rsid w:val="00C26EE6"/>
  </w:style>
  <w:style w:type="paragraph" w:styleId="Footer">
    <w:name w:val="footer"/>
    <w:basedOn w:val="Normal"/>
    <w:link w:val="FooterChar"/>
    <w:uiPriority w:val="99"/>
    <w:unhideWhenUsed/>
    <w:rsid w:val="00C26EE6"/>
    <w:pPr>
      <w:tabs>
        <w:tab w:val="center" w:pos="4680"/>
        <w:tab w:val="right" w:pos="9360"/>
      </w:tabs>
    </w:pPr>
  </w:style>
  <w:style w:type="character" w:customStyle="1" w:styleId="FooterChar">
    <w:name w:val="Footer Char"/>
    <w:basedOn w:val="DefaultParagraphFont"/>
    <w:link w:val="Footer"/>
    <w:uiPriority w:val="99"/>
    <w:rsid w:val="00C26EE6"/>
  </w:style>
  <w:style w:type="character" w:customStyle="1" w:styleId="Heading1Char">
    <w:name w:val="Heading 1 Char"/>
    <w:basedOn w:val="DefaultParagraphFont"/>
    <w:link w:val="Heading1"/>
    <w:uiPriority w:val="9"/>
    <w:rsid w:val="00D767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675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504FB"/>
    <w:pPr>
      <w:spacing w:after="200" w:line="276" w:lineRule="auto"/>
    </w:pPr>
    <w:rPr>
      <w:rFonts w:ascii="Calibri" w:eastAsia="Times New Roman" w:hAnsi="Calibri" w:cs="Times New Roman"/>
      <w:b/>
      <w:bCs/>
      <w:sz w:val="20"/>
      <w:szCs w:val="20"/>
      <w:lang w:val="en-GB" w:eastAsia="en-IN"/>
    </w:rPr>
  </w:style>
  <w:style w:type="paragraph" w:styleId="Title">
    <w:name w:val="Title"/>
    <w:basedOn w:val="Normal"/>
    <w:next w:val="Normal"/>
    <w:link w:val="TitleChar"/>
    <w:uiPriority w:val="10"/>
    <w:qFormat/>
    <w:rsid w:val="00A84B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IN"/>
    </w:rPr>
  </w:style>
  <w:style w:type="character" w:customStyle="1" w:styleId="TitleChar">
    <w:name w:val="Title Char"/>
    <w:basedOn w:val="DefaultParagraphFont"/>
    <w:link w:val="Title"/>
    <w:uiPriority w:val="10"/>
    <w:rsid w:val="00A84B88"/>
    <w:rPr>
      <w:rFonts w:asciiTheme="majorHAnsi" w:eastAsiaTheme="majorEastAsia" w:hAnsiTheme="majorHAnsi" w:cstheme="majorBidi"/>
      <w:color w:val="17365D" w:themeColor="text2" w:themeShade="BF"/>
      <w:spacing w:val="5"/>
      <w:kern w:val="28"/>
      <w:sz w:val="52"/>
      <w:szCs w:val="52"/>
      <w:lang w:val="en-IN"/>
    </w:rPr>
  </w:style>
  <w:style w:type="table" w:styleId="LightList-Accent3">
    <w:name w:val="Light List Accent 3"/>
    <w:basedOn w:val="TableNormal"/>
    <w:uiPriority w:val="61"/>
    <w:rsid w:val="00CF0216"/>
    <w:rPr>
      <w:sz w:val="22"/>
      <w:szCs w:val="22"/>
      <w:lang w:val="en-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803E98"/>
    <w:rPr>
      <w:rFonts w:eastAsiaTheme="minorEastAsia"/>
      <w:sz w:val="22"/>
      <w:szCs w:val="22"/>
      <w:lang w:val="en-IN" w:eastAsia="en-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PlaceholderText">
    <w:name w:val="Placeholder Text"/>
    <w:basedOn w:val="DefaultParagraphFont"/>
    <w:uiPriority w:val="99"/>
    <w:semiHidden/>
    <w:rsid w:val="00CC78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54267">
      <w:bodyDiv w:val="1"/>
      <w:marLeft w:val="0"/>
      <w:marRight w:val="0"/>
      <w:marTop w:val="0"/>
      <w:marBottom w:val="0"/>
      <w:divBdr>
        <w:top w:val="none" w:sz="0" w:space="0" w:color="auto"/>
        <w:left w:val="none" w:sz="0" w:space="0" w:color="auto"/>
        <w:bottom w:val="none" w:sz="0" w:space="0" w:color="auto"/>
        <w:right w:val="none" w:sz="0" w:space="0" w:color="auto"/>
      </w:divBdr>
      <w:divsChild>
        <w:div w:id="1155997295">
          <w:marLeft w:val="0"/>
          <w:marRight w:val="0"/>
          <w:marTop w:val="0"/>
          <w:marBottom w:val="0"/>
          <w:divBdr>
            <w:top w:val="none" w:sz="0" w:space="0" w:color="auto"/>
            <w:left w:val="none" w:sz="0" w:space="0" w:color="auto"/>
            <w:bottom w:val="none" w:sz="0" w:space="0" w:color="auto"/>
            <w:right w:val="none" w:sz="0" w:space="0" w:color="auto"/>
          </w:divBdr>
          <w:divsChild>
            <w:div w:id="158274960">
              <w:marLeft w:val="0"/>
              <w:marRight w:val="0"/>
              <w:marTop w:val="0"/>
              <w:marBottom w:val="0"/>
              <w:divBdr>
                <w:top w:val="none" w:sz="0" w:space="0" w:color="auto"/>
                <w:left w:val="none" w:sz="0" w:space="0" w:color="auto"/>
                <w:bottom w:val="none" w:sz="0" w:space="0" w:color="auto"/>
                <w:right w:val="none" w:sz="0" w:space="0" w:color="auto"/>
              </w:divBdr>
              <w:divsChild>
                <w:div w:id="606888363">
                  <w:marLeft w:val="0"/>
                  <w:marRight w:val="0"/>
                  <w:marTop w:val="0"/>
                  <w:marBottom w:val="0"/>
                  <w:divBdr>
                    <w:top w:val="none" w:sz="0" w:space="0" w:color="auto"/>
                    <w:left w:val="none" w:sz="0" w:space="0" w:color="auto"/>
                    <w:bottom w:val="none" w:sz="0" w:space="0" w:color="auto"/>
                    <w:right w:val="none" w:sz="0" w:space="0" w:color="auto"/>
                  </w:divBdr>
                  <w:divsChild>
                    <w:div w:id="380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35156">
      <w:bodyDiv w:val="1"/>
      <w:marLeft w:val="0"/>
      <w:marRight w:val="0"/>
      <w:marTop w:val="0"/>
      <w:marBottom w:val="0"/>
      <w:divBdr>
        <w:top w:val="none" w:sz="0" w:space="0" w:color="auto"/>
        <w:left w:val="none" w:sz="0" w:space="0" w:color="auto"/>
        <w:bottom w:val="none" w:sz="0" w:space="0" w:color="auto"/>
        <w:right w:val="none" w:sz="0" w:space="0" w:color="auto"/>
      </w:divBdr>
      <w:divsChild>
        <w:div w:id="1066487631">
          <w:marLeft w:val="0"/>
          <w:marRight w:val="0"/>
          <w:marTop w:val="0"/>
          <w:marBottom w:val="0"/>
          <w:divBdr>
            <w:top w:val="none" w:sz="0" w:space="0" w:color="auto"/>
            <w:left w:val="none" w:sz="0" w:space="0" w:color="auto"/>
            <w:bottom w:val="none" w:sz="0" w:space="0" w:color="auto"/>
            <w:right w:val="none" w:sz="0" w:space="0" w:color="auto"/>
          </w:divBdr>
          <w:divsChild>
            <w:div w:id="1439376949">
              <w:marLeft w:val="0"/>
              <w:marRight w:val="0"/>
              <w:marTop w:val="0"/>
              <w:marBottom w:val="0"/>
              <w:divBdr>
                <w:top w:val="none" w:sz="0" w:space="0" w:color="auto"/>
                <w:left w:val="none" w:sz="0" w:space="0" w:color="auto"/>
                <w:bottom w:val="none" w:sz="0" w:space="0" w:color="auto"/>
                <w:right w:val="none" w:sz="0" w:space="0" w:color="auto"/>
              </w:divBdr>
              <w:divsChild>
                <w:div w:id="821123170">
                  <w:marLeft w:val="0"/>
                  <w:marRight w:val="0"/>
                  <w:marTop w:val="0"/>
                  <w:marBottom w:val="0"/>
                  <w:divBdr>
                    <w:top w:val="none" w:sz="0" w:space="0" w:color="auto"/>
                    <w:left w:val="none" w:sz="0" w:space="0" w:color="auto"/>
                    <w:bottom w:val="none" w:sz="0" w:space="0" w:color="auto"/>
                    <w:right w:val="none" w:sz="0" w:space="0" w:color="auto"/>
                  </w:divBdr>
                  <w:divsChild>
                    <w:div w:id="2121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400">
      <w:bodyDiv w:val="1"/>
      <w:marLeft w:val="0"/>
      <w:marRight w:val="0"/>
      <w:marTop w:val="0"/>
      <w:marBottom w:val="0"/>
      <w:divBdr>
        <w:top w:val="none" w:sz="0" w:space="0" w:color="auto"/>
        <w:left w:val="none" w:sz="0" w:space="0" w:color="auto"/>
        <w:bottom w:val="none" w:sz="0" w:space="0" w:color="auto"/>
        <w:right w:val="none" w:sz="0" w:space="0" w:color="auto"/>
      </w:divBdr>
      <w:divsChild>
        <w:div w:id="943419167">
          <w:marLeft w:val="0"/>
          <w:marRight w:val="0"/>
          <w:marTop w:val="0"/>
          <w:marBottom w:val="0"/>
          <w:divBdr>
            <w:top w:val="none" w:sz="0" w:space="0" w:color="auto"/>
            <w:left w:val="none" w:sz="0" w:space="0" w:color="auto"/>
            <w:bottom w:val="none" w:sz="0" w:space="0" w:color="auto"/>
            <w:right w:val="none" w:sz="0" w:space="0" w:color="auto"/>
          </w:divBdr>
          <w:divsChild>
            <w:div w:id="65225888">
              <w:marLeft w:val="0"/>
              <w:marRight w:val="0"/>
              <w:marTop w:val="0"/>
              <w:marBottom w:val="0"/>
              <w:divBdr>
                <w:top w:val="none" w:sz="0" w:space="0" w:color="auto"/>
                <w:left w:val="none" w:sz="0" w:space="0" w:color="auto"/>
                <w:bottom w:val="none" w:sz="0" w:space="0" w:color="auto"/>
                <w:right w:val="none" w:sz="0" w:space="0" w:color="auto"/>
              </w:divBdr>
              <w:divsChild>
                <w:div w:id="10948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0204">
      <w:bodyDiv w:val="1"/>
      <w:marLeft w:val="0"/>
      <w:marRight w:val="0"/>
      <w:marTop w:val="0"/>
      <w:marBottom w:val="0"/>
      <w:divBdr>
        <w:top w:val="none" w:sz="0" w:space="0" w:color="auto"/>
        <w:left w:val="none" w:sz="0" w:space="0" w:color="auto"/>
        <w:bottom w:val="none" w:sz="0" w:space="0" w:color="auto"/>
        <w:right w:val="none" w:sz="0" w:space="0" w:color="auto"/>
      </w:divBdr>
      <w:divsChild>
        <w:div w:id="292753360">
          <w:marLeft w:val="0"/>
          <w:marRight w:val="0"/>
          <w:marTop w:val="0"/>
          <w:marBottom w:val="0"/>
          <w:divBdr>
            <w:top w:val="none" w:sz="0" w:space="0" w:color="auto"/>
            <w:left w:val="none" w:sz="0" w:space="0" w:color="auto"/>
            <w:bottom w:val="none" w:sz="0" w:space="0" w:color="auto"/>
            <w:right w:val="none" w:sz="0" w:space="0" w:color="auto"/>
          </w:divBdr>
          <w:divsChild>
            <w:div w:id="1842697676">
              <w:marLeft w:val="0"/>
              <w:marRight w:val="0"/>
              <w:marTop w:val="0"/>
              <w:marBottom w:val="0"/>
              <w:divBdr>
                <w:top w:val="none" w:sz="0" w:space="0" w:color="auto"/>
                <w:left w:val="none" w:sz="0" w:space="0" w:color="auto"/>
                <w:bottom w:val="none" w:sz="0" w:space="0" w:color="auto"/>
                <w:right w:val="none" w:sz="0" w:space="0" w:color="auto"/>
              </w:divBdr>
              <w:divsChild>
                <w:div w:id="861824440">
                  <w:marLeft w:val="0"/>
                  <w:marRight w:val="0"/>
                  <w:marTop w:val="0"/>
                  <w:marBottom w:val="0"/>
                  <w:divBdr>
                    <w:top w:val="none" w:sz="0" w:space="0" w:color="auto"/>
                    <w:left w:val="none" w:sz="0" w:space="0" w:color="auto"/>
                    <w:bottom w:val="none" w:sz="0" w:space="0" w:color="auto"/>
                    <w:right w:val="none" w:sz="0" w:space="0" w:color="auto"/>
                  </w:divBdr>
                  <w:divsChild>
                    <w:div w:id="7215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07256">
      <w:bodyDiv w:val="1"/>
      <w:marLeft w:val="0"/>
      <w:marRight w:val="0"/>
      <w:marTop w:val="0"/>
      <w:marBottom w:val="0"/>
      <w:divBdr>
        <w:top w:val="none" w:sz="0" w:space="0" w:color="auto"/>
        <w:left w:val="none" w:sz="0" w:space="0" w:color="auto"/>
        <w:bottom w:val="none" w:sz="0" w:space="0" w:color="auto"/>
        <w:right w:val="none" w:sz="0" w:space="0" w:color="auto"/>
      </w:divBdr>
      <w:divsChild>
        <w:div w:id="1186867627">
          <w:marLeft w:val="0"/>
          <w:marRight w:val="0"/>
          <w:marTop w:val="0"/>
          <w:marBottom w:val="0"/>
          <w:divBdr>
            <w:top w:val="none" w:sz="0" w:space="0" w:color="auto"/>
            <w:left w:val="none" w:sz="0" w:space="0" w:color="auto"/>
            <w:bottom w:val="none" w:sz="0" w:space="0" w:color="auto"/>
            <w:right w:val="none" w:sz="0" w:space="0" w:color="auto"/>
          </w:divBdr>
          <w:divsChild>
            <w:div w:id="256641997">
              <w:marLeft w:val="0"/>
              <w:marRight w:val="0"/>
              <w:marTop w:val="0"/>
              <w:marBottom w:val="0"/>
              <w:divBdr>
                <w:top w:val="none" w:sz="0" w:space="0" w:color="auto"/>
                <w:left w:val="none" w:sz="0" w:space="0" w:color="auto"/>
                <w:bottom w:val="none" w:sz="0" w:space="0" w:color="auto"/>
                <w:right w:val="none" w:sz="0" w:space="0" w:color="auto"/>
              </w:divBdr>
              <w:divsChild>
                <w:div w:id="842822468">
                  <w:marLeft w:val="0"/>
                  <w:marRight w:val="0"/>
                  <w:marTop w:val="0"/>
                  <w:marBottom w:val="0"/>
                  <w:divBdr>
                    <w:top w:val="none" w:sz="0" w:space="0" w:color="auto"/>
                    <w:left w:val="none" w:sz="0" w:space="0" w:color="auto"/>
                    <w:bottom w:val="none" w:sz="0" w:space="0" w:color="auto"/>
                    <w:right w:val="none" w:sz="0" w:space="0" w:color="auto"/>
                  </w:divBdr>
                  <w:divsChild>
                    <w:div w:id="18517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44745">
      <w:bodyDiv w:val="1"/>
      <w:marLeft w:val="0"/>
      <w:marRight w:val="0"/>
      <w:marTop w:val="0"/>
      <w:marBottom w:val="0"/>
      <w:divBdr>
        <w:top w:val="none" w:sz="0" w:space="0" w:color="auto"/>
        <w:left w:val="none" w:sz="0" w:space="0" w:color="auto"/>
        <w:bottom w:val="none" w:sz="0" w:space="0" w:color="auto"/>
        <w:right w:val="none" w:sz="0" w:space="0" w:color="auto"/>
      </w:divBdr>
      <w:divsChild>
        <w:div w:id="178087862">
          <w:marLeft w:val="0"/>
          <w:marRight w:val="0"/>
          <w:marTop w:val="0"/>
          <w:marBottom w:val="0"/>
          <w:divBdr>
            <w:top w:val="none" w:sz="0" w:space="0" w:color="auto"/>
            <w:left w:val="none" w:sz="0" w:space="0" w:color="auto"/>
            <w:bottom w:val="none" w:sz="0" w:space="0" w:color="auto"/>
            <w:right w:val="none" w:sz="0" w:space="0" w:color="auto"/>
          </w:divBdr>
          <w:divsChild>
            <w:div w:id="1254170279">
              <w:marLeft w:val="0"/>
              <w:marRight w:val="0"/>
              <w:marTop w:val="0"/>
              <w:marBottom w:val="0"/>
              <w:divBdr>
                <w:top w:val="none" w:sz="0" w:space="0" w:color="auto"/>
                <w:left w:val="none" w:sz="0" w:space="0" w:color="auto"/>
                <w:bottom w:val="none" w:sz="0" w:space="0" w:color="auto"/>
                <w:right w:val="none" w:sz="0" w:space="0" w:color="auto"/>
              </w:divBdr>
              <w:divsChild>
                <w:div w:id="834227197">
                  <w:marLeft w:val="0"/>
                  <w:marRight w:val="0"/>
                  <w:marTop w:val="0"/>
                  <w:marBottom w:val="0"/>
                  <w:divBdr>
                    <w:top w:val="none" w:sz="0" w:space="0" w:color="auto"/>
                    <w:left w:val="none" w:sz="0" w:space="0" w:color="auto"/>
                    <w:bottom w:val="none" w:sz="0" w:space="0" w:color="auto"/>
                    <w:right w:val="none" w:sz="0" w:space="0" w:color="auto"/>
                  </w:divBdr>
                  <w:divsChild>
                    <w:div w:id="14465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10317">
      <w:bodyDiv w:val="1"/>
      <w:marLeft w:val="0"/>
      <w:marRight w:val="0"/>
      <w:marTop w:val="0"/>
      <w:marBottom w:val="0"/>
      <w:divBdr>
        <w:top w:val="none" w:sz="0" w:space="0" w:color="auto"/>
        <w:left w:val="none" w:sz="0" w:space="0" w:color="auto"/>
        <w:bottom w:val="none" w:sz="0" w:space="0" w:color="auto"/>
        <w:right w:val="none" w:sz="0" w:space="0" w:color="auto"/>
      </w:divBdr>
      <w:divsChild>
        <w:div w:id="1075200341">
          <w:marLeft w:val="0"/>
          <w:marRight w:val="0"/>
          <w:marTop w:val="0"/>
          <w:marBottom w:val="0"/>
          <w:divBdr>
            <w:top w:val="none" w:sz="0" w:space="0" w:color="auto"/>
            <w:left w:val="none" w:sz="0" w:space="0" w:color="auto"/>
            <w:bottom w:val="none" w:sz="0" w:space="0" w:color="auto"/>
            <w:right w:val="none" w:sz="0" w:space="0" w:color="auto"/>
          </w:divBdr>
          <w:divsChild>
            <w:div w:id="1872378832">
              <w:marLeft w:val="0"/>
              <w:marRight w:val="0"/>
              <w:marTop w:val="0"/>
              <w:marBottom w:val="0"/>
              <w:divBdr>
                <w:top w:val="none" w:sz="0" w:space="0" w:color="auto"/>
                <w:left w:val="none" w:sz="0" w:space="0" w:color="auto"/>
                <w:bottom w:val="none" w:sz="0" w:space="0" w:color="auto"/>
                <w:right w:val="none" w:sz="0" w:space="0" w:color="auto"/>
              </w:divBdr>
              <w:divsChild>
                <w:div w:id="1374311119">
                  <w:marLeft w:val="0"/>
                  <w:marRight w:val="0"/>
                  <w:marTop w:val="0"/>
                  <w:marBottom w:val="0"/>
                  <w:divBdr>
                    <w:top w:val="none" w:sz="0" w:space="0" w:color="auto"/>
                    <w:left w:val="none" w:sz="0" w:space="0" w:color="auto"/>
                    <w:bottom w:val="none" w:sz="0" w:space="0" w:color="auto"/>
                    <w:right w:val="none" w:sz="0" w:space="0" w:color="auto"/>
                  </w:divBdr>
                  <w:divsChild>
                    <w:div w:id="7655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41929">
      <w:bodyDiv w:val="1"/>
      <w:marLeft w:val="0"/>
      <w:marRight w:val="0"/>
      <w:marTop w:val="0"/>
      <w:marBottom w:val="0"/>
      <w:divBdr>
        <w:top w:val="none" w:sz="0" w:space="0" w:color="auto"/>
        <w:left w:val="none" w:sz="0" w:space="0" w:color="auto"/>
        <w:bottom w:val="none" w:sz="0" w:space="0" w:color="auto"/>
        <w:right w:val="none" w:sz="0" w:space="0" w:color="auto"/>
      </w:divBdr>
      <w:divsChild>
        <w:div w:id="531304905">
          <w:marLeft w:val="0"/>
          <w:marRight w:val="0"/>
          <w:marTop w:val="0"/>
          <w:marBottom w:val="0"/>
          <w:divBdr>
            <w:top w:val="none" w:sz="0" w:space="0" w:color="auto"/>
            <w:left w:val="none" w:sz="0" w:space="0" w:color="auto"/>
            <w:bottom w:val="none" w:sz="0" w:space="0" w:color="auto"/>
            <w:right w:val="none" w:sz="0" w:space="0" w:color="auto"/>
          </w:divBdr>
          <w:divsChild>
            <w:div w:id="592469630">
              <w:marLeft w:val="0"/>
              <w:marRight w:val="0"/>
              <w:marTop w:val="0"/>
              <w:marBottom w:val="0"/>
              <w:divBdr>
                <w:top w:val="none" w:sz="0" w:space="0" w:color="auto"/>
                <w:left w:val="none" w:sz="0" w:space="0" w:color="auto"/>
                <w:bottom w:val="none" w:sz="0" w:space="0" w:color="auto"/>
                <w:right w:val="none" w:sz="0" w:space="0" w:color="auto"/>
              </w:divBdr>
              <w:divsChild>
                <w:div w:id="1555502429">
                  <w:marLeft w:val="0"/>
                  <w:marRight w:val="0"/>
                  <w:marTop w:val="0"/>
                  <w:marBottom w:val="0"/>
                  <w:divBdr>
                    <w:top w:val="none" w:sz="0" w:space="0" w:color="auto"/>
                    <w:left w:val="none" w:sz="0" w:space="0" w:color="auto"/>
                    <w:bottom w:val="none" w:sz="0" w:space="0" w:color="auto"/>
                    <w:right w:val="none" w:sz="0" w:space="0" w:color="auto"/>
                  </w:divBdr>
                  <w:divsChild>
                    <w:div w:id="133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microsoft.com/office/2007/relationships/diagramDrawing" Target="diagrams/drawing1.xml"/><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image" Target="media/image32.jpeg"/><Relationship Id="rId68"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Colors" Target="diagrams/colors2.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en.wikipedia.org/wiki/India" TargetMode="External"/><Relationship Id="rId37" Type="http://schemas.openxmlformats.org/officeDocument/2006/relationships/hyperlink" Target="https://en.wikipedia.org/wiki/Hailakandi_district" TargetMode="External"/><Relationship Id="rId40" Type="http://schemas.openxmlformats.org/officeDocument/2006/relationships/hyperlink" Target="https://en.wikipedia.org/wiki/Assam" TargetMode="External"/><Relationship Id="rId45" Type="http://schemas.openxmlformats.org/officeDocument/2006/relationships/hyperlink" Target="http://indikosh.com/ward/316597/hailakandi-ward-no-0015" TargetMode="Externa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diagramQuickStyle" Target="diagrams/quickStyle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en.wikipedia.org/wiki/Bengali_language" TargetMode="External"/><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hyperlink" Target="https://en.wikipedia.org/wiki/States_and_territories_of_India" TargetMode="External"/><Relationship Id="rId38" Type="http://schemas.openxmlformats.org/officeDocument/2006/relationships/hyperlink" Target="https://en.wikipedia.org/wiki/India" TargetMode="External"/><Relationship Id="rId46" Type="http://schemas.openxmlformats.org/officeDocument/2006/relationships/hyperlink" Target="http://www.hoparoundindia.com/state-guides/assam.aspx" TargetMode="External"/><Relationship Id="rId59" Type="http://schemas.openxmlformats.org/officeDocument/2006/relationships/image" Target="media/image28.jpeg"/><Relationship Id="rId67" Type="http://schemas.openxmlformats.org/officeDocument/2006/relationships/footer" Target="footer3.xml"/><Relationship Id="rId20" Type="http://schemas.openxmlformats.org/officeDocument/2006/relationships/diagramColors" Target="diagrams/colors1.xml"/><Relationship Id="rId41" Type="http://schemas.openxmlformats.org/officeDocument/2006/relationships/image" Target="media/image13.jpeg"/><Relationship Id="rId54" Type="http://schemas.openxmlformats.org/officeDocument/2006/relationships/image" Target="media/image23.jpeg"/><Relationship Id="rId62" Type="http://schemas.openxmlformats.org/officeDocument/2006/relationships/image" Target="media/image3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diagramQuickStyle" Target="diagrams/quickStyle2.xml"/><Relationship Id="rId36" Type="http://schemas.openxmlformats.org/officeDocument/2006/relationships/hyperlink" Target="https://en.wikipedia.org/wiki/Meitei_language"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hyperlink" Target="http://indikosh.com/ward/316583/hailakandi-ward-no-0001" TargetMode="Externa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hyperlink" Target="https://en.wikipedia.org/wiki/States_and_territories_of_India" TargetMode="External"/><Relationship Id="rId34" Type="http://schemas.openxmlformats.org/officeDocument/2006/relationships/hyperlink" Target="https://en.wikipedia.org/wiki/Assam" TargetMode="External"/><Relationship Id="rId50" Type="http://schemas.openxmlformats.org/officeDocument/2006/relationships/image" Target="media/image19.jpeg"/><Relationship Id="rId55" Type="http://schemas.openxmlformats.org/officeDocument/2006/relationships/image" Target="media/image24.jpeg"/></Relationships>
</file>

<file path=word/_rels/footnotes.xml.rels><?xml version="1.0" encoding="UTF-8" standalone="yes"?>
<Relationships xmlns="http://schemas.openxmlformats.org/package/2006/relationships"><Relationship Id="rId2" Type="http://schemas.openxmlformats.org/officeDocument/2006/relationships/hyperlink" Target="https://www.nbmcw.com/construction-infra-industry/18645-indian-housing-scenario-problems-and-remedies.html" TargetMode="External"/><Relationship Id="rId1" Type="http://schemas.openxmlformats.org/officeDocument/2006/relationships/hyperlink" Target="http://icrier.org/pdf/FinalReport-hpec.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DF9000-2E69-45ED-819E-BBE9D75B2A2E}"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08CF4C24-D2AF-4059-86C5-8C08F47BE7F4}">
      <dgm:prSet phldrT="[Text]"/>
      <dgm:spPr/>
      <dgm:t>
        <a:bodyPr/>
        <a:lstStyle/>
        <a:p>
          <a:pPr algn="ctr"/>
          <a:r>
            <a:rPr lang="en-US"/>
            <a:t>"In situ slum redevelopment</a:t>
          </a:r>
        </a:p>
      </dgm:t>
    </dgm:pt>
    <dgm:pt modelId="{2108F92A-EEE5-434E-AE27-63A90836661C}" type="parTrans" cxnId="{53E6CFBA-0454-4E08-88C7-6A9E0B563A07}">
      <dgm:prSet/>
      <dgm:spPr/>
      <dgm:t>
        <a:bodyPr/>
        <a:lstStyle/>
        <a:p>
          <a:endParaRPr lang="en-US"/>
        </a:p>
      </dgm:t>
    </dgm:pt>
    <dgm:pt modelId="{D23C0E65-93F8-4235-898E-A2442738B1A3}" type="sibTrans" cxnId="{53E6CFBA-0454-4E08-88C7-6A9E0B563A07}">
      <dgm:prSet/>
      <dgm:spPr/>
      <dgm:t>
        <a:bodyPr/>
        <a:lstStyle/>
        <a:p>
          <a:endParaRPr lang="en-US"/>
        </a:p>
      </dgm:t>
    </dgm:pt>
    <dgm:pt modelId="{B0665A2B-A2E8-475F-A1EF-613FA7AEADD4}">
      <dgm:prSet phldrT="[Text]" custT="1"/>
      <dgm:spPr/>
      <dgm:t>
        <a:bodyPr/>
        <a:lstStyle/>
        <a:p>
          <a:r>
            <a:rPr lang="en-US" sz="1000"/>
            <a:t>Using land as a resource</a:t>
          </a:r>
        </a:p>
      </dgm:t>
    </dgm:pt>
    <dgm:pt modelId="{E0A7D0A5-556E-43F1-A888-07A38255FCAA}" type="parTrans" cxnId="{481EBBE2-A681-43A6-B147-FD908CC8C45E}">
      <dgm:prSet/>
      <dgm:spPr/>
      <dgm:t>
        <a:bodyPr/>
        <a:lstStyle/>
        <a:p>
          <a:endParaRPr lang="en-US"/>
        </a:p>
      </dgm:t>
    </dgm:pt>
    <dgm:pt modelId="{4343A7B0-F2AA-4D6D-84F8-FB0EE9D38ABF}" type="sibTrans" cxnId="{481EBBE2-A681-43A6-B147-FD908CC8C45E}">
      <dgm:prSet/>
      <dgm:spPr/>
      <dgm:t>
        <a:bodyPr/>
        <a:lstStyle/>
        <a:p>
          <a:endParaRPr lang="en-US"/>
        </a:p>
      </dgm:t>
    </dgm:pt>
    <dgm:pt modelId="{577E28EF-7C81-4389-82E9-90ECAE106A13}">
      <dgm:prSet phldrT="[Text]"/>
      <dgm:spPr/>
      <dgm:t>
        <a:bodyPr/>
        <a:lstStyle/>
        <a:p>
          <a:r>
            <a:rPr lang="en-US"/>
            <a:t>Affordable housing through Credit Linked Subsidy</a:t>
          </a:r>
        </a:p>
      </dgm:t>
    </dgm:pt>
    <dgm:pt modelId="{74578BE6-6D45-400B-9E1B-10D1C383597E}" type="parTrans" cxnId="{2B0D322C-62F2-4ED0-A7C7-90B484FDC8E1}">
      <dgm:prSet/>
      <dgm:spPr/>
      <dgm:t>
        <a:bodyPr/>
        <a:lstStyle/>
        <a:p>
          <a:endParaRPr lang="en-US"/>
        </a:p>
      </dgm:t>
    </dgm:pt>
    <dgm:pt modelId="{CB91CDDF-28A9-4A36-AA2A-F348343F6989}" type="sibTrans" cxnId="{2B0D322C-62F2-4ED0-A7C7-90B484FDC8E1}">
      <dgm:prSet/>
      <dgm:spPr/>
      <dgm:t>
        <a:bodyPr/>
        <a:lstStyle/>
        <a:p>
          <a:endParaRPr lang="en-US"/>
        </a:p>
      </dgm:t>
    </dgm:pt>
    <dgm:pt modelId="{58D742B2-EA6A-46B4-90F9-F928A90F299A}">
      <dgm:prSet phldrT="[Text]" custT="1"/>
      <dgm:spPr/>
      <dgm:t>
        <a:bodyPr/>
        <a:lstStyle/>
        <a:p>
          <a:r>
            <a:rPr lang="en-US" sz="800"/>
            <a:t>Interest subvention subsidy for EWS and LIG for new house or incremental housing</a:t>
          </a:r>
          <a:r>
            <a:rPr lang="en-US" sz="700"/>
            <a:t>.</a:t>
          </a:r>
        </a:p>
      </dgm:t>
    </dgm:pt>
    <dgm:pt modelId="{3BB4B92A-1E1A-4B8D-81F3-1AFDAC632DA6}" type="parTrans" cxnId="{571E1144-DB65-40B4-B471-C665D1E761E3}">
      <dgm:prSet/>
      <dgm:spPr/>
      <dgm:t>
        <a:bodyPr/>
        <a:lstStyle/>
        <a:p>
          <a:endParaRPr lang="en-US"/>
        </a:p>
      </dgm:t>
    </dgm:pt>
    <dgm:pt modelId="{D80483E0-58EC-42CE-BE34-F0906670DB68}" type="sibTrans" cxnId="{571E1144-DB65-40B4-B471-C665D1E761E3}">
      <dgm:prSet/>
      <dgm:spPr/>
      <dgm:t>
        <a:bodyPr/>
        <a:lstStyle/>
        <a:p>
          <a:endParaRPr lang="en-US"/>
        </a:p>
      </dgm:t>
    </dgm:pt>
    <dgm:pt modelId="{45EBD18F-2C53-4BF0-A73C-079327AD05EE}">
      <dgm:prSet phldrT="[Text]"/>
      <dgm:spPr/>
      <dgm:t>
        <a:bodyPr/>
        <a:lstStyle/>
        <a:p>
          <a:r>
            <a:rPr lang="en-US"/>
            <a:t>Affordable housing in partnership</a:t>
          </a:r>
        </a:p>
      </dgm:t>
    </dgm:pt>
    <dgm:pt modelId="{DB058AFC-9795-4E04-B72D-BBAF72955109}" type="parTrans" cxnId="{4FE07F54-1267-4403-8F7A-573E1FD4AF7A}">
      <dgm:prSet/>
      <dgm:spPr/>
      <dgm:t>
        <a:bodyPr/>
        <a:lstStyle/>
        <a:p>
          <a:endParaRPr lang="en-US"/>
        </a:p>
      </dgm:t>
    </dgm:pt>
    <dgm:pt modelId="{755B8028-B7C9-4F40-8580-0989E9414D5D}" type="sibTrans" cxnId="{4FE07F54-1267-4403-8F7A-573E1FD4AF7A}">
      <dgm:prSet/>
      <dgm:spPr/>
      <dgm:t>
        <a:bodyPr/>
        <a:lstStyle/>
        <a:p>
          <a:endParaRPr lang="en-US"/>
        </a:p>
      </dgm:t>
    </dgm:pt>
    <dgm:pt modelId="{A4048AF4-5056-46B8-BDCE-B9F06136D794}">
      <dgm:prSet phldrT="[Text]" custT="1"/>
      <dgm:spPr/>
      <dgm:t>
        <a:bodyPr/>
        <a:lstStyle/>
        <a:p>
          <a:r>
            <a:rPr lang="en-US" sz="1000" b="0" i="0"/>
            <a:t>with private</a:t>
          </a:r>
          <a:br>
            <a:rPr lang="en-US" sz="1000" b="0" i="0"/>
          </a:br>
          <a:r>
            <a:rPr lang="en-US" sz="1000" b="0" i="0"/>
            <a:t>sector or public</a:t>
          </a:r>
          <a:br>
            <a:rPr lang="en-US" sz="1000" b="0" i="0"/>
          </a:br>
          <a:r>
            <a:rPr lang="en-US" sz="1000" b="0" i="0"/>
            <a:t>sector including</a:t>
          </a:r>
          <a:br>
            <a:rPr lang="en-US" sz="1000" b="0" i="0"/>
          </a:br>
          <a:r>
            <a:rPr lang="en-US" sz="1000" b="0" i="0"/>
            <a:t>Parastatal</a:t>
          </a:r>
          <a:br>
            <a:rPr lang="en-US" sz="1000" b="0" i="0"/>
          </a:br>
          <a:r>
            <a:rPr lang="en-US" sz="1000" b="0" i="0"/>
            <a:t>agencies</a:t>
          </a:r>
          <a:endParaRPr lang="en-US" sz="1000" b="0"/>
        </a:p>
      </dgm:t>
    </dgm:pt>
    <dgm:pt modelId="{66D607DF-2C75-41E3-AFF3-DD7470D7C24A}" type="parTrans" cxnId="{3E1A35C7-F518-403A-8C5A-75C2433A38B6}">
      <dgm:prSet/>
      <dgm:spPr/>
      <dgm:t>
        <a:bodyPr/>
        <a:lstStyle/>
        <a:p>
          <a:endParaRPr lang="en-US"/>
        </a:p>
      </dgm:t>
    </dgm:pt>
    <dgm:pt modelId="{50E2F7A8-F4C3-42C7-8425-14FE00CA1939}" type="sibTrans" cxnId="{3E1A35C7-F518-403A-8C5A-75C2433A38B6}">
      <dgm:prSet/>
      <dgm:spPr/>
      <dgm:t>
        <a:bodyPr/>
        <a:lstStyle/>
        <a:p>
          <a:endParaRPr lang="en-US"/>
        </a:p>
      </dgm:t>
    </dgm:pt>
    <dgm:pt modelId="{53F0CC63-99E0-442C-8E82-41F5EF6251CB}">
      <dgm:prSet/>
      <dgm:spPr/>
      <dgm:t>
        <a:bodyPr/>
        <a:lstStyle/>
        <a:p>
          <a:r>
            <a:rPr lang="en-US"/>
            <a:t>Subsidy for individual led house construction</a:t>
          </a:r>
        </a:p>
      </dgm:t>
    </dgm:pt>
    <dgm:pt modelId="{80F10E6B-45D7-4A10-B202-090EED89D159}" type="parTrans" cxnId="{3893A6B9-0AE4-4C28-A056-BF8F7388B24C}">
      <dgm:prSet/>
      <dgm:spPr/>
      <dgm:t>
        <a:bodyPr/>
        <a:lstStyle/>
        <a:p>
          <a:endParaRPr lang="en-US"/>
        </a:p>
      </dgm:t>
    </dgm:pt>
    <dgm:pt modelId="{5B17654B-3A79-478D-B030-E5FB3EEFD95B}" type="sibTrans" cxnId="{3893A6B9-0AE4-4C28-A056-BF8F7388B24C}">
      <dgm:prSet/>
      <dgm:spPr/>
      <dgm:t>
        <a:bodyPr/>
        <a:lstStyle/>
        <a:p>
          <a:endParaRPr lang="en-US"/>
        </a:p>
      </dgm:t>
    </dgm:pt>
    <dgm:pt modelId="{9922E70F-BA4D-4BF9-846F-81A3B844D508}">
      <dgm:prSet custT="1"/>
      <dgm:spPr/>
      <dgm:t>
        <a:bodyPr/>
        <a:lstStyle/>
        <a:p>
          <a:r>
            <a:rPr lang="en-US" sz="900" b="0" i="0"/>
            <a:t>For individuals of</a:t>
          </a:r>
          <a:br>
            <a:rPr lang="en-US" sz="900" b="0" i="0"/>
          </a:br>
          <a:r>
            <a:rPr lang="en-US" sz="900" b="0" i="0"/>
            <a:t>EWS category</a:t>
          </a:r>
          <a:br>
            <a:rPr lang="en-US" sz="900" b="0" i="0"/>
          </a:br>
          <a:r>
            <a:rPr lang="en-US" sz="900" b="0" i="0"/>
            <a:t>requiring individual</a:t>
          </a:r>
          <a:br>
            <a:rPr lang="en-US" sz="900" b="0" i="0"/>
          </a:br>
          <a:r>
            <a:rPr lang="en-US" sz="900" b="0" i="0"/>
            <a:t>house</a:t>
          </a:r>
          <a:endParaRPr lang="en-US" sz="900"/>
        </a:p>
      </dgm:t>
    </dgm:pt>
    <dgm:pt modelId="{55217AE9-118D-4E35-A194-6C7AB28C3236}" type="parTrans" cxnId="{A136B44D-D9C4-46BE-9B26-CE20C361DB3A}">
      <dgm:prSet/>
      <dgm:spPr/>
      <dgm:t>
        <a:bodyPr/>
        <a:lstStyle/>
        <a:p>
          <a:endParaRPr lang="en-US"/>
        </a:p>
      </dgm:t>
    </dgm:pt>
    <dgm:pt modelId="{1899175B-5EB3-4FFC-80EF-81BD16063032}" type="sibTrans" cxnId="{A136B44D-D9C4-46BE-9B26-CE20C361DB3A}">
      <dgm:prSet/>
      <dgm:spPr/>
      <dgm:t>
        <a:bodyPr/>
        <a:lstStyle/>
        <a:p>
          <a:endParaRPr lang="en-US"/>
        </a:p>
      </dgm:t>
    </dgm:pt>
    <dgm:pt modelId="{A8BB7235-1352-433D-8EF5-3DA73F37B095}">
      <dgm:prSet phldrT="[Text]" custT="1"/>
      <dgm:spPr/>
      <dgm:t>
        <a:bodyPr/>
        <a:lstStyle/>
        <a:p>
          <a:r>
            <a:rPr lang="en-US" sz="1000"/>
            <a:t>with private participation</a:t>
          </a:r>
        </a:p>
      </dgm:t>
    </dgm:pt>
    <dgm:pt modelId="{10C1D5B0-D327-486B-898B-5E1ED237FF8F}" type="parTrans" cxnId="{821D8679-73BB-449D-BAD5-73FB8A4224F7}">
      <dgm:prSet/>
      <dgm:spPr/>
      <dgm:t>
        <a:bodyPr/>
        <a:lstStyle/>
        <a:p>
          <a:endParaRPr lang="en-US"/>
        </a:p>
      </dgm:t>
    </dgm:pt>
    <dgm:pt modelId="{2EC3709B-99B4-44D3-81A6-5A4559BC14C4}" type="sibTrans" cxnId="{821D8679-73BB-449D-BAD5-73FB8A4224F7}">
      <dgm:prSet/>
      <dgm:spPr/>
      <dgm:t>
        <a:bodyPr/>
        <a:lstStyle/>
        <a:p>
          <a:endParaRPr lang="en-US"/>
        </a:p>
      </dgm:t>
    </dgm:pt>
    <dgm:pt modelId="{145803C9-7180-4A30-9747-6ACF0138F51E}">
      <dgm:prSet phldrT="[Text]" custT="1"/>
      <dgm:spPr/>
      <dgm:t>
        <a:bodyPr/>
        <a:lstStyle/>
        <a:p>
          <a:r>
            <a:rPr lang="en-US" sz="1000"/>
            <a:t>Extra/TDR/FAR ifrequired to make projects financially viable</a:t>
          </a:r>
        </a:p>
      </dgm:t>
    </dgm:pt>
    <dgm:pt modelId="{153609FA-BBC3-41C8-A888-299D02E1D165}" type="parTrans" cxnId="{D5E7A0ED-EE21-4BA3-8CC2-737BC99BB1CF}">
      <dgm:prSet/>
      <dgm:spPr/>
      <dgm:t>
        <a:bodyPr/>
        <a:lstStyle/>
        <a:p>
          <a:endParaRPr lang="en-US"/>
        </a:p>
      </dgm:t>
    </dgm:pt>
    <dgm:pt modelId="{5CB3633D-49FD-4225-B050-4E47EE8B3DF6}" type="sibTrans" cxnId="{D5E7A0ED-EE21-4BA3-8CC2-737BC99BB1CF}">
      <dgm:prSet/>
      <dgm:spPr/>
      <dgm:t>
        <a:bodyPr/>
        <a:lstStyle/>
        <a:p>
          <a:endParaRPr lang="en-US"/>
        </a:p>
      </dgm:t>
    </dgm:pt>
    <dgm:pt modelId="{46E9AC55-436A-4241-8C64-F4912096DBB1}">
      <dgm:prSet phldrT="[Text]" custT="1"/>
      <dgm:spPr/>
      <dgm:t>
        <a:bodyPr/>
        <a:lstStyle/>
        <a:p>
          <a:r>
            <a:rPr lang="en-US" sz="1000"/>
            <a:t>EWS- Annual household income up to Rs.3 lakh and and house size upto 30 sq. m.</a:t>
          </a:r>
        </a:p>
      </dgm:t>
    </dgm:pt>
    <dgm:pt modelId="{2D275A67-6F27-420E-A042-5048792AF3EE}" type="parTrans" cxnId="{A8DCCB0A-64C0-46FE-A261-2466B5CD6C08}">
      <dgm:prSet/>
      <dgm:spPr/>
      <dgm:t>
        <a:bodyPr/>
        <a:lstStyle/>
        <a:p>
          <a:endParaRPr lang="en-US"/>
        </a:p>
      </dgm:t>
    </dgm:pt>
    <dgm:pt modelId="{848515F3-9C26-4C98-9944-90BC41DEF6D7}" type="sibTrans" cxnId="{A8DCCB0A-64C0-46FE-A261-2466B5CD6C08}">
      <dgm:prSet/>
      <dgm:spPr/>
      <dgm:t>
        <a:bodyPr/>
        <a:lstStyle/>
        <a:p>
          <a:endParaRPr lang="en-US"/>
        </a:p>
      </dgm:t>
    </dgm:pt>
    <dgm:pt modelId="{A82706CD-38E3-4035-8005-7AA5748453F9}">
      <dgm:prSet phldrT="[Text]" custT="1"/>
      <dgm:spPr/>
      <dgm:t>
        <a:bodyPr/>
        <a:lstStyle/>
        <a:p>
          <a:r>
            <a:rPr lang="en-US" sz="1000"/>
            <a:t>LIG- Annual Household Income between 3-6 lakh and house size upto 60 sq. m.</a:t>
          </a:r>
        </a:p>
      </dgm:t>
    </dgm:pt>
    <dgm:pt modelId="{7A5ED8E6-5E87-49B0-A309-BB50BE4070FE}" type="parTrans" cxnId="{6431CD4C-B8ED-4E30-8B2B-81E0D742731B}">
      <dgm:prSet/>
      <dgm:spPr/>
      <dgm:t>
        <a:bodyPr/>
        <a:lstStyle/>
        <a:p>
          <a:endParaRPr lang="en-US"/>
        </a:p>
      </dgm:t>
    </dgm:pt>
    <dgm:pt modelId="{75FC3B49-B7E6-4B03-ACF8-E60C64D596C4}" type="sibTrans" cxnId="{6431CD4C-B8ED-4E30-8B2B-81E0D742731B}">
      <dgm:prSet/>
      <dgm:spPr/>
      <dgm:t>
        <a:bodyPr/>
        <a:lstStyle/>
        <a:p>
          <a:endParaRPr lang="en-US"/>
        </a:p>
      </dgm:t>
    </dgm:pt>
    <dgm:pt modelId="{3123115E-1FBF-44E8-AC4D-938088BB404A}">
      <dgm:prSet phldrT="[Text]" custT="1"/>
      <dgm:spPr/>
      <dgm:t>
        <a:bodyPr/>
        <a:lstStyle/>
        <a:p>
          <a:r>
            <a:rPr lang="en-US" sz="1000" b="0" i="0"/>
            <a:t/>
          </a:r>
          <a:br>
            <a:rPr lang="en-US" sz="1000" b="0" i="0"/>
          </a:br>
          <a:r>
            <a:rPr lang="en-US" sz="1000" b="0" i="0"/>
            <a:t>Assistance per</a:t>
          </a:r>
          <a:br>
            <a:rPr lang="en-US" sz="1000" b="0" i="0"/>
          </a:br>
          <a:r>
            <a:rPr lang="en-US" sz="1000" b="0" i="0"/>
            <a:t>EWS house in</a:t>
          </a:r>
          <a:br>
            <a:rPr lang="en-US" sz="1000" b="0" i="0"/>
          </a:br>
          <a:r>
            <a:rPr lang="en-US" sz="1000" b="0" i="0"/>
            <a:t>affordable housing</a:t>
          </a:r>
          <a:br>
            <a:rPr lang="en-US" sz="1000" b="0" i="0"/>
          </a:br>
          <a:r>
            <a:rPr lang="en-US" sz="1000" b="0" i="0"/>
            <a:t>projects where</a:t>
          </a:r>
          <a:br>
            <a:rPr lang="en-US" sz="1000" b="0" i="0"/>
          </a:br>
          <a:r>
            <a:rPr lang="en-US" sz="1000" b="0" i="0"/>
            <a:t>35% of</a:t>
          </a:r>
          <a:br>
            <a:rPr lang="en-US" sz="1000" b="0" i="0"/>
          </a:br>
          <a:r>
            <a:rPr lang="en-US" sz="1000" b="0" i="0"/>
            <a:t>constructed</a:t>
          </a:r>
          <a:br>
            <a:rPr lang="en-US" sz="1000" b="0" i="0"/>
          </a:br>
          <a:r>
            <a:rPr lang="en-US" sz="1000" b="0" i="0"/>
            <a:t>houses are for</a:t>
          </a:r>
          <a:br>
            <a:rPr lang="en-US" sz="1000" b="0" i="0"/>
          </a:br>
          <a:r>
            <a:rPr lang="en-US" sz="1000" b="0" i="0"/>
            <a:t>EWS category</a:t>
          </a:r>
          <a:r>
            <a:rPr lang="en-US" sz="1000" b="0"/>
            <a:t/>
          </a:r>
          <a:br>
            <a:rPr lang="en-US" sz="1000" b="0"/>
          </a:br>
          <a:r>
            <a:rPr lang="en-US" sz="900"/>
            <a:t/>
          </a:r>
          <a:br>
            <a:rPr lang="en-US" sz="900"/>
          </a:br>
          <a:endParaRPr lang="en-US" sz="900"/>
        </a:p>
      </dgm:t>
    </dgm:pt>
    <dgm:pt modelId="{96C62F88-07BF-4FC9-A629-D8BFD7DFF3CF}" type="parTrans" cxnId="{5754A5A3-4DA2-4F37-B40E-E77B0DBDCD8F}">
      <dgm:prSet/>
      <dgm:spPr/>
      <dgm:t>
        <a:bodyPr/>
        <a:lstStyle/>
        <a:p>
          <a:endParaRPr lang="en-US"/>
        </a:p>
      </dgm:t>
    </dgm:pt>
    <dgm:pt modelId="{3BB2FFB3-41EB-4EB8-AF68-E3427032F517}" type="sibTrans" cxnId="{5754A5A3-4DA2-4F37-B40E-E77B0DBDCD8F}">
      <dgm:prSet/>
      <dgm:spPr/>
      <dgm:t>
        <a:bodyPr/>
        <a:lstStyle/>
        <a:p>
          <a:endParaRPr lang="en-US"/>
        </a:p>
      </dgm:t>
    </dgm:pt>
    <dgm:pt modelId="{A9B6FD11-0314-4962-9AF4-B0EB3DE80EC7}">
      <dgm:prSet custT="1"/>
      <dgm:spPr/>
      <dgm:t>
        <a:bodyPr/>
        <a:lstStyle/>
        <a:p>
          <a:r>
            <a:rPr lang="en-US" sz="900" b="0" i="0"/>
            <a:t> State to prepare</a:t>
          </a:r>
          <a:br>
            <a:rPr lang="en-US" sz="900" b="0" i="0"/>
          </a:br>
          <a:r>
            <a:rPr lang="en-US" sz="900" b="0" i="0"/>
            <a:t>a separate project</a:t>
          </a:r>
          <a:br>
            <a:rPr lang="en-US" sz="900" b="0" i="0"/>
          </a:br>
          <a:r>
            <a:rPr lang="en-US" sz="900" b="0" i="0"/>
            <a:t>for such</a:t>
          </a:r>
          <a:br>
            <a:rPr lang="en-US" sz="900" b="0" i="0"/>
          </a:br>
          <a:r>
            <a:rPr lang="en-US" sz="900" b="0" i="0"/>
            <a:t>beneficiaries</a:t>
          </a:r>
          <a:endParaRPr lang="en-US" sz="900"/>
        </a:p>
      </dgm:t>
    </dgm:pt>
    <dgm:pt modelId="{0FEBEC62-AE34-4FE5-83F4-25E5BFDEDA80}" type="parTrans" cxnId="{DD5702D4-7408-49F6-AB19-DF366499AFE4}">
      <dgm:prSet/>
      <dgm:spPr/>
      <dgm:t>
        <a:bodyPr/>
        <a:lstStyle/>
        <a:p>
          <a:endParaRPr lang="en-US"/>
        </a:p>
      </dgm:t>
    </dgm:pt>
    <dgm:pt modelId="{60244BAE-C50D-481A-AAE8-1F0040A613EC}" type="sibTrans" cxnId="{DD5702D4-7408-49F6-AB19-DF366499AFE4}">
      <dgm:prSet/>
      <dgm:spPr/>
      <dgm:t>
        <a:bodyPr/>
        <a:lstStyle/>
        <a:p>
          <a:endParaRPr lang="en-US"/>
        </a:p>
      </dgm:t>
    </dgm:pt>
    <dgm:pt modelId="{92C6E53B-796D-4665-B31D-E6A8AE3DD8D3}">
      <dgm:prSet custT="1"/>
      <dgm:spPr/>
      <dgm:t>
        <a:bodyPr/>
        <a:lstStyle/>
        <a:p>
          <a:r>
            <a:rPr lang="en-US" sz="900" b="0" i="0"/>
            <a:t> No isolated/</a:t>
          </a:r>
          <a:br>
            <a:rPr lang="en-US" sz="900" b="0" i="0"/>
          </a:br>
          <a:r>
            <a:rPr lang="en-US" sz="900" b="0" i="0"/>
            <a:t>splintered</a:t>
          </a:r>
          <a:br>
            <a:rPr lang="en-US" sz="900" b="0" i="0"/>
          </a:br>
          <a:r>
            <a:rPr lang="en-US" sz="900" b="0" i="0"/>
            <a:t>beneficiary to be</a:t>
          </a:r>
          <a:br>
            <a:rPr lang="en-US" sz="900" b="0" i="0"/>
          </a:br>
          <a:r>
            <a:rPr lang="en-US" sz="900" b="0" i="0"/>
            <a:t>covered.</a:t>
          </a:r>
          <a:r>
            <a:rPr lang="en-US" sz="900"/>
            <a:t/>
          </a:r>
          <a:br>
            <a:rPr lang="en-US" sz="900"/>
          </a:br>
          <a:endParaRPr lang="en-US" sz="900"/>
        </a:p>
      </dgm:t>
    </dgm:pt>
    <dgm:pt modelId="{D1B454B4-D7EC-4367-9D74-AB688988940B}" type="parTrans" cxnId="{16B66482-C23C-4250-9411-78C3FEEF4CCA}">
      <dgm:prSet/>
      <dgm:spPr/>
      <dgm:t>
        <a:bodyPr/>
        <a:lstStyle/>
        <a:p>
          <a:endParaRPr lang="en-US"/>
        </a:p>
      </dgm:t>
    </dgm:pt>
    <dgm:pt modelId="{8452C7FE-1C02-48E3-8471-219341C04639}" type="sibTrans" cxnId="{16B66482-C23C-4250-9411-78C3FEEF4CCA}">
      <dgm:prSet/>
      <dgm:spPr/>
      <dgm:t>
        <a:bodyPr/>
        <a:lstStyle/>
        <a:p>
          <a:endParaRPr lang="en-US"/>
        </a:p>
      </dgm:t>
    </dgm:pt>
    <dgm:pt modelId="{5F913AD5-C5F1-40D1-82AF-E81797020CE6}" type="pres">
      <dgm:prSet presAssocID="{73DF9000-2E69-45ED-819E-BBE9D75B2A2E}" presName="theList" presStyleCnt="0">
        <dgm:presLayoutVars>
          <dgm:dir/>
          <dgm:animLvl val="lvl"/>
          <dgm:resizeHandles val="exact"/>
        </dgm:presLayoutVars>
      </dgm:prSet>
      <dgm:spPr/>
      <dgm:t>
        <a:bodyPr/>
        <a:lstStyle/>
        <a:p>
          <a:endParaRPr lang="en-US"/>
        </a:p>
      </dgm:t>
    </dgm:pt>
    <dgm:pt modelId="{699AA09B-0F39-43D9-AB0A-FCC62074849C}" type="pres">
      <dgm:prSet presAssocID="{08CF4C24-D2AF-4059-86C5-8C08F47BE7F4}" presName="compNode" presStyleCnt="0"/>
      <dgm:spPr/>
      <dgm:t>
        <a:bodyPr/>
        <a:lstStyle/>
        <a:p>
          <a:endParaRPr lang="en-US"/>
        </a:p>
      </dgm:t>
    </dgm:pt>
    <dgm:pt modelId="{0F5E2F5D-C1FF-4CC8-A286-814239155CC0}" type="pres">
      <dgm:prSet presAssocID="{08CF4C24-D2AF-4059-86C5-8C08F47BE7F4}" presName="aNode" presStyleLbl="bgShp" presStyleIdx="0" presStyleCnt="4"/>
      <dgm:spPr/>
      <dgm:t>
        <a:bodyPr/>
        <a:lstStyle/>
        <a:p>
          <a:endParaRPr lang="en-US"/>
        </a:p>
      </dgm:t>
    </dgm:pt>
    <dgm:pt modelId="{3CC63B68-03BB-4D58-A042-86BD81E6E541}" type="pres">
      <dgm:prSet presAssocID="{08CF4C24-D2AF-4059-86C5-8C08F47BE7F4}" presName="textNode" presStyleLbl="bgShp" presStyleIdx="0" presStyleCnt="4"/>
      <dgm:spPr/>
      <dgm:t>
        <a:bodyPr/>
        <a:lstStyle/>
        <a:p>
          <a:endParaRPr lang="en-US"/>
        </a:p>
      </dgm:t>
    </dgm:pt>
    <dgm:pt modelId="{33A74DFC-F27E-4753-9A96-6124250287A5}" type="pres">
      <dgm:prSet presAssocID="{08CF4C24-D2AF-4059-86C5-8C08F47BE7F4}" presName="compChildNode" presStyleCnt="0"/>
      <dgm:spPr/>
      <dgm:t>
        <a:bodyPr/>
        <a:lstStyle/>
        <a:p>
          <a:endParaRPr lang="en-US"/>
        </a:p>
      </dgm:t>
    </dgm:pt>
    <dgm:pt modelId="{BEA51FBF-7003-4FDD-BE80-16268F90F3BE}" type="pres">
      <dgm:prSet presAssocID="{08CF4C24-D2AF-4059-86C5-8C08F47BE7F4}" presName="theInnerList" presStyleCnt="0"/>
      <dgm:spPr/>
      <dgm:t>
        <a:bodyPr/>
        <a:lstStyle/>
        <a:p>
          <a:endParaRPr lang="en-US"/>
        </a:p>
      </dgm:t>
    </dgm:pt>
    <dgm:pt modelId="{0BAF7F05-7CC9-42ED-B070-14128714C17E}" type="pres">
      <dgm:prSet presAssocID="{B0665A2B-A2E8-475F-A1EF-613FA7AEADD4}" presName="childNode" presStyleLbl="node1" presStyleIdx="0" presStyleCnt="11">
        <dgm:presLayoutVars>
          <dgm:bulletEnabled val="1"/>
        </dgm:presLayoutVars>
      </dgm:prSet>
      <dgm:spPr/>
      <dgm:t>
        <a:bodyPr/>
        <a:lstStyle/>
        <a:p>
          <a:endParaRPr lang="en-US"/>
        </a:p>
      </dgm:t>
    </dgm:pt>
    <dgm:pt modelId="{9A6CBA68-01D0-4448-A11C-FD982CC0A7BF}" type="pres">
      <dgm:prSet presAssocID="{B0665A2B-A2E8-475F-A1EF-613FA7AEADD4}" presName="aSpace2" presStyleCnt="0"/>
      <dgm:spPr/>
      <dgm:t>
        <a:bodyPr/>
        <a:lstStyle/>
        <a:p>
          <a:endParaRPr lang="en-US"/>
        </a:p>
      </dgm:t>
    </dgm:pt>
    <dgm:pt modelId="{BD598EAF-1126-4CB1-84C8-39F91E3159F5}" type="pres">
      <dgm:prSet presAssocID="{A8BB7235-1352-433D-8EF5-3DA73F37B095}" presName="childNode" presStyleLbl="node1" presStyleIdx="1" presStyleCnt="11">
        <dgm:presLayoutVars>
          <dgm:bulletEnabled val="1"/>
        </dgm:presLayoutVars>
      </dgm:prSet>
      <dgm:spPr/>
      <dgm:t>
        <a:bodyPr/>
        <a:lstStyle/>
        <a:p>
          <a:endParaRPr lang="en-US"/>
        </a:p>
      </dgm:t>
    </dgm:pt>
    <dgm:pt modelId="{C5953145-3D3E-43EF-B186-B280BB3B6B1D}" type="pres">
      <dgm:prSet presAssocID="{A8BB7235-1352-433D-8EF5-3DA73F37B095}" presName="aSpace2" presStyleCnt="0"/>
      <dgm:spPr/>
      <dgm:t>
        <a:bodyPr/>
        <a:lstStyle/>
        <a:p>
          <a:endParaRPr lang="en-US"/>
        </a:p>
      </dgm:t>
    </dgm:pt>
    <dgm:pt modelId="{FB19BF0E-B76F-4793-9F3D-96D373A0D217}" type="pres">
      <dgm:prSet presAssocID="{145803C9-7180-4A30-9747-6ACF0138F51E}" presName="childNode" presStyleLbl="node1" presStyleIdx="2" presStyleCnt="11">
        <dgm:presLayoutVars>
          <dgm:bulletEnabled val="1"/>
        </dgm:presLayoutVars>
      </dgm:prSet>
      <dgm:spPr/>
      <dgm:t>
        <a:bodyPr/>
        <a:lstStyle/>
        <a:p>
          <a:endParaRPr lang="en-US"/>
        </a:p>
      </dgm:t>
    </dgm:pt>
    <dgm:pt modelId="{37DB7871-28A0-466F-A5C0-D13D46ACD7EE}" type="pres">
      <dgm:prSet presAssocID="{08CF4C24-D2AF-4059-86C5-8C08F47BE7F4}" presName="aSpace" presStyleCnt="0"/>
      <dgm:spPr/>
      <dgm:t>
        <a:bodyPr/>
        <a:lstStyle/>
        <a:p>
          <a:endParaRPr lang="en-US"/>
        </a:p>
      </dgm:t>
    </dgm:pt>
    <dgm:pt modelId="{3A33A930-B061-4B85-8EDB-16C4B5DC2F04}" type="pres">
      <dgm:prSet presAssocID="{577E28EF-7C81-4389-82E9-90ECAE106A13}" presName="compNode" presStyleCnt="0"/>
      <dgm:spPr/>
      <dgm:t>
        <a:bodyPr/>
        <a:lstStyle/>
        <a:p>
          <a:endParaRPr lang="en-US"/>
        </a:p>
      </dgm:t>
    </dgm:pt>
    <dgm:pt modelId="{6EAD0F99-E97A-432B-966D-A2CA115870F4}" type="pres">
      <dgm:prSet presAssocID="{577E28EF-7C81-4389-82E9-90ECAE106A13}" presName="aNode" presStyleLbl="bgShp" presStyleIdx="1" presStyleCnt="4"/>
      <dgm:spPr/>
      <dgm:t>
        <a:bodyPr/>
        <a:lstStyle/>
        <a:p>
          <a:endParaRPr lang="en-US"/>
        </a:p>
      </dgm:t>
    </dgm:pt>
    <dgm:pt modelId="{A0E78FBE-EF10-4A4E-BC2D-9F4F3E7002EC}" type="pres">
      <dgm:prSet presAssocID="{577E28EF-7C81-4389-82E9-90ECAE106A13}" presName="textNode" presStyleLbl="bgShp" presStyleIdx="1" presStyleCnt="4"/>
      <dgm:spPr/>
      <dgm:t>
        <a:bodyPr/>
        <a:lstStyle/>
        <a:p>
          <a:endParaRPr lang="en-US"/>
        </a:p>
      </dgm:t>
    </dgm:pt>
    <dgm:pt modelId="{04BFA09A-3A61-431D-8389-47D7DAC06986}" type="pres">
      <dgm:prSet presAssocID="{577E28EF-7C81-4389-82E9-90ECAE106A13}" presName="compChildNode" presStyleCnt="0"/>
      <dgm:spPr/>
      <dgm:t>
        <a:bodyPr/>
        <a:lstStyle/>
        <a:p>
          <a:endParaRPr lang="en-US"/>
        </a:p>
      </dgm:t>
    </dgm:pt>
    <dgm:pt modelId="{374F9D8C-FBBF-456A-8CD0-FB9D5AD212D8}" type="pres">
      <dgm:prSet presAssocID="{577E28EF-7C81-4389-82E9-90ECAE106A13}" presName="theInnerList" presStyleCnt="0"/>
      <dgm:spPr/>
      <dgm:t>
        <a:bodyPr/>
        <a:lstStyle/>
        <a:p>
          <a:endParaRPr lang="en-US"/>
        </a:p>
      </dgm:t>
    </dgm:pt>
    <dgm:pt modelId="{BA9D8B4B-1D3B-4247-B487-FC1FB9AFAABB}" type="pres">
      <dgm:prSet presAssocID="{58D742B2-EA6A-46B4-90F9-F928A90F299A}" presName="childNode" presStyleLbl="node1" presStyleIdx="3" presStyleCnt="11" custLinFactY="-6311" custLinFactNeighborY="-100000">
        <dgm:presLayoutVars>
          <dgm:bulletEnabled val="1"/>
        </dgm:presLayoutVars>
      </dgm:prSet>
      <dgm:spPr/>
      <dgm:t>
        <a:bodyPr/>
        <a:lstStyle/>
        <a:p>
          <a:endParaRPr lang="en-US"/>
        </a:p>
      </dgm:t>
    </dgm:pt>
    <dgm:pt modelId="{1BF22F57-50C7-4977-A4DD-371963CE90E5}" type="pres">
      <dgm:prSet presAssocID="{58D742B2-EA6A-46B4-90F9-F928A90F299A}" presName="aSpace2" presStyleCnt="0"/>
      <dgm:spPr/>
      <dgm:t>
        <a:bodyPr/>
        <a:lstStyle/>
        <a:p>
          <a:endParaRPr lang="en-US"/>
        </a:p>
      </dgm:t>
    </dgm:pt>
    <dgm:pt modelId="{7BB53E37-C483-44A8-8F0D-0D9EEE1BC4A3}" type="pres">
      <dgm:prSet presAssocID="{46E9AC55-436A-4241-8C64-F4912096DBB1}" presName="childNode" presStyleLbl="node1" presStyleIdx="4" presStyleCnt="11" custScaleX="100084" custScaleY="151894" custLinFactNeighborX="-849" custLinFactNeighborY="-71969">
        <dgm:presLayoutVars>
          <dgm:bulletEnabled val="1"/>
        </dgm:presLayoutVars>
      </dgm:prSet>
      <dgm:spPr/>
      <dgm:t>
        <a:bodyPr/>
        <a:lstStyle/>
        <a:p>
          <a:endParaRPr lang="en-US"/>
        </a:p>
      </dgm:t>
    </dgm:pt>
    <dgm:pt modelId="{26F1BDAF-CE13-4468-ACC9-CAEBFB369905}" type="pres">
      <dgm:prSet presAssocID="{46E9AC55-436A-4241-8C64-F4912096DBB1}" presName="aSpace2" presStyleCnt="0"/>
      <dgm:spPr/>
      <dgm:t>
        <a:bodyPr/>
        <a:lstStyle/>
        <a:p>
          <a:endParaRPr lang="en-US"/>
        </a:p>
      </dgm:t>
    </dgm:pt>
    <dgm:pt modelId="{C16364B8-1B5B-4BF6-9DDC-8A6CBD2A349E}" type="pres">
      <dgm:prSet presAssocID="{A82706CD-38E3-4035-8005-7AA5748453F9}" presName="childNode" presStyleLbl="node1" presStyleIdx="5" presStyleCnt="11" custScaleX="105180" custScaleY="160497">
        <dgm:presLayoutVars>
          <dgm:bulletEnabled val="1"/>
        </dgm:presLayoutVars>
      </dgm:prSet>
      <dgm:spPr/>
      <dgm:t>
        <a:bodyPr/>
        <a:lstStyle/>
        <a:p>
          <a:endParaRPr lang="en-US"/>
        </a:p>
      </dgm:t>
    </dgm:pt>
    <dgm:pt modelId="{49CF5B96-2F25-46CA-9C26-D203794CD7F9}" type="pres">
      <dgm:prSet presAssocID="{577E28EF-7C81-4389-82E9-90ECAE106A13}" presName="aSpace" presStyleCnt="0"/>
      <dgm:spPr/>
      <dgm:t>
        <a:bodyPr/>
        <a:lstStyle/>
        <a:p>
          <a:endParaRPr lang="en-US"/>
        </a:p>
      </dgm:t>
    </dgm:pt>
    <dgm:pt modelId="{E4226B6A-D08A-40C6-85C9-EE2FF3DE467C}" type="pres">
      <dgm:prSet presAssocID="{45EBD18F-2C53-4BF0-A73C-079327AD05EE}" presName="compNode" presStyleCnt="0"/>
      <dgm:spPr/>
      <dgm:t>
        <a:bodyPr/>
        <a:lstStyle/>
        <a:p>
          <a:endParaRPr lang="en-US"/>
        </a:p>
      </dgm:t>
    </dgm:pt>
    <dgm:pt modelId="{B1C21E7A-8A8C-47AA-9E42-AB7A1933486E}" type="pres">
      <dgm:prSet presAssocID="{45EBD18F-2C53-4BF0-A73C-079327AD05EE}" presName="aNode" presStyleLbl="bgShp" presStyleIdx="2" presStyleCnt="4"/>
      <dgm:spPr/>
      <dgm:t>
        <a:bodyPr/>
        <a:lstStyle/>
        <a:p>
          <a:endParaRPr lang="en-US"/>
        </a:p>
      </dgm:t>
    </dgm:pt>
    <dgm:pt modelId="{E2034B4C-6135-4C08-9BF4-72A53148ABED}" type="pres">
      <dgm:prSet presAssocID="{45EBD18F-2C53-4BF0-A73C-079327AD05EE}" presName="textNode" presStyleLbl="bgShp" presStyleIdx="2" presStyleCnt="4"/>
      <dgm:spPr/>
      <dgm:t>
        <a:bodyPr/>
        <a:lstStyle/>
        <a:p>
          <a:endParaRPr lang="en-US"/>
        </a:p>
      </dgm:t>
    </dgm:pt>
    <dgm:pt modelId="{3BF2D2D6-C536-496B-BF7D-EE47B09F9A63}" type="pres">
      <dgm:prSet presAssocID="{45EBD18F-2C53-4BF0-A73C-079327AD05EE}" presName="compChildNode" presStyleCnt="0"/>
      <dgm:spPr/>
      <dgm:t>
        <a:bodyPr/>
        <a:lstStyle/>
        <a:p>
          <a:endParaRPr lang="en-US"/>
        </a:p>
      </dgm:t>
    </dgm:pt>
    <dgm:pt modelId="{E2DAD272-1A9A-474B-A228-4ED90099906B}" type="pres">
      <dgm:prSet presAssocID="{45EBD18F-2C53-4BF0-A73C-079327AD05EE}" presName="theInnerList" presStyleCnt="0"/>
      <dgm:spPr/>
      <dgm:t>
        <a:bodyPr/>
        <a:lstStyle/>
        <a:p>
          <a:endParaRPr lang="en-US"/>
        </a:p>
      </dgm:t>
    </dgm:pt>
    <dgm:pt modelId="{3AFF2578-61B1-481E-B8EC-3C19A1BA7BE7}" type="pres">
      <dgm:prSet presAssocID="{A4048AF4-5056-46B8-BDCE-B9F06136D794}" presName="childNode" presStyleLbl="node1" presStyleIdx="6" presStyleCnt="11" custScaleX="100396" custScaleY="320302" custLinFactY="-31829" custLinFactNeighborY="-100000">
        <dgm:presLayoutVars>
          <dgm:bulletEnabled val="1"/>
        </dgm:presLayoutVars>
      </dgm:prSet>
      <dgm:spPr/>
      <dgm:t>
        <a:bodyPr/>
        <a:lstStyle/>
        <a:p>
          <a:endParaRPr lang="en-US"/>
        </a:p>
      </dgm:t>
    </dgm:pt>
    <dgm:pt modelId="{284442C3-8DAC-4391-84FE-E8737909039D}" type="pres">
      <dgm:prSet presAssocID="{A4048AF4-5056-46B8-BDCE-B9F06136D794}" presName="aSpace2" presStyleCnt="0"/>
      <dgm:spPr/>
      <dgm:t>
        <a:bodyPr/>
        <a:lstStyle/>
        <a:p>
          <a:endParaRPr lang="en-US"/>
        </a:p>
      </dgm:t>
    </dgm:pt>
    <dgm:pt modelId="{CA778C0E-CFAB-402A-885E-6550D01C7B3F}" type="pres">
      <dgm:prSet presAssocID="{3123115E-1FBF-44E8-AC4D-938088BB404A}" presName="childNode" presStyleLbl="node1" presStyleIdx="7" presStyleCnt="11" custScaleX="104765" custScaleY="525272" custLinFactY="8564" custLinFactNeighborX="849" custLinFactNeighborY="100000">
        <dgm:presLayoutVars>
          <dgm:bulletEnabled val="1"/>
        </dgm:presLayoutVars>
      </dgm:prSet>
      <dgm:spPr/>
      <dgm:t>
        <a:bodyPr/>
        <a:lstStyle/>
        <a:p>
          <a:endParaRPr lang="en-US"/>
        </a:p>
      </dgm:t>
    </dgm:pt>
    <dgm:pt modelId="{01016521-979F-4534-A72A-880CADCC3015}" type="pres">
      <dgm:prSet presAssocID="{45EBD18F-2C53-4BF0-A73C-079327AD05EE}" presName="aSpace" presStyleCnt="0"/>
      <dgm:spPr/>
      <dgm:t>
        <a:bodyPr/>
        <a:lstStyle/>
        <a:p>
          <a:endParaRPr lang="en-US"/>
        </a:p>
      </dgm:t>
    </dgm:pt>
    <dgm:pt modelId="{98A72E2C-2AE7-416E-9E69-CB2A7C36F77D}" type="pres">
      <dgm:prSet presAssocID="{53F0CC63-99E0-442C-8E82-41F5EF6251CB}" presName="compNode" presStyleCnt="0"/>
      <dgm:spPr/>
      <dgm:t>
        <a:bodyPr/>
        <a:lstStyle/>
        <a:p>
          <a:endParaRPr lang="en-US"/>
        </a:p>
      </dgm:t>
    </dgm:pt>
    <dgm:pt modelId="{731B003E-F12F-4E85-81CD-3054F3DD7811}" type="pres">
      <dgm:prSet presAssocID="{53F0CC63-99E0-442C-8E82-41F5EF6251CB}" presName="aNode" presStyleLbl="bgShp" presStyleIdx="3" presStyleCnt="4"/>
      <dgm:spPr/>
      <dgm:t>
        <a:bodyPr/>
        <a:lstStyle/>
        <a:p>
          <a:endParaRPr lang="en-US"/>
        </a:p>
      </dgm:t>
    </dgm:pt>
    <dgm:pt modelId="{27F2157C-E619-42A7-9274-78B56F20B493}" type="pres">
      <dgm:prSet presAssocID="{53F0CC63-99E0-442C-8E82-41F5EF6251CB}" presName="textNode" presStyleLbl="bgShp" presStyleIdx="3" presStyleCnt="4"/>
      <dgm:spPr/>
      <dgm:t>
        <a:bodyPr/>
        <a:lstStyle/>
        <a:p>
          <a:endParaRPr lang="en-US"/>
        </a:p>
      </dgm:t>
    </dgm:pt>
    <dgm:pt modelId="{C44F29DF-CAF0-41A8-BB5B-7693678519D6}" type="pres">
      <dgm:prSet presAssocID="{53F0CC63-99E0-442C-8E82-41F5EF6251CB}" presName="compChildNode" presStyleCnt="0"/>
      <dgm:spPr/>
      <dgm:t>
        <a:bodyPr/>
        <a:lstStyle/>
        <a:p>
          <a:endParaRPr lang="en-US"/>
        </a:p>
      </dgm:t>
    </dgm:pt>
    <dgm:pt modelId="{AD7306D0-F9F6-4B0F-B9E2-5D517DB68264}" type="pres">
      <dgm:prSet presAssocID="{53F0CC63-99E0-442C-8E82-41F5EF6251CB}" presName="theInnerList" presStyleCnt="0"/>
      <dgm:spPr/>
      <dgm:t>
        <a:bodyPr/>
        <a:lstStyle/>
        <a:p>
          <a:endParaRPr lang="en-US"/>
        </a:p>
      </dgm:t>
    </dgm:pt>
    <dgm:pt modelId="{544F3774-39BC-4ECB-B966-30702CDC86C7}" type="pres">
      <dgm:prSet presAssocID="{9922E70F-BA4D-4BF9-846F-81A3B844D508}" presName="childNode" presStyleLbl="node1" presStyleIdx="8" presStyleCnt="11" custLinFactY="-4642" custLinFactNeighborY="-100000">
        <dgm:presLayoutVars>
          <dgm:bulletEnabled val="1"/>
        </dgm:presLayoutVars>
      </dgm:prSet>
      <dgm:spPr/>
      <dgm:t>
        <a:bodyPr/>
        <a:lstStyle/>
        <a:p>
          <a:endParaRPr lang="en-US"/>
        </a:p>
      </dgm:t>
    </dgm:pt>
    <dgm:pt modelId="{73F41741-CE34-4518-A567-408A8B97E3F3}" type="pres">
      <dgm:prSet presAssocID="{9922E70F-BA4D-4BF9-846F-81A3B844D508}" presName="aSpace2" presStyleCnt="0"/>
      <dgm:spPr/>
      <dgm:t>
        <a:bodyPr/>
        <a:lstStyle/>
        <a:p>
          <a:endParaRPr lang="en-US"/>
        </a:p>
      </dgm:t>
    </dgm:pt>
    <dgm:pt modelId="{64F177D8-E1A7-4B03-B00C-524185285BB9}" type="pres">
      <dgm:prSet presAssocID="{A9B6FD11-0314-4962-9AF4-B0EB3DE80EC7}" presName="childNode" presStyleLbl="node1" presStyleIdx="9" presStyleCnt="11" custLinFactY="-4642" custLinFactNeighborY="-100000">
        <dgm:presLayoutVars>
          <dgm:bulletEnabled val="1"/>
        </dgm:presLayoutVars>
      </dgm:prSet>
      <dgm:spPr/>
      <dgm:t>
        <a:bodyPr/>
        <a:lstStyle/>
        <a:p>
          <a:endParaRPr lang="en-US"/>
        </a:p>
      </dgm:t>
    </dgm:pt>
    <dgm:pt modelId="{26D42A6D-3B15-48E0-A6C6-C11D80F3E728}" type="pres">
      <dgm:prSet presAssocID="{A9B6FD11-0314-4962-9AF4-B0EB3DE80EC7}" presName="aSpace2" presStyleCnt="0"/>
      <dgm:spPr/>
      <dgm:t>
        <a:bodyPr/>
        <a:lstStyle/>
        <a:p>
          <a:endParaRPr lang="en-US"/>
        </a:p>
      </dgm:t>
    </dgm:pt>
    <dgm:pt modelId="{97F98E28-2430-4DFA-B0FA-4B74F35F9C18}" type="pres">
      <dgm:prSet presAssocID="{92C6E53B-796D-4665-B31D-E6A8AE3DD8D3}" presName="childNode" presStyleLbl="node1" presStyleIdx="10" presStyleCnt="11" custScaleX="102407" custScaleY="124695" custLinFactNeighborY="10847">
        <dgm:presLayoutVars>
          <dgm:bulletEnabled val="1"/>
        </dgm:presLayoutVars>
      </dgm:prSet>
      <dgm:spPr/>
      <dgm:t>
        <a:bodyPr/>
        <a:lstStyle/>
        <a:p>
          <a:endParaRPr lang="en-US"/>
        </a:p>
      </dgm:t>
    </dgm:pt>
  </dgm:ptLst>
  <dgm:cxnLst>
    <dgm:cxn modelId="{AA0AD545-49C3-4014-B605-847AE22AC8AE}" type="presOf" srcId="{9922E70F-BA4D-4BF9-846F-81A3B844D508}" destId="{544F3774-39BC-4ECB-B966-30702CDC86C7}" srcOrd="0" destOrd="0" presId="urn:microsoft.com/office/officeart/2005/8/layout/lProcess2"/>
    <dgm:cxn modelId="{2B0D322C-62F2-4ED0-A7C7-90B484FDC8E1}" srcId="{73DF9000-2E69-45ED-819E-BBE9D75B2A2E}" destId="{577E28EF-7C81-4389-82E9-90ECAE106A13}" srcOrd="1" destOrd="0" parTransId="{74578BE6-6D45-400B-9E1B-10D1C383597E}" sibTransId="{CB91CDDF-28A9-4A36-AA2A-F348343F6989}"/>
    <dgm:cxn modelId="{76D2D926-E3D0-4BEE-806C-ADF8D0B49DB0}" type="presOf" srcId="{577E28EF-7C81-4389-82E9-90ECAE106A13}" destId="{A0E78FBE-EF10-4A4E-BC2D-9F4F3E7002EC}" srcOrd="1" destOrd="0" presId="urn:microsoft.com/office/officeart/2005/8/layout/lProcess2"/>
    <dgm:cxn modelId="{6431CD4C-B8ED-4E30-8B2B-81E0D742731B}" srcId="{577E28EF-7C81-4389-82E9-90ECAE106A13}" destId="{A82706CD-38E3-4035-8005-7AA5748453F9}" srcOrd="2" destOrd="0" parTransId="{7A5ED8E6-5E87-49B0-A309-BB50BE4070FE}" sibTransId="{75FC3B49-B7E6-4B03-ACF8-E60C64D596C4}"/>
    <dgm:cxn modelId="{0BAF9A77-90F6-406F-B75C-06E713CB1637}" type="presOf" srcId="{08CF4C24-D2AF-4059-86C5-8C08F47BE7F4}" destId="{3CC63B68-03BB-4D58-A042-86BD81E6E541}" srcOrd="1" destOrd="0" presId="urn:microsoft.com/office/officeart/2005/8/layout/lProcess2"/>
    <dgm:cxn modelId="{AC0EE7D5-858A-4E58-9F9F-F7CEBE81EA3C}" type="presOf" srcId="{58D742B2-EA6A-46B4-90F9-F928A90F299A}" destId="{BA9D8B4B-1D3B-4247-B487-FC1FB9AFAABB}" srcOrd="0" destOrd="0" presId="urn:microsoft.com/office/officeart/2005/8/layout/lProcess2"/>
    <dgm:cxn modelId="{821D8679-73BB-449D-BAD5-73FB8A4224F7}" srcId="{08CF4C24-D2AF-4059-86C5-8C08F47BE7F4}" destId="{A8BB7235-1352-433D-8EF5-3DA73F37B095}" srcOrd="1" destOrd="0" parTransId="{10C1D5B0-D327-486B-898B-5E1ED237FF8F}" sibTransId="{2EC3709B-99B4-44D3-81A6-5A4559BC14C4}"/>
    <dgm:cxn modelId="{95332E7E-78F6-4DC6-97F6-F30F0BE050B8}" type="presOf" srcId="{45EBD18F-2C53-4BF0-A73C-079327AD05EE}" destId="{B1C21E7A-8A8C-47AA-9E42-AB7A1933486E}" srcOrd="0" destOrd="0" presId="urn:microsoft.com/office/officeart/2005/8/layout/lProcess2"/>
    <dgm:cxn modelId="{1F0C2AEF-5EC6-46E9-B1D2-375C4DBF8003}" type="presOf" srcId="{53F0CC63-99E0-442C-8E82-41F5EF6251CB}" destId="{27F2157C-E619-42A7-9274-78B56F20B493}" srcOrd="1" destOrd="0" presId="urn:microsoft.com/office/officeart/2005/8/layout/lProcess2"/>
    <dgm:cxn modelId="{CE831BF9-9EF4-407D-A455-A6AE3D3858CB}" type="presOf" srcId="{A8BB7235-1352-433D-8EF5-3DA73F37B095}" destId="{BD598EAF-1126-4CB1-84C8-39F91E3159F5}" srcOrd="0" destOrd="0" presId="urn:microsoft.com/office/officeart/2005/8/layout/lProcess2"/>
    <dgm:cxn modelId="{3893A6B9-0AE4-4C28-A056-BF8F7388B24C}" srcId="{73DF9000-2E69-45ED-819E-BBE9D75B2A2E}" destId="{53F0CC63-99E0-442C-8E82-41F5EF6251CB}" srcOrd="3" destOrd="0" parTransId="{80F10E6B-45D7-4A10-B202-090EED89D159}" sibTransId="{5B17654B-3A79-478D-B030-E5FB3EEFD95B}"/>
    <dgm:cxn modelId="{8EF207B3-4CAA-4FE5-BAEF-2B6A12596CDC}" type="presOf" srcId="{92C6E53B-796D-4665-B31D-E6A8AE3DD8D3}" destId="{97F98E28-2430-4DFA-B0FA-4B74F35F9C18}" srcOrd="0" destOrd="0" presId="urn:microsoft.com/office/officeart/2005/8/layout/lProcess2"/>
    <dgm:cxn modelId="{3174CAB1-7107-4131-BEC4-56D28242DDA9}" type="presOf" srcId="{A9B6FD11-0314-4962-9AF4-B0EB3DE80EC7}" destId="{64F177D8-E1A7-4B03-B00C-524185285BB9}" srcOrd="0" destOrd="0" presId="urn:microsoft.com/office/officeart/2005/8/layout/lProcess2"/>
    <dgm:cxn modelId="{EAAFA106-0FA2-4F39-ACCD-F13D5C7B7C5B}" type="presOf" srcId="{145803C9-7180-4A30-9747-6ACF0138F51E}" destId="{FB19BF0E-B76F-4793-9F3D-96D373A0D217}" srcOrd="0" destOrd="0" presId="urn:microsoft.com/office/officeart/2005/8/layout/lProcess2"/>
    <dgm:cxn modelId="{C9063795-D1DC-493A-ADCE-C4116B3A0422}" type="presOf" srcId="{08CF4C24-D2AF-4059-86C5-8C08F47BE7F4}" destId="{0F5E2F5D-C1FF-4CC8-A286-814239155CC0}" srcOrd="0" destOrd="0" presId="urn:microsoft.com/office/officeart/2005/8/layout/lProcess2"/>
    <dgm:cxn modelId="{6C358731-04A9-486A-91DE-15BAE99BF355}" type="presOf" srcId="{3123115E-1FBF-44E8-AC4D-938088BB404A}" destId="{CA778C0E-CFAB-402A-885E-6550D01C7B3F}" srcOrd="0" destOrd="0" presId="urn:microsoft.com/office/officeart/2005/8/layout/lProcess2"/>
    <dgm:cxn modelId="{571E1144-DB65-40B4-B471-C665D1E761E3}" srcId="{577E28EF-7C81-4389-82E9-90ECAE106A13}" destId="{58D742B2-EA6A-46B4-90F9-F928A90F299A}" srcOrd="0" destOrd="0" parTransId="{3BB4B92A-1E1A-4B8D-81F3-1AFDAC632DA6}" sibTransId="{D80483E0-58EC-42CE-BE34-F0906670DB68}"/>
    <dgm:cxn modelId="{FB6220F6-2793-4868-A51E-F1B078845A97}" type="presOf" srcId="{45EBD18F-2C53-4BF0-A73C-079327AD05EE}" destId="{E2034B4C-6135-4C08-9BF4-72A53148ABED}" srcOrd="1" destOrd="0" presId="urn:microsoft.com/office/officeart/2005/8/layout/lProcess2"/>
    <dgm:cxn modelId="{481EBBE2-A681-43A6-B147-FD908CC8C45E}" srcId="{08CF4C24-D2AF-4059-86C5-8C08F47BE7F4}" destId="{B0665A2B-A2E8-475F-A1EF-613FA7AEADD4}" srcOrd="0" destOrd="0" parTransId="{E0A7D0A5-556E-43F1-A888-07A38255FCAA}" sibTransId="{4343A7B0-F2AA-4D6D-84F8-FB0EE9D38ABF}"/>
    <dgm:cxn modelId="{03584AB9-0B7F-442F-9FFA-874EB3969B3D}" type="presOf" srcId="{577E28EF-7C81-4389-82E9-90ECAE106A13}" destId="{6EAD0F99-E97A-432B-966D-A2CA115870F4}" srcOrd="0" destOrd="0" presId="urn:microsoft.com/office/officeart/2005/8/layout/lProcess2"/>
    <dgm:cxn modelId="{A8DCCB0A-64C0-46FE-A261-2466B5CD6C08}" srcId="{577E28EF-7C81-4389-82E9-90ECAE106A13}" destId="{46E9AC55-436A-4241-8C64-F4912096DBB1}" srcOrd="1" destOrd="0" parTransId="{2D275A67-6F27-420E-A042-5048792AF3EE}" sibTransId="{848515F3-9C26-4C98-9944-90BC41DEF6D7}"/>
    <dgm:cxn modelId="{5C4965C4-7FFE-4B85-95DB-A08A77C71ABD}" type="presOf" srcId="{53F0CC63-99E0-442C-8E82-41F5EF6251CB}" destId="{731B003E-F12F-4E85-81CD-3054F3DD7811}" srcOrd="0" destOrd="0" presId="urn:microsoft.com/office/officeart/2005/8/layout/lProcess2"/>
    <dgm:cxn modelId="{3E1A35C7-F518-403A-8C5A-75C2433A38B6}" srcId="{45EBD18F-2C53-4BF0-A73C-079327AD05EE}" destId="{A4048AF4-5056-46B8-BDCE-B9F06136D794}" srcOrd="0" destOrd="0" parTransId="{66D607DF-2C75-41E3-AFF3-DD7470D7C24A}" sibTransId="{50E2F7A8-F4C3-42C7-8425-14FE00CA1939}"/>
    <dgm:cxn modelId="{A136B44D-D9C4-46BE-9B26-CE20C361DB3A}" srcId="{53F0CC63-99E0-442C-8E82-41F5EF6251CB}" destId="{9922E70F-BA4D-4BF9-846F-81A3B844D508}" srcOrd="0" destOrd="0" parTransId="{55217AE9-118D-4E35-A194-6C7AB28C3236}" sibTransId="{1899175B-5EB3-4FFC-80EF-81BD16063032}"/>
    <dgm:cxn modelId="{D5E7A0ED-EE21-4BA3-8CC2-737BC99BB1CF}" srcId="{08CF4C24-D2AF-4059-86C5-8C08F47BE7F4}" destId="{145803C9-7180-4A30-9747-6ACF0138F51E}" srcOrd="2" destOrd="0" parTransId="{153609FA-BBC3-41C8-A888-299D02E1D165}" sibTransId="{5CB3633D-49FD-4225-B050-4E47EE8B3DF6}"/>
    <dgm:cxn modelId="{47A25BF0-F6E7-47E4-B2AC-C3804FA9EF2E}" type="presOf" srcId="{A4048AF4-5056-46B8-BDCE-B9F06136D794}" destId="{3AFF2578-61B1-481E-B8EC-3C19A1BA7BE7}" srcOrd="0" destOrd="0" presId="urn:microsoft.com/office/officeart/2005/8/layout/lProcess2"/>
    <dgm:cxn modelId="{70639F8C-374B-4C54-9E64-2FAA8DC2EBA1}" type="presOf" srcId="{B0665A2B-A2E8-475F-A1EF-613FA7AEADD4}" destId="{0BAF7F05-7CC9-42ED-B070-14128714C17E}" srcOrd="0" destOrd="0" presId="urn:microsoft.com/office/officeart/2005/8/layout/lProcess2"/>
    <dgm:cxn modelId="{5754A5A3-4DA2-4F37-B40E-E77B0DBDCD8F}" srcId="{45EBD18F-2C53-4BF0-A73C-079327AD05EE}" destId="{3123115E-1FBF-44E8-AC4D-938088BB404A}" srcOrd="1" destOrd="0" parTransId="{96C62F88-07BF-4FC9-A629-D8BFD7DFF3CF}" sibTransId="{3BB2FFB3-41EB-4EB8-AF68-E3427032F517}"/>
    <dgm:cxn modelId="{53E6CFBA-0454-4E08-88C7-6A9E0B563A07}" srcId="{73DF9000-2E69-45ED-819E-BBE9D75B2A2E}" destId="{08CF4C24-D2AF-4059-86C5-8C08F47BE7F4}" srcOrd="0" destOrd="0" parTransId="{2108F92A-EEE5-434E-AE27-63A90836661C}" sibTransId="{D23C0E65-93F8-4235-898E-A2442738B1A3}"/>
    <dgm:cxn modelId="{4EBFD4C1-1521-40DA-9C82-C308BD8ADD2C}" type="presOf" srcId="{73DF9000-2E69-45ED-819E-BBE9D75B2A2E}" destId="{5F913AD5-C5F1-40D1-82AF-E81797020CE6}" srcOrd="0" destOrd="0" presId="urn:microsoft.com/office/officeart/2005/8/layout/lProcess2"/>
    <dgm:cxn modelId="{DD5702D4-7408-49F6-AB19-DF366499AFE4}" srcId="{53F0CC63-99E0-442C-8E82-41F5EF6251CB}" destId="{A9B6FD11-0314-4962-9AF4-B0EB3DE80EC7}" srcOrd="1" destOrd="0" parTransId="{0FEBEC62-AE34-4FE5-83F4-25E5BFDEDA80}" sibTransId="{60244BAE-C50D-481A-AAE8-1F0040A613EC}"/>
    <dgm:cxn modelId="{46E6081A-9DEC-44D7-A717-55442BE6DE0D}" type="presOf" srcId="{46E9AC55-436A-4241-8C64-F4912096DBB1}" destId="{7BB53E37-C483-44A8-8F0D-0D9EEE1BC4A3}" srcOrd="0" destOrd="0" presId="urn:microsoft.com/office/officeart/2005/8/layout/lProcess2"/>
    <dgm:cxn modelId="{16B66482-C23C-4250-9411-78C3FEEF4CCA}" srcId="{53F0CC63-99E0-442C-8E82-41F5EF6251CB}" destId="{92C6E53B-796D-4665-B31D-E6A8AE3DD8D3}" srcOrd="2" destOrd="0" parTransId="{D1B454B4-D7EC-4367-9D74-AB688988940B}" sibTransId="{8452C7FE-1C02-48E3-8471-219341C04639}"/>
    <dgm:cxn modelId="{2DAF2A65-4523-428A-8912-310C5D864B11}" type="presOf" srcId="{A82706CD-38E3-4035-8005-7AA5748453F9}" destId="{C16364B8-1B5B-4BF6-9DDC-8A6CBD2A349E}" srcOrd="0" destOrd="0" presId="urn:microsoft.com/office/officeart/2005/8/layout/lProcess2"/>
    <dgm:cxn modelId="{4FE07F54-1267-4403-8F7A-573E1FD4AF7A}" srcId="{73DF9000-2E69-45ED-819E-BBE9D75B2A2E}" destId="{45EBD18F-2C53-4BF0-A73C-079327AD05EE}" srcOrd="2" destOrd="0" parTransId="{DB058AFC-9795-4E04-B72D-BBAF72955109}" sibTransId="{755B8028-B7C9-4F40-8580-0989E9414D5D}"/>
    <dgm:cxn modelId="{1007FFF3-6ACE-4C97-9671-AF669002E423}" type="presParOf" srcId="{5F913AD5-C5F1-40D1-82AF-E81797020CE6}" destId="{699AA09B-0F39-43D9-AB0A-FCC62074849C}" srcOrd="0" destOrd="0" presId="urn:microsoft.com/office/officeart/2005/8/layout/lProcess2"/>
    <dgm:cxn modelId="{282EA841-45CC-4FAF-A297-2F655415F45A}" type="presParOf" srcId="{699AA09B-0F39-43D9-AB0A-FCC62074849C}" destId="{0F5E2F5D-C1FF-4CC8-A286-814239155CC0}" srcOrd="0" destOrd="0" presId="urn:microsoft.com/office/officeart/2005/8/layout/lProcess2"/>
    <dgm:cxn modelId="{3DB94E31-7703-4F12-9822-35CD9FE4D11F}" type="presParOf" srcId="{699AA09B-0F39-43D9-AB0A-FCC62074849C}" destId="{3CC63B68-03BB-4D58-A042-86BD81E6E541}" srcOrd="1" destOrd="0" presId="urn:microsoft.com/office/officeart/2005/8/layout/lProcess2"/>
    <dgm:cxn modelId="{5E315338-724F-46EC-8803-B85EA18EDE01}" type="presParOf" srcId="{699AA09B-0F39-43D9-AB0A-FCC62074849C}" destId="{33A74DFC-F27E-4753-9A96-6124250287A5}" srcOrd="2" destOrd="0" presId="urn:microsoft.com/office/officeart/2005/8/layout/lProcess2"/>
    <dgm:cxn modelId="{14C09B8D-786B-4DB2-BF78-988E175BC2CE}" type="presParOf" srcId="{33A74DFC-F27E-4753-9A96-6124250287A5}" destId="{BEA51FBF-7003-4FDD-BE80-16268F90F3BE}" srcOrd="0" destOrd="0" presId="urn:microsoft.com/office/officeart/2005/8/layout/lProcess2"/>
    <dgm:cxn modelId="{D8BE40FD-58E3-44F7-8348-BAA5675A7B91}" type="presParOf" srcId="{BEA51FBF-7003-4FDD-BE80-16268F90F3BE}" destId="{0BAF7F05-7CC9-42ED-B070-14128714C17E}" srcOrd="0" destOrd="0" presId="urn:microsoft.com/office/officeart/2005/8/layout/lProcess2"/>
    <dgm:cxn modelId="{547BF746-507C-4FE6-8561-F8FCE591A48C}" type="presParOf" srcId="{BEA51FBF-7003-4FDD-BE80-16268F90F3BE}" destId="{9A6CBA68-01D0-4448-A11C-FD982CC0A7BF}" srcOrd="1" destOrd="0" presId="urn:microsoft.com/office/officeart/2005/8/layout/lProcess2"/>
    <dgm:cxn modelId="{7BC63194-FD2C-4982-9FF5-EB7F1DC7181A}" type="presParOf" srcId="{BEA51FBF-7003-4FDD-BE80-16268F90F3BE}" destId="{BD598EAF-1126-4CB1-84C8-39F91E3159F5}" srcOrd="2" destOrd="0" presId="urn:microsoft.com/office/officeart/2005/8/layout/lProcess2"/>
    <dgm:cxn modelId="{2BE4B91A-E61B-403E-9383-F489F4A53616}" type="presParOf" srcId="{BEA51FBF-7003-4FDD-BE80-16268F90F3BE}" destId="{C5953145-3D3E-43EF-B186-B280BB3B6B1D}" srcOrd="3" destOrd="0" presId="urn:microsoft.com/office/officeart/2005/8/layout/lProcess2"/>
    <dgm:cxn modelId="{211CF9CC-4697-49F4-BFDD-E945A62230E5}" type="presParOf" srcId="{BEA51FBF-7003-4FDD-BE80-16268F90F3BE}" destId="{FB19BF0E-B76F-4793-9F3D-96D373A0D217}" srcOrd="4" destOrd="0" presId="urn:microsoft.com/office/officeart/2005/8/layout/lProcess2"/>
    <dgm:cxn modelId="{397F50A2-18F7-4E64-A32C-0EACEAF152FA}" type="presParOf" srcId="{5F913AD5-C5F1-40D1-82AF-E81797020CE6}" destId="{37DB7871-28A0-466F-A5C0-D13D46ACD7EE}" srcOrd="1" destOrd="0" presId="urn:microsoft.com/office/officeart/2005/8/layout/lProcess2"/>
    <dgm:cxn modelId="{DDEB0F73-D396-4F70-862B-AFBD93839C82}" type="presParOf" srcId="{5F913AD5-C5F1-40D1-82AF-E81797020CE6}" destId="{3A33A930-B061-4B85-8EDB-16C4B5DC2F04}" srcOrd="2" destOrd="0" presId="urn:microsoft.com/office/officeart/2005/8/layout/lProcess2"/>
    <dgm:cxn modelId="{B277F363-9E9F-4D5D-8742-375558DF5C12}" type="presParOf" srcId="{3A33A930-B061-4B85-8EDB-16C4B5DC2F04}" destId="{6EAD0F99-E97A-432B-966D-A2CA115870F4}" srcOrd="0" destOrd="0" presId="urn:microsoft.com/office/officeart/2005/8/layout/lProcess2"/>
    <dgm:cxn modelId="{4D0C065A-207C-41A1-A827-53C079C32EBA}" type="presParOf" srcId="{3A33A930-B061-4B85-8EDB-16C4B5DC2F04}" destId="{A0E78FBE-EF10-4A4E-BC2D-9F4F3E7002EC}" srcOrd="1" destOrd="0" presId="urn:microsoft.com/office/officeart/2005/8/layout/lProcess2"/>
    <dgm:cxn modelId="{4D2934EB-4666-426E-B559-6695278B0FE3}" type="presParOf" srcId="{3A33A930-B061-4B85-8EDB-16C4B5DC2F04}" destId="{04BFA09A-3A61-431D-8389-47D7DAC06986}" srcOrd="2" destOrd="0" presId="urn:microsoft.com/office/officeart/2005/8/layout/lProcess2"/>
    <dgm:cxn modelId="{1A9598E9-912D-4B26-B778-00B990CFB748}" type="presParOf" srcId="{04BFA09A-3A61-431D-8389-47D7DAC06986}" destId="{374F9D8C-FBBF-456A-8CD0-FB9D5AD212D8}" srcOrd="0" destOrd="0" presId="urn:microsoft.com/office/officeart/2005/8/layout/lProcess2"/>
    <dgm:cxn modelId="{5E32FFC0-B250-4AAA-8936-BE88A6E31FD0}" type="presParOf" srcId="{374F9D8C-FBBF-456A-8CD0-FB9D5AD212D8}" destId="{BA9D8B4B-1D3B-4247-B487-FC1FB9AFAABB}" srcOrd="0" destOrd="0" presId="urn:microsoft.com/office/officeart/2005/8/layout/lProcess2"/>
    <dgm:cxn modelId="{76441267-6493-44AA-AE63-D9178041AB45}" type="presParOf" srcId="{374F9D8C-FBBF-456A-8CD0-FB9D5AD212D8}" destId="{1BF22F57-50C7-4977-A4DD-371963CE90E5}" srcOrd="1" destOrd="0" presId="urn:microsoft.com/office/officeart/2005/8/layout/lProcess2"/>
    <dgm:cxn modelId="{6BA9B787-B4DD-47BF-A703-B7AF815CB9D9}" type="presParOf" srcId="{374F9D8C-FBBF-456A-8CD0-FB9D5AD212D8}" destId="{7BB53E37-C483-44A8-8F0D-0D9EEE1BC4A3}" srcOrd="2" destOrd="0" presId="urn:microsoft.com/office/officeart/2005/8/layout/lProcess2"/>
    <dgm:cxn modelId="{E1BADD88-FC76-4BE8-9148-9886EACB9806}" type="presParOf" srcId="{374F9D8C-FBBF-456A-8CD0-FB9D5AD212D8}" destId="{26F1BDAF-CE13-4468-ACC9-CAEBFB369905}" srcOrd="3" destOrd="0" presId="urn:microsoft.com/office/officeart/2005/8/layout/lProcess2"/>
    <dgm:cxn modelId="{DA7924EE-5F5F-439E-8B0E-8D27B6A5AFB7}" type="presParOf" srcId="{374F9D8C-FBBF-456A-8CD0-FB9D5AD212D8}" destId="{C16364B8-1B5B-4BF6-9DDC-8A6CBD2A349E}" srcOrd="4" destOrd="0" presId="urn:microsoft.com/office/officeart/2005/8/layout/lProcess2"/>
    <dgm:cxn modelId="{22FCDBBB-21F2-46B8-B0B2-765B6E1A7CC3}" type="presParOf" srcId="{5F913AD5-C5F1-40D1-82AF-E81797020CE6}" destId="{49CF5B96-2F25-46CA-9C26-D203794CD7F9}" srcOrd="3" destOrd="0" presId="urn:microsoft.com/office/officeart/2005/8/layout/lProcess2"/>
    <dgm:cxn modelId="{B955825A-364F-40A6-A69E-501614CB3D4D}" type="presParOf" srcId="{5F913AD5-C5F1-40D1-82AF-E81797020CE6}" destId="{E4226B6A-D08A-40C6-85C9-EE2FF3DE467C}" srcOrd="4" destOrd="0" presId="urn:microsoft.com/office/officeart/2005/8/layout/lProcess2"/>
    <dgm:cxn modelId="{8836F3DD-C0DB-46D8-B319-DD72FBCC1EC0}" type="presParOf" srcId="{E4226B6A-D08A-40C6-85C9-EE2FF3DE467C}" destId="{B1C21E7A-8A8C-47AA-9E42-AB7A1933486E}" srcOrd="0" destOrd="0" presId="urn:microsoft.com/office/officeart/2005/8/layout/lProcess2"/>
    <dgm:cxn modelId="{6DBAD142-34DB-4919-9995-42774A6A8208}" type="presParOf" srcId="{E4226B6A-D08A-40C6-85C9-EE2FF3DE467C}" destId="{E2034B4C-6135-4C08-9BF4-72A53148ABED}" srcOrd="1" destOrd="0" presId="urn:microsoft.com/office/officeart/2005/8/layout/lProcess2"/>
    <dgm:cxn modelId="{ECB3069B-C258-4A94-AF39-03412CBEED9B}" type="presParOf" srcId="{E4226B6A-D08A-40C6-85C9-EE2FF3DE467C}" destId="{3BF2D2D6-C536-496B-BF7D-EE47B09F9A63}" srcOrd="2" destOrd="0" presId="urn:microsoft.com/office/officeart/2005/8/layout/lProcess2"/>
    <dgm:cxn modelId="{2FC7D043-1E8A-4F41-B17D-9EC77FA49AA0}" type="presParOf" srcId="{3BF2D2D6-C536-496B-BF7D-EE47B09F9A63}" destId="{E2DAD272-1A9A-474B-A228-4ED90099906B}" srcOrd="0" destOrd="0" presId="urn:microsoft.com/office/officeart/2005/8/layout/lProcess2"/>
    <dgm:cxn modelId="{53752D90-913B-428A-A4EB-E1B01CA1C317}" type="presParOf" srcId="{E2DAD272-1A9A-474B-A228-4ED90099906B}" destId="{3AFF2578-61B1-481E-B8EC-3C19A1BA7BE7}" srcOrd="0" destOrd="0" presId="urn:microsoft.com/office/officeart/2005/8/layout/lProcess2"/>
    <dgm:cxn modelId="{19511847-818E-427C-A1CE-55012F68AEB4}" type="presParOf" srcId="{E2DAD272-1A9A-474B-A228-4ED90099906B}" destId="{284442C3-8DAC-4391-84FE-E8737909039D}" srcOrd="1" destOrd="0" presId="urn:microsoft.com/office/officeart/2005/8/layout/lProcess2"/>
    <dgm:cxn modelId="{738098D4-D698-4D92-B8C7-EAD98FC3D807}" type="presParOf" srcId="{E2DAD272-1A9A-474B-A228-4ED90099906B}" destId="{CA778C0E-CFAB-402A-885E-6550D01C7B3F}" srcOrd="2" destOrd="0" presId="urn:microsoft.com/office/officeart/2005/8/layout/lProcess2"/>
    <dgm:cxn modelId="{CAAC1845-EB4B-4D3A-AF54-ECB0A57AFBCD}" type="presParOf" srcId="{5F913AD5-C5F1-40D1-82AF-E81797020CE6}" destId="{01016521-979F-4534-A72A-880CADCC3015}" srcOrd="5" destOrd="0" presId="urn:microsoft.com/office/officeart/2005/8/layout/lProcess2"/>
    <dgm:cxn modelId="{C3C521B1-C5A2-40CA-923B-9539DB31023C}" type="presParOf" srcId="{5F913AD5-C5F1-40D1-82AF-E81797020CE6}" destId="{98A72E2C-2AE7-416E-9E69-CB2A7C36F77D}" srcOrd="6" destOrd="0" presId="urn:microsoft.com/office/officeart/2005/8/layout/lProcess2"/>
    <dgm:cxn modelId="{8191F62E-668B-4076-AB8F-CBBED6B1336A}" type="presParOf" srcId="{98A72E2C-2AE7-416E-9E69-CB2A7C36F77D}" destId="{731B003E-F12F-4E85-81CD-3054F3DD7811}" srcOrd="0" destOrd="0" presId="urn:microsoft.com/office/officeart/2005/8/layout/lProcess2"/>
    <dgm:cxn modelId="{AE19B371-2B23-402F-BA76-31250DA8F0A4}" type="presParOf" srcId="{98A72E2C-2AE7-416E-9E69-CB2A7C36F77D}" destId="{27F2157C-E619-42A7-9274-78B56F20B493}" srcOrd="1" destOrd="0" presId="urn:microsoft.com/office/officeart/2005/8/layout/lProcess2"/>
    <dgm:cxn modelId="{B584EAA6-CF92-4AF1-9F99-80E042D8C514}" type="presParOf" srcId="{98A72E2C-2AE7-416E-9E69-CB2A7C36F77D}" destId="{C44F29DF-CAF0-41A8-BB5B-7693678519D6}" srcOrd="2" destOrd="0" presId="urn:microsoft.com/office/officeart/2005/8/layout/lProcess2"/>
    <dgm:cxn modelId="{1120A8DA-A75D-4083-8D61-5BFC9387A4BC}" type="presParOf" srcId="{C44F29DF-CAF0-41A8-BB5B-7693678519D6}" destId="{AD7306D0-F9F6-4B0F-B9E2-5D517DB68264}" srcOrd="0" destOrd="0" presId="urn:microsoft.com/office/officeart/2005/8/layout/lProcess2"/>
    <dgm:cxn modelId="{AFAF3DAF-5707-48E7-B9CD-B896A9A0097D}" type="presParOf" srcId="{AD7306D0-F9F6-4B0F-B9E2-5D517DB68264}" destId="{544F3774-39BC-4ECB-B966-30702CDC86C7}" srcOrd="0" destOrd="0" presId="urn:microsoft.com/office/officeart/2005/8/layout/lProcess2"/>
    <dgm:cxn modelId="{DB699C64-347B-4E6A-AE30-19DBAB4655A0}" type="presParOf" srcId="{AD7306D0-F9F6-4B0F-B9E2-5D517DB68264}" destId="{73F41741-CE34-4518-A567-408A8B97E3F3}" srcOrd="1" destOrd="0" presId="urn:microsoft.com/office/officeart/2005/8/layout/lProcess2"/>
    <dgm:cxn modelId="{B6D50236-FE2A-4551-A548-9AA1D4CAD411}" type="presParOf" srcId="{AD7306D0-F9F6-4B0F-B9E2-5D517DB68264}" destId="{64F177D8-E1A7-4B03-B00C-524185285BB9}" srcOrd="2" destOrd="0" presId="urn:microsoft.com/office/officeart/2005/8/layout/lProcess2"/>
    <dgm:cxn modelId="{5289D020-311F-4FCE-B501-3C19F6EBBF10}" type="presParOf" srcId="{AD7306D0-F9F6-4B0F-B9E2-5D517DB68264}" destId="{26D42A6D-3B15-48E0-A6C6-C11D80F3E728}" srcOrd="3" destOrd="0" presId="urn:microsoft.com/office/officeart/2005/8/layout/lProcess2"/>
    <dgm:cxn modelId="{35E12EAF-0AC8-44A8-AAD5-9C093F398403}" type="presParOf" srcId="{AD7306D0-F9F6-4B0F-B9E2-5D517DB68264}" destId="{97F98E28-2430-4DFA-B0FA-4B74F35F9C18}" srcOrd="4"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A58423-DFDA-45C6-9CCD-410F9BE0FE3D}" type="doc">
      <dgm:prSet loTypeId="urn:microsoft.com/office/officeart/2008/layout/HorizontalMultiLevelHierarchy" loCatId="hierarchy" qsTypeId="urn:microsoft.com/office/officeart/2005/8/quickstyle/simple1" qsCatId="simple" csTypeId="urn:microsoft.com/office/officeart/2005/8/colors/accent6_5" csCatId="accent6" phldr="1"/>
      <dgm:spPr/>
      <dgm:t>
        <a:bodyPr/>
        <a:lstStyle/>
        <a:p>
          <a:endParaRPr lang="en-US"/>
        </a:p>
      </dgm:t>
    </dgm:pt>
    <dgm:pt modelId="{E1CE2983-95F6-4B22-B8E3-92ADF2E5873A}">
      <dgm:prSet phldrT="[Text]" custT="1"/>
      <dgm:spPr/>
      <dgm:t>
        <a:bodyPr/>
        <a:lstStyle/>
        <a:p>
          <a:pPr algn="ctr"/>
          <a:r>
            <a:rPr lang="en-US" sz="2000" b="1">
              <a:solidFill>
                <a:sysClr val="windowText" lastClr="000000"/>
              </a:solidFill>
            </a:rPr>
            <a:t>implementation</a:t>
          </a:r>
        </a:p>
        <a:p>
          <a:pPr algn="ctr"/>
          <a:r>
            <a:rPr lang="en-US" sz="2000" b="1"/>
            <a:t> </a:t>
          </a:r>
          <a:r>
            <a:rPr lang="en-US" sz="2000" b="1">
              <a:solidFill>
                <a:sysClr val="windowText" lastClr="000000"/>
              </a:solidFill>
            </a:rPr>
            <a:t>steps</a:t>
          </a:r>
        </a:p>
      </dgm:t>
    </dgm:pt>
    <dgm:pt modelId="{24DDFD31-406A-4E14-B0BB-8A4811F40107}" type="parTrans" cxnId="{18CEE57C-3279-45F6-8891-9390DC759392}">
      <dgm:prSet/>
      <dgm:spPr/>
      <dgm:t>
        <a:bodyPr/>
        <a:lstStyle/>
        <a:p>
          <a:endParaRPr lang="en-US"/>
        </a:p>
      </dgm:t>
    </dgm:pt>
    <dgm:pt modelId="{8795B7B5-C678-40A8-B934-5980E9E077BA}" type="sibTrans" cxnId="{18CEE57C-3279-45F6-8891-9390DC759392}">
      <dgm:prSet/>
      <dgm:spPr/>
      <dgm:t>
        <a:bodyPr/>
        <a:lstStyle/>
        <a:p>
          <a:endParaRPr lang="en-US"/>
        </a:p>
      </dgm:t>
    </dgm:pt>
    <dgm:pt modelId="{2EF2E6AB-DF6D-4BD1-910C-875EDAE96B93}">
      <dgm:prSet phldrT="[Text]" custT="1"/>
      <dgm:spPr/>
      <dgm:t>
        <a:bodyPr/>
        <a:lstStyle/>
        <a:p>
          <a:r>
            <a:rPr lang="en-US" sz="1050" b="0" i="0" u="sng">
              <a:solidFill>
                <a:sysClr val="windowText" lastClr="000000"/>
              </a:solidFill>
            </a:rPr>
            <a:t>Initial</a:t>
          </a:r>
          <a:r>
            <a:rPr lang="en-US" sz="1050" b="0" i="0">
              <a:solidFill>
                <a:sysClr val="windowText" lastClr="000000"/>
              </a:solidFill>
            </a:rPr>
            <a:t> </a:t>
          </a:r>
        </a:p>
        <a:p>
          <a:r>
            <a:rPr lang="en-US" sz="1050" b="0" i="0">
              <a:solidFill>
                <a:sysClr val="windowText" lastClr="000000"/>
              </a:solidFill>
            </a:rPr>
            <a:t> S</a:t>
          </a:r>
          <a:r>
            <a:rPr lang="en-US" sz="900" b="0" i="0">
              <a:solidFill>
                <a:sysClr val="windowText" lastClr="000000"/>
              </a:solidFill>
              <a:latin typeface="+mn-lt"/>
            </a:rPr>
            <a:t>tate and UTs will agree to mandatory condition.</a:t>
          </a:r>
        </a:p>
        <a:p>
          <a:r>
            <a:rPr lang="en-US" sz="900" b="0" i="0">
              <a:solidFill>
                <a:sysClr val="windowText" lastClr="000000"/>
              </a:solidFill>
              <a:latin typeface="+mn-lt"/>
              <a:ea typeface="Microsoft YaHei UI" panose="020B0503020204020204" pitchFamily="34" charset="-122"/>
            </a:rPr>
            <a:t>Sign up Memorandum of Agreement</a:t>
          </a:r>
          <a:r>
            <a:rPr lang="en-US" sz="900" b="0" i="0">
              <a:solidFill>
                <a:sysClr val="windowText" lastClr="000000"/>
              </a:solidFill>
              <a:latin typeface="+mn-lt"/>
            </a:rPr>
            <a:t> </a:t>
          </a:r>
          <a:r>
            <a:rPr lang="en-US" sz="900" b="1">
              <a:solidFill>
                <a:sysClr val="windowText" lastClr="000000"/>
              </a:solidFill>
              <a:latin typeface="+mn-lt"/>
            </a:rPr>
            <a:t> </a:t>
          </a:r>
        </a:p>
      </dgm:t>
    </dgm:pt>
    <dgm:pt modelId="{87D139FD-7CAE-42CF-A8C7-7762B63B3DB4}" type="parTrans" cxnId="{C783E033-6054-4258-8157-F31D6109E8CC}">
      <dgm:prSet/>
      <dgm:spPr/>
      <dgm:t>
        <a:bodyPr/>
        <a:lstStyle/>
        <a:p>
          <a:endParaRPr lang="en-US"/>
        </a:p>
      </dgm:t>
    </dgm:pt>
    <dgm:pt modelId="{06CD2372-3F34-40C9-894B-2670CDF614DE}" type="sibTrans" cxnId="{C783E033-6054-4258-8157-F31D6109E8CC}">
      <dgm:prSet/>
      <dgm:spPr/>
      <dgm:t>
        <a:bodyPr/>
        <a:lstStyle/>
        <a:p>
          <a:endParaRPr lang="en-US"/>
        </a:p>
      </dgm:t>
    </dgm:pt>
    <dgm:pt modelId="{A4CF126F-8015-4454-B260-195E595CE9C1}">
      <dgm:prSet phldrT="[Text]" custT="1"/>
      <dgm:spPr/>
      <dgm:t>
        <a:bodyPr/>
        <a:lstStyle/>
        <a:p>
          <a:r>
            <a:rPr lang="en-US" sz="1000" b="0" i="0" u="sng">
              <a:solidFill>
                <a:sysClr val="windowText" lastClr="000000"/>
              </a:solidFill>
            </a:rPr>
            <a:t>Proposal</a:t>
          </a:r>
          <a:r>
            <a:rPr lang="en-US" sz="1000" b="0" i="0">
              <a:solidFill>
                <a:sysClr val="windowText" lastClr="000000"/>
              </a:solidFill>
            </a:rPr>
            <a:t> </a:t>
          </a:r>
        </a:p>
        <a:p>
          <a:r>
            <a:rPr lang="en-US" sz="800" b="0" i="0">
              <a:solidFill>
                <a:sysClr val="windowText" lastClr="000000"/>
              </a:solidFill>
            </a:rPr>
            <a:t>State send the proposal to Center with list of town and resource capacity</a:t>
          </a:r>
        </a:p>
      </dgm:t>
    </dgm:pt>
    <dgm:pt modelId="{06BEA024-21C3-4104-BF92-8D6590854868}" type="parTrans" cxnId="{2A5C283C-E527-42B4-9012-E15A501E7732}">
      <dgm:prSet/>
      <dgm:spPr/>
      <dgm:t>
        <a:bodyPr/>
        <a:lstStyle/>
        <a:p>
          <a:endParaRPr lang="en-US"/>
        </a:p>
      </dgm:t>
    </dgm:pt>
    <dgm:pt modelId="{A485D62D-7B2A-4ADB-BF66-58CCC4B9F37B}" type="sibTrans" cxnId="{2A5C283C-E527-42B4-9012-E15A501E7732}">
      <dgm:prSet/>
      <dgm:spPr/>
      <dgm:t>
        <a:bodyPr/>
        <a:lstStyle/>
        <a:p>
          <a:endParaRPr lang="en-US"/>
        </a:p>
      </dgm:t>
    </dgm:pt>
    <dgm:pt modelId="{4EDCE0F1-8F2D-469E-93BE-D1697F396D56}">
      <dgm:prSet phldrT="[Text]" custT="1"/>
      <dgm:spPr/>
      <dgm:t>
        <a:bodyPr/>
        <a:lstStyle/>
        <a:p>
          <a:r>
            <a:rPr lang="en-US" sz="1000" b="0" i="0" u="sng">
              <a:solidFill>
                <a:sysClr val="windowText" lastClr="000000"/>
              </a:solidFill>
            </a:rPr>
            <a:t>Demand survey</a:t>
          </a:r>
        </a:p>
        <a:p>
          <a:r>
            <a:rPr lang="en-US" sz="900" b="0" i="0">
              <a:solidFill>
                <a:sysClr val="windowText" lastClr="000000"/>
              </a:solidFill>
            </a:rPr>
            <a:t>*State will do the demand survey through suitable means. </a:t>
          </a:r>
        </a:p>
        <a:p>
          <a:r>
            <a:rPr lang="en-US" sz="900" b="0" i="0">
              <a:solidFill>
                <a:sysClr val="windowText" lastClr="000000"/>
              </a:solidFill>
            </a:rPr>
            <a:t>*figure out the actual demand.</a:t>
          </a:r>
        </a:p>
        <a:p>
          <a:r>
            <a:rPr lang="en-US" sz="900" b="0" i="0">
              <a:solidFill>
                <a:sysClr val="windowText" lastClr="000000"/>
              </a:solidFill>
            </a:rPr>
            <a:t>State send the proposal to Center with list of towns</a:t>
          </a:r>
        </a:p>
      </dgm:t>
    </dgm:pt>
    <dgm:pt modelId="{0560297B-D0E9-4277-BF01-C60D30FB96FE}" type="parTrans" cxnId="{93F92CDC-772F-4C45-92D7-5679F3E5D4EC}">
      <dgm:prSet/>
      <dgm:spPr/>
      <dgm:t>
        <a:bodyPr/>
        <a:lstStyle/>
        <a:p>
          <a:endParaRPr lang="en-US"/>
        </a:p>
      </dgm:t>
    </dgm:pt>
    <dgm:pt modelId="{004EDB9A-4F25-4B8D-A0F5-20BB71825E22}" type="sibTrans" cxnId="{93F92CDC-772F-4C45-92D7-5679F3E5D4EC}">
      <dgm:prSet/>
      <dgm:spPr/>
      <dgm:t>
        <a:bodyPr/>
        <a:lstStyle/>
        <a:p>
          <a:endParaRPr lang="en-US"/>
        </a:p>
      </dgm:t>
    </dgm:pt>
    <dgm:pt modelId="{F4492CD8-6943-4289-A47E-7D28E2E2D778}">
      <dgm:prSet phldrT="[Text]" custT="1"/>
      <dgm:spPr/>
      <dgm:t>
        <a:bodyPr/>
        <a:lstStyle/>
        <a:p>
          <a:r>
            <a:rPr lang="en-US" sz="1000" b="0" i="0" u="sng">
              <a:solidFill>
                <a:sysClr val="windowText" lastClr="000000"/>
              </a:solidFill>
            </a:rPr>
            <a:t>Validiting the demand survey.</a:t>
          </a:r>
        </a:p>
        <a:p>
          <a:r>
            <a:rPr lang="en-US" sz="900" b="0" i="0">
              <a:solidFill>
                <a:sysClr val="windowText" lastClr="000000"/>
              </a:solidFill>
            </a:rPr>
            <a:t>it would have various means to validiate the demand data for example: Temporary migration from rural area to towns, to just take advantages of affordabl housing</a:t>
          </a:r>
          <a:r>
            <a:rPr lang="en-US" sz="800" b="0" i="0">
              <a:solidFill>
                <a:sysClr val="windowText" lastClr="000000"/>
              </a:solidFill>
            </a:rPr>
            <a:t>.  </a:t>
          </a:r>
          <a:r>
            <a:rPr lang="en-US" sz="800" b="1">
              <a:solidFill>
                <a:sysClr val="windowText" lastClr="000000"/>
              </a:solidFill>
            </a:rPr>
            <a:t> </a:t>
          </a:r>
        </a:p>
      </dgm:t>
    </dgm:pt>
    <dgm:pt modelId="{1FC9A94B-8CA1-4253-AB1C-FC1EA0BC1189}" type="parTrans" cxnId="{16B7FA4B-2673-4D82-9687-8FD2FB9B498D}">
      <dgm:prSet/>
      <dgm:spPr/>
      <dgm:t>
        <a:bodyPr/>
        <a:lstStyle/>
        <a:p>
          <a:endParaRPr lang="en-US"/>
        </a:p>
      </dgm:t>
    </dgm:pt>
    <dgm:pt modelId="{3BCB170C-FD38-4622-A9DA-7E23D3144522}" type="sibTrans" cxnId="{16B7FA4B-2673-4D82-9687-8FD2FB9B498D}">
      <dgm:prSet/>
      <dgm:spPr/>
      <dgm:t>
        <a:bodyPr/>
        <a:lstStyle/>
        <a:p>
          <a:endParaRPr lang="en-US"/>
        </a:p>
      </dgm:t>
    </dgm:pt>
    <dgm:pt modelId="{FD0D8DDA-3819-43A9-95B5-03B1A726DC25}">
      <dgm:prSet phldrT="[Text]" custT="1"/>
      <dgm:spPr/>
      <dgm:t>
        <a:bodyPr/>
        <a:lstStyle/>
        <a:p>
          <a:r>
            <a:rPr lang="en-US" sz="1000" b="0" i="0" u="sng">
              <a:solidFill>
                <a:sysClr val="windowText" lastClr="000000"/>
              </a:solidFill>
            </a:rPr>
            <a:t>Colloborate of SFCPoA</a:t>
          </a:r>
        </a:p>
        <a:p>
          <a:r>
            <a:rPr lang="en-US" sz="900" b="0" i="0">
              <a:solidFill>
                <a:sysClr val="windowText" lastClr="000000"/>
              </a:solidFill>
            </a:rPr>
            <a:t>Town/Cities which have its own SFCPoA</a:t>
          </a:r>
          <a:r>
            <a:rPr lang="en-US" sz="900" b="0">
              <a:solidFill>
                <a:sysClr val="windowText" lastClr="000000"/>
              </a:solidFill>
            </a:rPr>
            <a:t> orany  other Plan of action for Housing for All would merge with HFAPoA</a:t>
          </a:r>
          <a:r>
            <a:rPr lang="en-US" sz="900" b="0"/>
            <a:t>.</a:t>
          </a:r>
        </a:p>
      </dgm:t>
    </dgm:pt>
    <dgm:pt modelId="{C2CDFACC-FBCA-444F-B835-0B0D9D30EDBE}" type="parTrans" cxnId="{2485F0FD-EFFD-4271-992F-A05A73A4A944}">
      <dgm:prSet/>
      <dgm:spPr/>
      <dgm:t>
        <a:bodyPr/>
        <a:lstStyle/>
        <a:p>
          <a:endParaRPr lang="en-US"/>
        </a:p>
      </dgm:t>
    </dgm:pt>
    <dgm:pt modelId="{605FCBD6-E795-4F48-90BB-D58A5E602BD4}" type="sibTrans" cxnId="{2485F0FD-EFFD-4271-992F-A05A73A4A944}">
      <dgm:prSet/>
      <dgm:spPr/>
      <dgm:t>
        <a:bodyPr/>
        <a:lstStyle/>
        <a:p>
          <a:endParaRPr lang="en-US"/>
        </a:p>
      </dgm:t>
    </dgm:pt>
    <dgm:pt modelId="{76DE80D7-DEF9-48F1-BE71-70F57791C1DF}">
      <dgm:prSet phldrT="[Text]" custT="1"/>
      <dgm:spPr/>
      <dgm:t>
        <a:bodyPr/>
        <a:lstStyle/>
        <a:p>
          <a:r>
            <a:rPr lang="en-US" sz="1000" b="0" i="0" u="sng">
              <a:solidFill>
                <a:sysClr val="windowText" lastClr="000000"/>
              </a:solidFill>
            </a:rPr>
            <a:t>Prepare Plan Of Action.</a:t>
          </a:r>
        </a:p>
        <a:p>
          <a:r>
            <a:rPr lang="en-US" sz="900" b="0" i="0">
              <a:solidFill>
                <a:sysClr val="windowText" lastClr="000000"/>
              </a:solidFill>
            </a:rPr>
            <a:t>* preparation of plan of action with i</a:t>
          </a:r>
          <a:r>
            <a:rPr lang="en-US" sz="900" b="0">
              <a:solidFill>
                <a:sysClr val="windowText" lastClr="000000"/>
              </a:solidFill>
            </a:rPr>
            <a:t>ntervention in one of the four verticles  according to beneficiary </a:t>
          </a:r>
        </a:p>
        <a:p>
          <a:r>
            <a:rPr lang="en-US" sz="900" b="0">
              <a:solidFill>
                <a:sysClr val="windowText" lastClr="000000"/>
              </a:solidFill>
            </a:rPr>
            <a:t>*identify the role and responsiblilty of different stakeholders </a:t>
          </a:r>
        </a:p>
      </dgm:t>
    </dgm:pt>
    <dgm:pt modelId="{9913602A-BE14-4193-B879-7560F922481B}" type="parTrans" cxnId="{7509BD10-85EF-4FC9-A339-495D19CECA60}">
      <dgm:prSet/>
      <dgm:spPr/>
      <dgm:t>
        <a:bodyPr/>
        <a:lstStyle/>
        <a:p>
          <a:endParaRPr lang="en-US"/>
        </a:p>
      </dgm:t>
    </dgm:pt>
    <dgm:pt modelId="{582B7232-125F-4F93-8251-887AF9208964}" type="sibTrans" cxnId="{7509BD10-85EF-4FC9-A339-495D19CECA60}">
      <dgm:prSet/>
      <dgm:spPr/>
      <dgm:t>
        <a:bodyPr/>
        <a:lstStyle/>
        <a:p>
          <a:endParaRPr lang="en-US"/>
        </a:p>
      </dgm:t>
    </dgm:pt>
    <dgm:pt modelId="{C13E9763-EF4C-4A18-9838-66E30683FCB0}">
      <dgm:prSet phldrT="[Text]" custT="1"/>
      <dgm:spPr/>
      <dgm:t>
        <a:bodyPr/>
        <a:lstStyle/>
        <a:p>
          <a:r>
            <a:rPr lang="en-US" sz="900" b="0" i="0" u="sng">
              <a:solidFill>
                <a:sysClr val="windowText" lastClr="000000"/>
              </a:solidFill>
            </a:rPr>
            <a:t>HFAPoA</a:t>
          </a:r>
        </a:p>
        <a:p>
          <a:r>
            <a:rPr lang="en-US" sz="900" b="0" i="0" u="none">
              <a:solidFill>
                <a:sysClr val="windowText" lastClr="000000"/>
              </a:solidFill>
            </a:rPr>
            <a:t>Review on yearly basic and make some Required change according to project demand.  </a:t>
          </a:r>
        </a:p>
        <a:p>
          <a:r>
            <a:rPr lang="en-US" sz="900" b="0" i="0" u="none">
              <a:solidFill>
                <a:sysClr val="windowText" lastClr="000000"/>
              </a:solidFill>
            </a:rPr>
            <a:t>Prepare Annual Implementation Plan. (AIP)</a:t>
          </a:r>
        </a:p>
      </dgm:t>
    </dgm:pt>
    <dgm:pt modelId="{C9AD696D-CB5C-4FED-BC09-FE88DA9D64FB}" type="parTrans" cxnId="{E9D461EF-39A3-4C34-AA77-7061D8D64C0F}">
      <dgm:prSet/>
      <dgm:spPr/>
      <dgm:t>
        <a:bodyPr/>
        <a:lstStyle/>
        <a:p>
          <a:endParaRPr lang="en-US"/>
        </a:p>
      </dgm:t>
    </dgm:pt>
    <dgm:pt modelId="{EF8843CB-713B-4A9F-BA4C-6C50A88ADBBE}" type="sibTrans" cxnId="{E9D461EF-39A3-4C34-AA77-7061D8D64C0F}">
      <dgm:prSet/>
      <dgm:spPr/>
      <dgm:t>
        <a:bodyPr/>
        <a:lstStyle/>
        <a:p>
          <a:endParaRPr lang="en-US"/>
        </a:p>
      </dgm:t>
    </dgm:pt>
    <dgm:pt modelId="{5EB7AB96-3C31-4CCD-9B3A-7A3D371E8148}">
      <dgm:prSet phldrT="[Text]" custT="1"/>
      <dgm:spPr/>
      <dgm:t>
        <a:bodyPr/>
        <a:lstStyle/>
        <a:p>
          <a:r>
            <a:rPr lang="en-US" sz="900" b="0" i="0" u="sng">
              <a:solidFill>
                <a:sysClr val="windowText" lastClr="000000"/>
              </a:solidFill>
            </a:rPr>
            <a:t>Preparation</a:t>
          </a:r>
          <a:r>
            <a:rPr lang="en-US" sz="900" b="0" i="0" u="sng" baseline="0">
              <a:solidFill>
                <a:sysClr val="windowText" lastClr="000000"/>
              </a:solidFill>
            </a:rPr>
            <a:t> of DPR- Detail Project Report</a:t>
          </a:r>
        </a:p>
        <a:p>
          <a:r>
            <a:rPr lang="en-US" sz="900" b="0" i="0" u="none" baseline="0">
              <a:solidFill>
                <a:sysClr val="windowText" lastClr="000000"/>
              </a:solidFill>
            </a:rPr>
            <a:t>Every ULB and DLTC must prepare a DPR for their district nd submit it for approval</a:t>
          </a:r>
        </a:p>
        <a:p>
          <a:r>
            <a:rPr lang="en-US" sz="900" b="0" i="0" u="none" baseline="0">
              <a:solidFill>
                <a:sysClr val="windowText" lastClr="000000"/>
              </a:solidFill>
            </a:rPr>
            <a:t>All DPRs approved by the State Level Sanctioning and Monitoring Committee</a:t>
          </a:r>
          <a:endParaRPr lang="en-US" sz="900" b="0" i="0" u="none">
            <a:solidFill>
              <a:sysClr val="windowText" lastClr="000000"/>
            </a:solidFill>
          </a:endParaRPr>
        </a:p>
      </dgm:t>
    </dgm:pt>
    <dgm:pt modelId="{F564B8F6-76A5-4DFF-A6A1-048E460DA14B}" type="parTrans" cxnId="{5995F839-3D47-4F27-8E38-95642F9DB4F5}">
      <dgm:prSet/>
      <dgm:spPr/>
      <dgm:t>
        <a:bodyPr/>
        <a:lstStyle/>
        <a:p>
          <a:endParaRPr lang="en-US"/>
        </a:p>
      </dgm:t>
    </dgm:pt>
    <dgm:pt modelId="{EC9B3144-F290-4B76-AF7A-91D25927E32B}" type="sibTrans" cxnId="{5995F839-3D47-4F27-8E38-95642F9DB4F5}">
      <dgm:prSet/>
      <dgm:spPr/>
      <dgm:t>
        <a:bodyPr/>
        <a:lstStyle/>
        <a:p>
          <a:endParaRPr lang="en-US"/>
        </a:p>
      </dgm:t>
    </dgm:pt>
    <dgm:pt modelId="{58D240E5-28BF-4E8C-96A2-0965263C8AB4}">
      <dgm:prSet phldrT="[Text]" custT="1"/>
      <dgm:spPr/>
      <dgm:t>
        <a:bodyPr/>
        <a:lstStyle/>
        <a:p>
          <a:r>
            <a:rPr lang="en-US" sz="900" b="0" i="0" u="sng">
              <a:solidFill>
                <a:sysClr val="windowText" lastClr="000000"/>
              </a:solidFill>
              <a:latin typeface="+mn-lt"/>
            </a:rPr>
            <a:t>Sustainability</a:t>
          </a:r>
          <a:r>
            <a:rPr lang="en-US" sz="900" b="0" i="0" u="sng" baseline="0">
              <a:solidFill>
                <a:sysClr val="windowText" lastClr="000000"/>
              </a:solidFill>
              <a:latin typeface="+mn-lt"/>
            </a:rPr>
            <a:t> of the project. </a:t>
          </a:r>
        </a:p>
        <a:p>
          <a:r>
            <a:rPr lang="en-US" sz="900" b="0" i="0" u="none" baseline="0">
              <a:solidFill>
                <a:sysClr val="windowText" lastClr="000000"/>
              </a:solidFill>
              <a:latin typeface="+mn-lt"/>
            </a:rPr>
            <a:t>All stakeholders must make sure that the final project is sustainable</a:t>
          </a:r>
          <a:r>
            <a:rPr lang="en-US" sz="800" b="0" i="0" u="none" baseline="0">
              <a:solidFill>
                <a:sysClr val="windowText" lastClr="000000"/>
              </a:solidFill>
              <a:latin typeface="+mn-lt"/>
            </a:rPr>
            <a:t>.</a:t>
          </a:r>
          <a:endParaRPr lang="en-US" sz="800" b="0" i="0" u="none">
            <a:solidFill>
              <a:sysClr val="windowText" lastClr="000000"/>
            </a:solidFill>
            <a:latin typeface="+mn-lt"/>
          </a:endParaRPr>
        </a:p>
      </dgm:t>
    </dgm:pt>
    <dgm:pt modelId="{8EBC88DA-2AAB-40FC-B7D3-B22DA7F34F82}" type="parTrans" cxnId="{459D52E6-803F-4EEF-8508-9B1B57DA70BE}">
      <dgm:prSet/>
      <dgm:spPr/>
      <dgm:t>
        <a:bodyPr/>
        <a:lstStyle/>
        <a:p>
          <a:endParaRPr lang="en-US"/>
        </a:p>
      </dgm:t>
    </dgm:pt>
    <dgm:pt modelId="{9C9D93C9-E5F7-4D11-9A58-BAEE78AA2046}" type="sibTrans" cxnId="{459D52E6-803F-4EEF-8508-9B1B57DA70BE}">
      <dgm:prSet/>
      <dgm:spPr/>
      <dgm:t>
        <a:bodyPr/>
        <a:lstStyle/>
        <a:p>
          <a:endParaRPr lang="en-US"/>
        </a:p>
      </dgm:t>
    </dgm:pt>
    <dgm:pt modelId="{14A34C22-7BBD-4DB9-9CEA-3700027EDC0C}" type="pres">
      <dgm:prSet presAssocID="{FAA58423-DFDA-45C6-9CCD-410F9BE0FE3D}" presName="Name0" presStyleCnt="0">
        <dgm:presLayoutVars>
          <dgm:chPref val="1"/>
          <dgm:dir/>
          <dgm:animOne val="branch"/>
          <dgm:animLvl val="lvl"/>
          <dgm:resizeHandles val="exact"/>
        </dgm:presLayoutVars>
      </dgm:prSet>
      <dgm:spPr/>
      <dgm:t>
        <a:bodyPr/>
        <a:lstStyle/>
        <a:p>
          <a:endParaRPr lang="en-US"/>
        </a:p>
      </dgm:t>
    </dgm:pt>
    <dgm:pt modelId="{AC7C0373-A839-4891-B3B8-C2FFEFAB72E3}" type="pres">
      <dgm:prSet presAssocID="{E1CE2983-95F6-4B22-B8E3-92ADF2E5873A}" presName="root1" presStyleCnt="0"/>
      <dgm:spPr/>
      <dgm:t>
        <a:bodyPr/>
        <a:lstStyle/>
        <a:p>
          <a:endParaRPr lang="en-US"/>
        </a:p>
      </dgm:t>
    </dgm:pt>
    <dgm:pt modelId="{22786B5D-DEFC-433A-A755-08BAB1DEBB09}" type="pres">
      <dgm:prSet presAssocID="{E1CE2983-95F6-4B22-B8E3-92ADF2E5873A}" presName="LevelOneTextNode" presStyleLbl="node0" presStyleIdx="0" presStyleCnt="1" custScaleX="126813" custScaleY="99663">
        <dgm:presLayoutVars>
          <dgm:chPref val="3"/>
        </dgm:presLayoutVars>
      </dgm:prSet>
      <dgm:spPr/>
      <dgm:t>
        <a:bodyPr/>
        <a:lstStyle/>
        <a:p>
          <a:endParaRPr lang="en-US"/>
        </a:p>
      </dgm:t>
    </dgm:pt>
    <dgm:pt modelId="{B995917F-CFFF-4EAB-ABC1-F9831A106D22}" type="pres">
      <dgm:prSet presAssocID="{E1CE2983-95F6-4B22-B8E3-92ADF2E5873A}" presName="level2hierChild" presStyleCnt="0"/>
      <dgm:spPr/>
      <dgm:t>
        <a:bodyPr/>
        <a:lstStyle/>
        <a:p>
          <a:endParaRPr lang="en-US"/>
        </a:p>
      </dgm:t>
    </dgm:pt>
    <dgm:pt modelId="{622412B5-54F3-4398-88F1-B1FEA8B79FB9}" type="pres">
      <dgm:prSet presAssocID="{87D139FD-7CAE-42CF-A8C7-7762B63B3DB4}" presName="conn2-1" presStyleLbl="parChTrans1D2" presStyleIdx="0" presStyleCnt="9"/>
      <dgm:spPr/>
      <dgm:t>
        <a:bodyPr/>
        <a:lstStyle/>
        <a:p>
          <a:endParaRPr lang="en-US"/>
        </a:p>
      </dgm:t>
    </dgm:pt>
    <dgm:pt modelId="{D0DA3425-38FB-4D23-8B86-507F7189A219}" type="pres">
      <dgm:prSet presAssocID="{87D139FD-7CAE-42CF-A8C7-7762B63B3DB4}" presName="connTx" presStyleLbl="parChTrans1D2" presStyleIdx="0" presStyleCnt="9"/>
      <dgm:spPr/>
      <dgm:t>
        <a:bodyPr/>
        <a:lstStyle/>
        <a:p>
          <a:endParaRPr lang="en-US"/>
        </a:p>
      </dgm:t>
    </dgm:pt>
    <dgm:pt modelId="{E3991191-0C53-46E3-8D56-33C86A4B8583}" type="pres">
      <dgm:prSet presAssocID="{2EF2E6AB-DF6D-4BD1-910C-875EDAE96B93}" presName="root2" presStyleCnt="0"/>
      <dgm:spPr/>
      <dgm:t>
        <a:bodyPr/>
        <a:lstStyle/>
        <a:p>
          <a:endParaRPr lang="en-US"/>
        </a:p>
      </dgm:t>
    </dgm:pt>
    <dgm:pt modelId="{286B6345-874D-4B22-A518-404EA5C0744C}" type="pres">
      <dgm:prSet presAssocID="{2EF2E6AB-DF6D-4BD1-910C-875EDAE96B93}" presName="LevelTwoTextNode" presStyleLbl="node2" presStyleIdx="0" presStyleCnt="9" custScaleX="122850" custLinFactNeighborX="318" custLinFactNeighborY="-2089">
        <dgm:presLayoutVars>
          <dgm:chPref val="3"/>
        </dgm:presLayoutVars>
      </dgm:prSet>
      <dgm:spPr/>
      <dgm:t>
        <a:bodyPr/>
        <a:lstStyle/>
        <a:p>
          <a:endParaRPr lang="en-US"/>
        </a:p>
      </dgm:t>
    </dgm:pt>
    <dgm:pt modelId="{BC8E6C38-10BC-414C-9839-F811169F4951}" type="pres">
      <dgm:prSet presAssocID="{2EF2E6AB-DF6D-4BD1-910C-875EDAE96B93}" presName="level3hierChild" presStyleCnt="0"/>
      <dgm:spPr/>
      <dgm:t>
        <a:bodyPr/>
        <a:lstStyle/>
        <a:p>
          <a:endParaRPr lang="en-US"/>
        </a:p>
      </dgm:t>
    </dgm:pt>
    <dgm:pt modelId="{78D41126-29D5-4877-9F8B-8BD5CB12B5ED}" type="pres">
      <dgm:prSet presAssocID="{06BEA024-21C3-4104-BF92-8D6590854868}" presName="conn2-1" presStyleLbl="parChTrans1D2" presStyleIdx="1" presStyleCnt="9"/>
      <dgm:spPr/>
      <dgm:t>
        <a:bodyPr/>
        <a:lstStyle/>
        <a:p>
          <a:endParaRPr lang="en-US"/>
        </a:p>
      </dgm:t>
    </dgm:pt>
    <dgm:pt modelId="{2B192381-0018-47FC-A0EF-D3D266F080F0}" type="pres">
      <dgm:prSet presAssocID="{06BEA024-21C3-4104-BF92-8D6590854868}" presName="connTx" presStyleLbl="parChTrans1D2" presStyleIdx="1" presStyleCnt="9"/>
      <dgm:spPr/>
      <dgm:t>
        <a:bodyPr/>
        <a:lstStyle/>
        <a:p>
          <a:endParaRPr lang="en-US"/>
        </a:p>
      </dgm:t>
    </dgm:pt>
    <dgm:pt modelId="{D20459C9-750E-498D-9EA7-4BE5C4968A86}" type="pres">
      <dgm:prSet presAssocID="{A4CF126F-8015-4454-B260-195E595CE9C1}" presName="root2" presStyleCnt="0"/>
      <dgm:spPr/>
      <dgm:t>
        <a:bodyPr/>
        <a:lstStyle/>
        <a:p>
          <a:endParaRPr lang="en-US"/>
        </a:p>
      </dgm:t>
    </dgm:pt>
    <dgm:pt modelId="{369F84FD-8A8F-447A-BD62-0D480AB002B0}" type="pres">
      <dgm:prSet presAssocID="{A4CF126F-8015-4454-B260-195E595CE9C1}" presName="LevelTwoTextNode" presStyleLbl="node2" presStyleIdx="1" presStyleCnt="9" custScaleX="123218">
        <dgm:presLayoutVars>
          <dgm:chPref val="3"/>
        </dgm:presLayoutVars>
      </dgm:prSet>
      <dgm:spPr/>
      <dgm:t>
        <a:bodyPr/>
        <a:lstStyle/>
        <a:p>
          <a:endParaRPr lang="en-US"/>
        </a:p>
      </dgm:t>
    </dgm:pt>
    <dgm:pt modelId="{1E5FEEE3-963E-41A0-9604-87D6778BE1AC}" type="pres">
      <dgm:prSet presAssocID="{A4CF126F-8015-4454-B260-195E595CE9C1}" presName="level3hierChild" presStyleCnt="0"/>
      <dgm:spPr/>
      <dgm:t>
        <a:bodyPr/>
        <a:lstStyle/>
        <a:p>
          <a:endParaRPr lang="en-US"/>
        </a:p>
      </dgm:t>
    </dgm:pt>
    <dgm:pt modelId="{F3D79362-B48F-4B82-B42A-F3955B91EDAF}" type="pres">
      <dgm:prSet presAssocID="{0560297B-D0E9-4277-BF01-C60D30FB96FE}" presName="conn2-1" presStyleLbl="parChTrans1D2" presStyleIdx="2" presStyleCnt="9"/>
      <dgm:spPr/>
      <dgm:t>
        <a:bodyPr/>
        <a:lstStyle/>
        <a:p>
          <a:endParaRPr lang="en-US"/>
        </a:p>
      </dgm:t>
    </dgm:pt>
    <dgm:pt modelId="{B491BE72-DFBC-46EF-9E69-4C6F0AF0960E}" type="pres">
      <dgm:prSet presAssocID="{0560297B-D0E9-4277-BF01-C60D30FB96FE}" presName="connTx" presStyleLbl="parChTrans1D2" presStyleIdx="2" presStyleCnt="9"/>
      <dgm:spPr/>
      <dgm:t>
        <a:bodyPr/>
        <a:lstStyle/>
        <a:p>
          <a:endParaRPr lang="en-US"/>
        </a:p>
      </dgm:t>
    </dgm:pt>
    <dgm:pt modelId="{8640E953-2C1F-44D9-BA78-AC1095D70B0E}" type="pres">
      <dgm:prSet presAssocID="{4EDCE0F1-8F2D-469E-93BE-D1697F396D56}" presName="root2" presStyleCnt="0"/>
      <dgm:spPr/>
      <dgm:t>
        <a:bodyPr/>
        <a:lstStyle/>
        <a:p>
          <a:endParaRPr lang="en-US"/>
        </a:p>
      </dgm:t>
    </dgm:pt>
    <dgm:pt modelId="{E199A67C-4758-4737-AFF1-EB3CE5B78F35}" type="pres">
      <dgm:prSet presAssocID="{4EDCE0F1-8F2D-469E-93BE-D1697F396D56}" presName="LevelTwoTextNode" presStyleLbl="node2" presStyleIdx="2" presStyleCnt="9" custScaleX="123218" custScaleY="137968">
        <dgm:presLayoutVars>
          <dgm:chPref val="3"/>
        </dgm:presLayoutVars>
      </dgm:prSet>
      <dgm:spPr/>
      <dgm:t>
        <a:bodyPr/>
        <a:lstStyle/>
        <a:p>
          <a:endParaRPr lang="en-US"/>
        </a:p>
      </dgm:t>
    </dgm:pt>
    <dgm:pt modelId="{73FA8AE3-4EE5-4582-A7E2-78FDA723DDB0}" type="pres">
      <dgm:prSet presAssocID="{4EDCE0F1-8F2D-469E-93BE-D1697F396D56}" presName="level3hierChild" presStyleCnt="0"/>
      <dgm:spPr/>
      <dgm:t>
        <a:bodyPr/>
        <a:lstStyle/>
        <a:p>
          <a:endParaRPr lang="en-US"/>
        </a:p>
      </dgm:t>
    </dgm:pt>
    <dgm:pt modelId="{CF51C6F6-1BF9-4E21-99CA-84EAA267FB7C}" type="pres">
      <dgm:prSet presAssocID="{1FC9A94B-8CA1-4253-AB1C-FC1EA0BC1189}" presName="conn2-1" presStyleLbl="parChTrans1D2" presStyleIdx="3" presStyleCnt="9"/>
      <dgm:spPr/>
      <dgm:t>
        <a:bodyPr/>
        <a:lstStyle/>
        <a:p>
          <a:endParaRPr lang="en-US"/>
        </a:p>
      </dgm:t>
    </dgm:pt>
    <dgm:pt modelId="{975D4638-D0C8-4C2D-A625-2E398041EFE6}" type="pres">
      <dgm:prSet presAssocID="{1FC9A94B-8CA1-4253-AB1C-FC1EA0BC1189}" presName="connTx" presStyleLbl="parChTrans1D2" presStyleIdx="3" presStyleCnt="9"/>
      <dgm:spPr/>
      <dgm:t>
        <a:bodyPr/>
        <a:lstStyle/>
        <a:p>
          <a:endParaRPr lang="en-US"/>
        </a:p>
      </dgm:t>
    </dgm:pt>
    <dgm:pt modelId="{1C3FAE54-26B4-4623-879A-CE5753951EBB}" type="pres">
      <dgm:prSet presAssocID="{F4492CD8-6943-4289-A47E-7D28E2E2D778}" presName="root2" presStyleCnt="0"/>
      <dgm:spPr/>
      <dgm:t>
        <a:bodyPr/>
        <a:lstStyle/>
        <a:p>
          <a:endParaRPr lang="en-US"/>
        </a:p>
      </dgm:t>
    </dgm:pt>
    <dgm:pt modelId="{FCA60D99-C65E-4873-A7A2-418055925977}" type="pres">
      <dgm:prSet presAssocID="{F4492CD8-6943-4289-A47E-7D28E2E2D778}" presName="LevelTwoTextNode" presStyleLbl="node2" presStyleIdx="3" presStyleCnt="9" custScaleX="128858" custScaleY="128476">
        <dgm:presLayoutVars>
          <dgm:chPref val="3"/>
        </dgm:presLayoutVars>
      </dgm:prSet>
      <dgm:spPr/>
      <dgm:t>
        <a:bodyPr/>
        <a:lstStyle/>
        <a:p>
          <a:endParaRPr lang="en-US"/>
        </a:p>
      </dgm:t>
    </dgm:pt>
    <dgm:pt modelId="{0921F274-1BF3-43D7-8656-CDE5EC00A1E9}" type="pres">
      <dgm:prSet presAssocID="{F4492CD8-6943-4289-A47E-7D28E2E2D778}" presName="level3hierChild" presStyleCnt="0"/>
      <dgm:spPr/>
      <dgm:t>
        <a:bodyPr/>
        <a:lstStyle/>
        <a:p>
          <a:endParaRPr lang="en-US"/>
        </a:p>
      </dgm:t>
    </dgm:pt>
    <dgm:pt modelId="{7BC0A8B2-C821-4CD0-93D2-791A27A69F60}" type="pres">
      <dgm:prSet presAssocID="{C2CDFACC-FBCA-444F-B835-0B0D9D30EDBE}" presName="conn2-1" presStyleLbl="parChTrans1D2" presStyleIdx="4" presStyleCnt="9"/>
      <dgm:spPr/>
      <dgm:t>
        <a:bodyPr/>
        <a:lstStyle/>
        <a:p>
          <a:endParaRPr lang="en-US"/>
        </a:p>
      </dgm:t>
    </dgm:pt>
    <dgm:pt modelId="{7B64E3D0-24DC-4D11-8026-FFA8BD2D9591}" type="pres">
      <dgm:prSet presAssocID="{C2CDFACC-FBCA-444F-B835-0B0D9D30EDBE}" presName="connTx" presStyleLbl="parChTrans1D2" presStyleIdx="4" presStyleCnt="9"/>
      <dgm:spPr/>
      <dgm:t>
        <a:bodyPr/>
        <a:lstStyle/>
        <a:p>
          <a:endParaRPr lang="en-US"/>
        </a:p>
      </dgm:t>
    </dgm:pt>
    <dgm:pt modelId="{BF165268-38A5-4F44-9DA1-11478711BBBD}" type="pres">
      <dgm:prSet presAssocID="{FD0D8DDA-3819-43A9-95B5-03B1A726DC25}" presName="root2" presStyleCnt="0"/>
      <dgm:spPr/>
      <dgm:t>
        <a:bodyPr/>
        <a:lstStyle/>
        <a:p>
          <a:endParaRPr lang="en-US"/>
        </a:p>
      </dgm:t>
    </dgm:pt>
    <dgm:pt modelId="{CF719593-AC8D-4490-B661-27CB1B9F2B43}" type="pres">
      <dgm:prSet presAssocID="{FD0D8DDA-3819-43A9-95B5-03B1A726DC25}" presName="LevelTwoTextNode" presStyleLbl="node2" presStyleIdx="4" presStyleCnt="9" custScaleX="124009">
        <dgm:presLayoutVars>
          <dgm:chPref val="3"/>
        </dgm:presLayoutVars>
      </dgm:prSet>
      <dgm:spPr/>
      <dgm:t>
        <a:bodyPr/>
        <a:lstStyle/>
        <a:p>
          <a:endParaRPr lang="en-US"/>
        </a:p>
      </dgm:t>
    </dgm:pt>
    <dgm:pt modelId="{F8D08696-0B84-480E-A0E8-6937CFC4F151}" type="pres">
      <dgm:prSet presAssocID="{FD0D8DDA-3819-43A9-95B5-03B1A726DC25}" presName="level3hierChild" presStyleCnt="0"/>
      <dgm:spPr/>
      <dgm:t>
        <a:bodyPr/>
        <a:lstStyle/>
        <a:p>
          <a:endParaRPr lang="en-US"/>
        </a:p>
      </dgm:t>
    </dgm:pt>
    <dgm:pt modelId="{31BD0652-73D2-4F39-8569-DA1706DA13CC}" type="pres">
      <dgm:prSet presAssocID="{9913602A-BE14-4193-B879-7560F922481B}" presName="conn2-1" presStyleLbl="parChTrans1D2" presStyleIdx="5" presStyleCnt="9"/>
      <dgm:spPr/>
      <dgm:t>
        <a:bodyPr/>
        <a:lstStyle/>
        <a:p>
          <a:endParaRPr lang="en-US"/>
        </a:p>
      </dgm:t>
    </dgm:pt>
    <dgm:pt modelId="{3A819F58-EA04-418C-B7FA-45D23AB5F5FD}" type="pres">
      <dgm:prSet presAssocID="{9913602A-BE14-4193-B879-7560F922481B}" presName="connTx" presStyleLbl="parChTrans1D2" presStyleIdx="5" presStyleCnt="9"/>
      <dgm:spPr/>
      <dgm:t>
        <a:bodyPr/>
        <a:lstStyle/>
        <a:p>
          <a:endParaRPr lang="en-US"/>
        </a:p>
      </dgm:t>
    </dgm:pt>
    <dgm:pt modelId="{76A4CAF5-C17D-470D-8949-563D4CA98863}" type="pres">
      <dgm:prSet presAssocID="{76DE80D7-DEF9-48F1-BE71-70F57791C1DF}" presName="root2" presStyleCnt="0"/>
      <dgm:spPr/>
      <dgm:t>
        <a:bodyPr/>
        <a:lstStyle/>
        <a:p>
          <a:endParaRPr lang="en-US"/>
        </a:p>
      </dgm:t>
    </dgm:pt>
    <dgm:pt modelId="{534CC61D-8972-4944-A896-D8E7DD1FFFA6}" type="pres">
      <dgm:prSet presAssocID="{76DE80D7-DEF9-48F1-BE71-70F57791C1DF}" presName="LevelTwoTextNode" presStyleLbl="node2" presStyleIdx="5" presStyleCnt="9" custScaleX="124801" custScaleY="121553">
        <dgm:presLayoutVars>
          <dgm:chPref val="3"/>
        </dgm:presLayoutVars>
      </dgm:prSet>
      <dgm:spPr/>
      <dgm:t>
        <a:bodyPr/>
        <a:lstStyle/>
        <a:p>
          <a:endParaRPr lang="en-US"/>
        </a:p>
      </dgm:t>
    </dgm:pt>
    <dgm:pt modelId="{98735B2D-9A0E-439B-A263-F5C2A93A0749}" type="pres">
      <dgm:prSet presAssocID="{76DE80D7-DEF9-48F1-BE71-70F57791C1DF}" presName="level3hierChild" presStyleCnt="0"/>
      <dgm:spPr/>
      <dgm:t>
        <a:bodyPr/>
        <a:lstStyle/>
        <a:p>
          <a:endParaRPr lang="en-US"/>
        </a:p>
      </dgm:t>
    </dgm:pt>
    <dgm:pt modelId="{B648F1B4-1CD2-442A-852B-4106F4382DF8}" type="pres">
      <dgm:prSet presAssocID="{C9AD696D-CB5C-4FED-BC09-FE88DA9D64FB}" presName="conn2-1" presStyleLbl="parChTrans1D2" presStyleIdx="6" presStyleCnt="9"/>
      <dgm:spPr/>
      <dgm:t>
        <a:bodyPr/>
        <a:lstStyle/>
        <a:p>
          <a:endParaRPr lang="en-US"/>
        </a:p>
      </dgm:t>
    </dgm:pt>
    <dgm:pt modelId="{D1F3E0D1-0773-466A-A4B9-43EE700D2E42}" type="pres">
      <dgm:prSet presAssocID="{C9AD696D-CB5C-4FED-BC09-FE88DA9D64FB}" presName="connTx" presStyleLbl="parChTrans1D2" presStyleIdx="6" presStyleCnt="9"/>
      <dgm:spPr/>
      <dgm:t>
        <a:bodyPr/>
        <a:lstStyle/>
        <a:p>
          <a:endParaRPr lang="en-US"/>
        </a:p>
      </dgm:t>
    </dgm:pt>
    <dgm:pt modelId="{DE647AEA-18AA-4BE9-A4B6-E8E56C86ADB8}" type="pres">
      <dgm:prSet presAssocID="{C13E9763-EF4C-4A18-9838-66E30683FCB0}" presName="root2" presStyleCnt="0"/>
      <dgm:spPr/>
      <dgm:t>
        <a:bodyPr/>
        <a:lstStyle/>
        <a:p>
          <a:endParaRPr lang="en-US"/>
        </a:p>
      </dgm:t>
    </dgm:pt>
    <dgm:pt modelId="{E25214BB-CDEE-4F4A-8376-BE372445CCDB}" type="pres">
      <dgm:prSet presAssocID="{C13E9763-EF4C-4A18-9838-66E30683FCB0}" presName="LevelTwoTextNode" presStyleLbl="node2" presStyleIdx="6" presStyleCnt="9" custScaleX="124801">
        <dgm:presLayoutVars>
          <dgm:chPref val="3"/>
        </dgm:presLayoutVars>
      </dgm:prSet>
      <dgm:spPr/>
      <dgm:t>
        <a:bodyPr/>
        <a:lstStyle/>
        <a:p>
          <a:endParaRPr lang="en-US"/>
        </a:p>
      </dgm:t>
    </dgm:pt>
    <dgm:pt modelId="{3F65B691-F621-48B7-8976-5282E5CCC8B3}" type="pres">
      <dgm:prSet presAssocID="{C13E9763-EF4C-4A18-9838-66E30683FCB0}" presName="level3hierChild" presStyleCnt="0"/>
      <dgm:spPr/>
      <dgm:t>
        <a:bodyPr/>
        <a:lstStyle/>
        <a:p>
          <a:endParaRPr lang="en-US"/>
        </a:p>
      </dgm:t>
    </dgm:pt>
    <dgm:pt modelId="{9B52AB14-9DEE-4D48-977C-548B50922D99}" type="pres">
      <dgm:prSet presAssocID="{F564B8F6-76A5-4DFF-A6A1-048E460DA14B}" presName="conn2-1" presStyleLbl="parChTrans1D2" presStyleIdx="7" presStyleCnt="9"/>
      <dgm:spPr/>
      <dgm:t>
        <a:bodyPr/>
        <a:lstStyle/>
        <a:p>
          <a:endParaRPr lang="en-US"/>
        </a:p>
      </dgm:t>
    </dgm:pt>
    <dgm:pt modelId="{06E87B21-9F38-4D8D-8FB4-59691B670D38}" type="pres">
      <dgm:prSet presAssocID="{F564B8F6-76A5-4DFF-A6A1-048E460DA14B}" presName="connTx" presStyleLbl="parChTrans1D2" presStyleIdx="7" presStyleCnt="9"/>
      <dgm:spPr/>
      <dgm:t>
        <a:bodyPr/>
        <a:lstStyle/>
        <a:p>
          <a:endParaRPr lang="en-US"/>
        </a:p>
      </dgm:t>
    </dgm:pt>
    <dgm:pt modelId="{6CA3E013-3789-4E2D-9589-7323D8D8224A}" type="pres">
      <dgm:prSet presAssocID="{5EB7AB96-3C31-4CCD-9B3A-7A3D371E8148}" presName="root2" presStyleCnt="0"/>
      <dgm:spPr/>
      <dgm:t>
        <a:bodyPr/>
        <a:lstStyle/>
        <a:p>
          <a:endParaRPr lang="en-US"/>
        </a:p>
      </dgm:t>
    </dgm:pt>
    <dgm:pt modelId="{5A53EED2-D182-4BF8-83F0-169AE6D7DF33}" type="pres">
      <dgm:prSet presAssocID="{5EB7AB96-3C31-4CCD-9B3A-7A3D371E8148}" presName="LevelTwoTextNode" presStyleLbl="node2" presStyleIdx="7" presStyleCnt="9" custScaleX="125069" custScaleY="120415">
        <dgm:presLayoutVars>
          <dgm:chPref val="3"/>
        </dgm:presLayoutVars>
      </dgm:prSet>
      <dgm:spPr/>
      <dgm:t>
        <a:bodyPr/>
        <a:lstStyle/>
        <a:p>
          <a:endParaRPr lang="en-US"/>
        </a:p>
      </dgm:t>
    </dgm:pt>
    <dgm:pt modelId="{E6D19D57-D412-4FBF-9E40-9260C57114D6}" type="pres">
      <dgm:prSet presAssocID="{5EB7AB96-3C31-4CCD-9B3A-7A3D371E8148}" presName="level3hierChild" presStyleCnt="0"/>
      <dgm:spPr/>
      <dgm:t>
        <a:bodyPr/>
        <a:lstStyle/>
        <a:p>
          <a:endParaRPr lang="en-US"/>
        </a:p>
      </dgm:t>
    </dgm:pt>
    <dgm:pt modelId="{1266A574-F9FF-439A-9D65-D7089D3343FD}" type="pres">
      <dgm:prSet presAssocID="{8EBC88DA-2AAB-40FC-B7D3-B22DA7F34F82}" presName="conn2-1" presStyleLbl="parChTrans1D2" presStyleIdx="8" presStyleCnt="9"/>
      <dgm:spPr/>
      <dgm:t>
        <a:bodyPr/>
        <a:lstStyle/>
        <a:p>
          <a:endParaRPr lang="en-US"/>
        </a:p>
      </dgm:t>
    </dgm:pt>
    <dgm:pt modelId="{963896C3-2AAA-4568-97CD-42DF636C3173}" type="pres">
      <dgm:prSet presAssocID="{8EBC88DA-2AAB-40FC-B7D3-B22DA7F34F82}" presName="connTx" presStyleLbl="parChTrans1D2" presStyleIdx="8" presStyleCnt="9"/>
      <dgm:spPr/>
      <dgm:t>
        <a:bodyPr/>
        <a:lstStyle/>
        <a:p>
          <a:endParaRPr lang="en-US"/>
        </a:p>
      </dgm:t>
    </dgm:pt>
    <dgm:pt modelId="{33760E33-42F8-4753-9907-A0119638C091}" type="pres">
      <dgm:prSet presAssocID="{58D240E5-28BF-4E8C-96A2-0965263C8AB4}" presName="root2" presStyleCnt="0"/>
      <dgm:spPr/>
      <dgm:t>
        <a:bodyPr/>
        <a:lstStyle/>
        <a:p>
          <a:endParaRPr lang="en-US"/>
        </a:p>
      </dgm:t>
    </dgm:pt>
    <dgm:pt modelId="{30769D30-391E-4ECD-98DC-3F82560E62F5}" type="pres">
      <dgm:prSet presAssocID="{58D240E5-28BF-4E8C-96A2-0965263C8AB4}" presName="LevelTwoTextNode" presStyleLbl="node2" presStyleIdx="8" presStyleCnt="9" custScaleX="125592">
        <dgm:presLayoutVars>
          <dgm:chPref val="3"/>
        </dgm:presLayoutVars>
      </dgm:prSet>
      <dgm:spPr/>
      <dgm:t>
        <a:bodyPr/>
        <a:lstStyle/>
        <a:p>
          <a:endParaRPr lang="en-US"/>
        </a:p>
      </dgm:t>
    </dgm:pt>
    <dgm:pt modelId="{77A25DED-BCFE-4196-BF42-2E1E842A15E1}" type="pres">
      <dgm:prSet presAssocID="{58D240E5-28BF-4E8C-96A2-0965263C8AB4}" presName="level3hierChild" presStyleCnt="0"/>
      <dgm:spPr/>
      <dgm:t>
        <a:bodyPr/>
        <a:lstStyle/>
        <a:p>
          <a:endParaRPr lang="en-US"/>
        </a:p>
      </dgm:t>
    </dgm:pt>
  </dgm:ptLst>
  <dgm:cxnLst>
    <dgm:cxn modelId="{2485F0FD-EFFD-4271-992F-A05A73A4A944}" srcId="{E1CE2983-95F6-4B22-B8E3-92ADF2E5873A}" destId="{FD0D8DDA-3819-43A9-95B5-03B1A726DC25}" srcOrd="4" destOrd="0" parTransId="{C2CDFACC-FBCA-444F-B835-0B0D9D30EDBE}" sibTransId="{605FCBD6-E795-4F48-90BB-D58A5E602BD4}"/>
    <dgm:cxn modelId="{459D52E6-803F-4EEF-8508-9B1B57DA70BE}" srcId="{E1CE2983-95F6-4B22-B8E3-92ADF2E5873A}" destId="{58D240E5-28BF-4E8C-96A2-0965263C8AB4}" srcOrd="8" destOrd="0" parTransId="{8EBC88DA-2AAB-40FC-B7D3-B22DA7F34F82}" sibTransId="{9C9D93C9-E5F7-4D11-9A58-BAEE78AA2046}"/>
    <dgm:cxn modelId="{18CEE57C-3279-45F6-8891-9390DC759392}" srcId="{FAA58423-DFDA-45C6-9CCD-410F9BE0FE3D}" destId="{E1CE2983-95F6-4B22-B8E3-92ADF2E5873A}" srcOrd="0" destOrd="0" parTransId="{24DDFD31-406A-4E14-B0BB-8A4811F40107}" sibTransId="{8795B7B5-C678-40A8-B934-5980E9E077BA}"/>
    <dgm:cxn modelId="{E9D461EF-39A3-4C34-AA77-7061D8D64C0F}" srcId="{E1CE2983-95F6-4B22-B8E3-92ADF2E5873A}" destId="{C13E9763-EF4C-4A18-9838-66E30683FCB0}" srcOrd="6" destOrd="0" parTransId="{C9AD696D-CB5C-4FED-BC09-FE88DA9D64FB}" sibTransId="{EF8843CB-713B-4A9F-BA4C-6C50A88ADBBE}"/>
    <dgm:cxn modelId="{1AC70C72-A013-4C9B-BFAA-383E76C7E727}" type="presOf" srcId="{1FC9A94B-8CA1-4253-AB1C-FC1EA0BC1189}" destId="{CF51C6F6-1BF9-4E21-99CA-84EAA267FB7C}" srcOrd="0" destOrd="0" presId="urn:microsoft.com/office/officeart/2008/layout/HorizontalMultiLevelHierarchy"/>
    <dgm:cxn modelId="{83E81A91-1C6F-4FC5-B869-BE45C8908EEF}" type="presOf" srcId="{87D139FD-7CAE-42CF-A8C7-7762B63B3DB4}" destId="{D0DA3425-38FB-4D23-8B86-507F7189A219}" srcOrd="1" destOrd="0" presId="urn:microsoft.com/office/officeart/2008/layout/HorizontalMultiLevelHierarchy"/>
    <dgm:cxn modelId="{E4EE4473-ED68-44BF-976F-287DC00D5DEA}" type="presOf" srcId="{06BEA024-21C3-4104-BF92-8D6590854868}" destId="{2B192381-0018-47FC-A0EF-D3D266F080F0}" srcOrd="1" destOrd="0" presId="urn:microsoft.com/office/officeart/2008/layout/HorizontalMultiLevelHierarchy"/>
    <dgm:cxn modelId="{649DFEDE-0D59-4955-BF99-555193748DB7}" type="presOf" srcId="{0560297B-D0E9-4277-BF01-C60D30FB96FE}" destId="{F3D79362-B48F-4B82-B42A-F3955B91EDAF}" srcOrd="0" destOrd="0" presId="urn:microsoft.com/office/officeart/2008/layout/HorizontalMultiLevelHierarchy"/>
    <dgm:cxn modelId="{10D639F1-DEC6-4A04-9FCF-59DB74D9AD1A}" type="presOf" srcId="{9913602A-BE14-4193-B879-7560F922481B}" destId="{3A819F58-EA04-418C-B7FA-45D23AB5F5FD}" srcOrd="1" destOrd="0" presId="urn:microsoft.com/office/officeart/2008/layout/HorizontalMultiLevelHierarchy"/>
    <dgm:cxn modelId="{2A5C283C-E527-42B4-9012-E15A501E7732}" srcId="{E1CE2983-95F6-4B22-B8E3-92ADF2E5873A}" destId="{A4CF126F-8015-4454-B260-195E595CE9C1}" srcOrd="1" destOrd="0" parTransId="{06BEA024-21C3-4104-BF92-8D6590854868}" sibTransId="{A485D62D-7B2A-4ADB-BF66-58CCC4B9F37B}"/>
    <dgm:cxn modelId="{CF98A3F8-26D5-4892-850B-4015CB9B3A1E}" type="presOf" srcId="{C2CDFACC-FBCA-444F-B835-0B0D9D30EDBE}" destId="{7B64E3D0-24DC-4D11-8026-FFA8BD2D9591}" srcOrd="1" destOrd="0" presId="urn:microsoft.com/office/officeart/2008/layout/HorizontalMultiLevelHierarchy"/>
    <dgm:cxn modelId="{1B925059-F011-42AC-859B-1DBA0A93D97C}" type="presOf" srcId="{76DE80D7-DEF9-48F1-BE71-70F57791C1DF}" destId="{534CC61D-8972-4944-A896-D8E7DD1FFFA6}" srcOrd="0" destOrd="0" presId="urn:microsoft.com/office/officeart/2008/layout/HorizontalMultiLevelHierarchy"/>
    <dgm:cxn modelId="{AD4050BA-C555-4650-94AB-528D0A403671}" type="presOf" srcId="{1FC9A94B-8CA1-4253-AB1C-FC1EA0BC1189}" destId="{975D4638-D0C8-4C2D-A625-2E398041EFE6}" srcOrd="1" destOrd="0" presId="urn:microsoft.com/office/officeart/2008/layout/HorizontalMultiLevelHierarchy"/>
    <dgm:cxn modelId="{777F9EBA-1564-46D3-8971-B81FAF02A335}" type="presOf" srcId="{87D139FD-7CAE-42CF-A8C7-7762B63B3DB4}" destId="{622412B5-54F3-4398-88F1-B1FEA8B79FB9}" srcOrd="0" destOrd="0" presId="urn:microsoft.com/office/officeart/2008/layout/HorizontalMultiLevelHierarchy"/>
    <dgm:cxn modelId="{D972A930-4286-4344-A31B-EC009C5F453F}" type="presOf" srcId="{E1CE2983-95F6-4B22-B8E3-92ADF2E5873A}" destId="{22786B5D-DEFC-433A-A755-08BAB1DEBB09}" srcOrd="0" destOrd="0" presId="urn:microsoft.com/office/officeart/2008/layout/HorizontalMultiLevelHierarchy"/>
    <dgm:cxn modelId="{91712B6C-CC65-4BC9-91F1-33D35868C6AA}" type="presOf" srcId="{C9AD696D-CB5C-4FED-BC09-FE88DA9D64FB}" destId="{D1F3E0D1-0773-466A-A4B9-43EE700D2E42}" srcOrd="1" destOrd="0" presId="urn:microsoft.com/office/officeart/2008/layout/HorizontalMultiLevelHierarchy"/>
    <dgm:cxn modelId="{FBC84DC0-858C-4E0A-BDF1-8CE6ED9F5A2E}" type="presOf" srcId="{C13E9763-EF4C-4A18-9838-66E30683FCB0}" destId="{E25214BB-CDEE-4F4A-8376-BE372445CCDB}" srcOrd="0" destOrd="0" presId="urn:microsoft.com/office/officeart/2008/layout/HorizontalMultiLevelHierarchy"/>
    <dgm:cxn modelId="{92496BD3-1ECD-4860-92A1-4DD48976CCD6}" type="presOf" srcId="{C2CDFACC-FBCA-444F-B835-0B0D9D30EDBE}" destId="{7BC0A8B2-C821-4CD0-93D2-791A27A69F60}" srcOrd="0" destOrd="0" presId="urn:microsoft.com/office/officeart/2008/layout/HorizontalMultiLevelHierarchy"/>
    <dgm:cxn modelId="{AFC79CAC-59EA-4F40-B90B-9C850D86967A}" type="presOf" srcId="{A4CF126F-8015-4454-B260-195E595CE9C1}" destId="{369F84FD-8A8F-447A-BD62-0D480AB002B0}" srcOrd="0" destOrd="0" presId="urn:microsoft.com/office/officeart/2008/layout/HorizontalMultiLevelHierarchy"/>
    <dgm:cxn modelId="{AFACAFF5-0484-463A-80D3-F11963CF173E}" type="presOf" srcId="{06BEA024-21C3-4104-BF92-8D6590854868}" destId="{78D41126-29D5-4877-9F8B-8BD5CB12B5ED}" srcOrd="0" destOrd="0" presId="urn:microsoft.com/office/officeart/2008/layout/HorizontalMultiLevelHierarchy"/>
    <dgm:cxn modelId="{05AEA86A-E7AE-4741-AB7A-52C39D5A00B1}" type="presOf" srcId="{8EBC88DA-2AAB-40FC-B7D3-B22DA7F34F82}" destId="{1266A574-F9FF-439A-9D65-D7089D3343FD}" srcOrd="0" destOrd="0" presId="urn:microsoft.com/office/officeart/2008/layout/HorizontalMultiLevelHierarchy"/>
    <dgm:cxn modelId="{11303DF6-7957-48CD-B559-95F62A5254FF}" type="presOf" srcId="{58D240E5-28BF-4E8C-96A2-0965263C8AB4}" destId="{30769D30-391E-4ECD-98DC-3F82560E62F5}" srcOrd="0" destOrd="0" presId="urn:microsoft.com/office/officeart/2008/layout/HorizontalMultiLevelHierarchy"/>
    <dgm:cxn modelId="{B2270BE3-42EC-4C31-8BFA-8027BF868806}" type="presOf" srcId="{FD0D8DDA-3819-43A9-95B5-03B1A726DC25}" destId="{CF719593-AC8D-4490-B661-27CB1B9F2B43}" srcOrd="0" destOrd="0" presId="urn:microsoft.com/office/officeart/2008/layout/HorizontalMultiLevelHierarchy"/>
    <dgm:cxn modelId="{09B5D4B9-C041-4B54-B7AC-6F50D085D0E8}" type="presOf" srcId="{5EB7AB96-3C31-4CCD-9B3A-7A3D371E8148}" destId="{5A53EED2-D182-4BF8-83F0-169AE6D7DF33}" srcOrd="0" destOrd="0" presId="urn:microsoft.com/office/officeart/2008/layout/HorizontalMultiLevelHierarchy"/>
    <dgm:cxn modelId="{8DEA43B2-C7C9-4838-A897-2D4F09988114}" type="presOf" srcId="{FAA58423-DFDA-45C6-9CCD-410F9BE0FE3D}" destId="{14A34C22-7BBD-4DB9-9CEA-3700027EDC0C}" srcOrd="0" destOrd="0" presId="urn:microsoft.com/office/officeart/2008/layout/HorizontalMultiLevelHierarchy"/>
    <dgm:cxn modelId="{81838980-3409-468E-94AE-CA9C8E96AEEE}" type="presOf" srcId="{4EDCE0F1-8F2D-469E-93BE-D1697F396D56}" destId="{E199A67C-4758-4737-AFF1-EB3CE5B78F35}" srcOrd="0" destOrd="0" presId="urn:microsoft.com/office/officeart/2008/layout/HorizontalMultiLevelHierarchy"/>
    <dgm:cxn modelId="{37E71899-A3B4-4201-BAC7-AAA4404793ED}" type="presOf" srcId="{F564B8F6-76A5-4DFF-A6A1-048E460DA14B}" destId="{9B52AB14-9DEE-4D48-977C-548B50922D99}" srcOrd="0" destOrd="0" presId="urn:microsoft.com/office/officeart/2008/layout/HorizontalMultiLevelHierarchy"/>
    <dgm:cxn modelId="{93F92CDC-772F-4C45-92D7-5679F3E5D4EC}" srcId="{E1CE2983-95F6-4B22-B8E3-92ADF2E5873A}" destId="{4EDCE0F1-8F2D-469E-93BE-D1697F396D56}" srcOrd="2" destOrd="0" parTransId="{0560297B-D0E9-4277-BF01-C60D30FB96FE}" sibTransId="{004EDB9A-4F25-4B8D-A0F5-20BB71825E22}"/>
    <dgm:cxn modelId="{E5021A9B-E781-45ED-ADE6-A21F6B75A020}" type="presOf" srcId="{8EBC88DA-2AAB-40FC-B7D3-B22DA7F34F82}" destId="{963896C3-2AAA-4568-97CD-42DF636C3173}" srcOrd="1" destOrd="0" presId="urn:microsoft.com/office/officeart/2008/layout/HorizontalMultiLevelHierarchy"/>
    <dgm:cxn modelId="{16B7FA4B-2673-4D82-9687-8FD2FB9B498D}" srcId="{E1CE2983-95F6-4B22-B8E3-92ADF2E5873A}" destId="{F4492CD8-6943-4289-A47E-7D28E2E2D778}" srcOrd="3" destOrd="0" parTransId="{1FC9A94B-8CA1-4253-AB1C-FC1EA0BC1189}" sibTransId="{3BCB170C-FD38-4622-A9DA-7E23D3144522}"/>
    <dgm:cxn modelId="{7509BD10-85EF-4FC9-A339-495D19CECA60}" srcId="{E1CE2983-95F6-4B22-B8E3-92ADF2E5873A}" destId="{76DE80D7-DEF9-48F1-BE71-70F57791C1DF}" srcOrd="5" destOrd="0" parTransId="{9913602A-BE14-4193-B879-7560F922481B}" sibTransId="{582B7232-125F-4F93-8251-887AF9208964}"/>
    <dgm:cxn modelId="{5995F839-3D47-4F27-8E38-95642F9DB4F5}" srcId="{E1CE2983-95F6-4B22-B8E3-92ADF2E5873A}" destId="{5EB7AB96-3C31-4CCD-9B3A-7A3D371E8148}" srcOrd="7" destOrd="0" parTransId="{F564B8F6-76A5-4DFF-A6A1-048E460DA14B}" sibTransId="{EC9B3144-F290-4B76-AF7A-91D25927E32B}"/>
    <dgm:cxn modelId="{C783E033-6054-4258-8157-F31D6109E8CC}" srcId="{E1CE2983-95F6-4B22-B8E3-92ADF2E5873A}" destId="{2EF2E6AB-DF6D-4BD1-910C-875EDAE96B93}" srcOrd="0" destOrd="0" parTransId="{87D139FD-7CAE-42CF-A8C7-7762B63B3DB4}" sibTransId="{06CD2372-3F34-40C9-894B-2670CDF614DE}"/>
    <dgm:cxn modelId="{4794ED50-BA35-4790-9788-88094B5ACD90}" type="presOf" srcId="{C9AD696D-CB5C-4FED-BC09-FE88DA9D64FB}" destId="{B648F1B4-1CD2-442A-852B-4106F4382DF8}" srcOrd="0" destOrd="0" presId="urn:microsoft.com/office/officeart/2008/layout/HorizontalMultiLevelHierarchy"/>
    <dgm:cxn modelId="{9385F39A-C547-4250-A7F2-D657F42290F7}" type="presOf" srcId="{0560297B-D0E9-4277-BF01-C60D30FB96FE}" destId="{B491BE72-DFBC-46EF-9E69-4C6F0AF0960E}" srcOrd="1" destOrd="0" presId="urn:microsoft.com/office/officeart/2008/layout/HorizontalMultiLevelHierarchy"/>
    <dgm:cxn modelId="{B9646CC8-8E94-4C6E-AC37-6EE421A16962}" type="presOf" srcId="{F4492CD8-6943-4289-A47E-7D28E2E2D778}" destId="{FCA60D99-C65E-4873-A7A2-418055925977}" srcOrd="0" destOrd="0" presId="urn:microsoft.com/office/officeart/2008/layout/HorizontalMultiLevelHierarchy"/>
    <dgm:cxn modelId="{E66DA6F2-34D8-4C2D-A047-DB3D169B4F53}" type="presOf" srcId="{9913602A-BE14-4193-B879-7560F922481B}" destId="{31BD0652-73D2-4F39-8569-DA1706DA13CC}" srcOrd="0" destOrd="0" presId="urn:microsoft.com/office/officeart/2008/layout/HorizontalMultiLevelHierarchy"/>
    <dgm:cxn modelId="{E6AC1E6F-7D7C-4ABA-922B-FDD6CD577DC5}" type="presOf" srcId="{2EF2E6AB-DF6D-4BD1-910C-875EDAE96B93}" destId="{286B6345-874D-4B22-A518-404EA5C0744C}" srcOrd="0" destOrd="0" presId="urn:microsoft.com/office/officeart/2008/layout/HorizontalMultiLevelHierarchy"/>
    <dgm:cxn modelId="{293D6EF6-6FF9-4FF0-AB3E-2C2996C74D75}" type="presOf" srcId="{F564B8F6-76A5-4DFF-A6A1-048E460DA14B}" destId="{06E87B21-9F38-4D8D-8FB4-59691B670D38}" srcOrd="1" destOrd="0" presId="urn:microsoft.com/office/officeart/2008/layout/HorizontalMultiLevelHierarchy"/>
    <dgm:cxn modelId="{A78DA5A3-9C7B-4C9E-AF06-5F20F5AEDE94}" type="presParOf" srcId="{14A34C22-7BBD-4DB9-9CEA-3700027EDC0C}" destId="{AC7C0373-A839-4891-B3B8-C2FFEFAB72E3}" srcOrd="0" destOrd="0" presId="urn:microsoft.com/office/officeart/2008/layout/HorizontalMultiLevelHierarchy"/>
    <dgm:cxn modelId="{B152A7F5-A50F-4860-9CBA-2E24A74F5D5D}" type="presParOf" srcId="{AC7C0373-A839-4891-B3B8-C2FFEFAB72E3}" destId="{22786B5D-DEFC-433A-A755-08BAB1DEBB09}" srcOrd="0" destOrd="0" presId="urn:microsoft.com/office/officeart/2008/layout/HorizontalMultiLevelHierarchy"/>
    <dgm:cxn modelId="{F977B799-604D-4BBE-996D-9A483EAB61A5}" type="presParOf" srcId="{AC7C0373-A839-4891-B3B8-C2FFEFAB72E3}" destId="{B995917F-CFFF-4EAB-ABC1-F9831A106D22}" srcOrd="1" destOrd="0" presId="urn:microsoft.com/office/officeart/2008/layout/HorizontalMultiLevelHierarchy"/>
    <dgm:cxn modelId="{6486E763-9BD8-417E-8CB3-958237E3D6A5}" type="presParOf" srcId="{B995917F-CFFF-4EAB-ABC1-F9831A106D22}" destId="{622412B5-54F3-4398-88F1-B1FEA8B79FB9}" srcOrd="0" destOrd="0" presId="urn:microsoft.com/office/officeart/2008/layout/HorizontalMultiLevelHierarchy"/>
    <dgm:cxn modelId="{B6D1BC3B-DC94-4096-B2AF-56DEB5CF4C36}" type="presParOf" srcId="{622412B5-54F3-4398-88F1-B1FEA8B79FB9}" destId="{D0DA3425-38FB-4D23-8B86-507F7189A219}" srcOrd="0" destOrd="0" presId="urn:microsoft.com/office/officeart/2008/layout/HorizontalMultiLevelHierarchy"/>
    <dgm:cxn modelId="{BBFD9D23-CC65-44E0-8F3F-CBF784B26D60}" type="presParOf" srcId="{B995917F-CFFF-4EAB-ABC1-F9831A106D22}" destId="{E3991191-0C53-46E3-8D56-33C86A4B8583}" srcOrd="1" destOrd="0" presId="urn:microsoft.com/office/officeart/2008/layout/HorizontalMultiLevelHierarchy"/>
    <dgm:cxn modelId="{7021A9F9-0E74-4DFB-A188-8F828508C151}" type="presParOf" srcId="{E3991191-0C53-46E3-8D56-33C86A4B8583}" destId="{286B6345-874D-4B22-A518-404EA5C0744C}" srcOrd="0" destOrd="0" presId="urn:microsoft.com/office/officeart/2008/layout/HorizontalMultiLevelHierarchy"/>
    <dgm:cxn modelId="{71443FAA-6BBF-4E9A-948D-19464CC6834F}" type="presParOf" srcId="{E3991191-0C53-46E3-8D56-33C86A4B8583}" destId="{BC8E6C38-10BC-414C-9839-F811169F4951}" srcOrd="1" destOrd="0" presId="urn:microsoft.com/office/officeart/2008/layout/HorizontalMultiLevelHierarchy"/>
    <dgm:cxn modelId="{9BA4FB45-01A4-437C-B25A-251118700624}" type="presParOf" srcId="{B995917F-CFFF-4EAB-ABC1-F9831A106D22}" destId="{78D41126-29D5-4877-9F8B-8BD5CB12B5ED}" srcOrd="2" destOrd="0" presId="urn:microsoft.com/office/officeart/2008/layout/HorizontalMultiLevelHierarchy"/>
    <dgm:cxn modelId="{0E10AC60-A54A-48D8-B5B4-1F8405471612}" type="presParOf" srcId="{78D41126-29D5-4877-9F8B-8BD5CB12B5ED}" destId="{2B192381-0018-47FC-A0EF-D3D266F080F0}" srcOrd="0" destOrd="0" presId="urn:microsoft.com/office/officeart/2008/layout/HorizontalMultiLevelHierarchy"/>
    <dgm:cxn modelId="{931E8C6E-6E7A-4D5C-A4F4-67059204C963}" type="presParOf" srcId="{B995917F-CFFF-4EAB-ABC1-F9831A106D22}" destId="{D20459C9-750E-498D-9EA7-4BE5C4968A86}" srcOrd="3" destOrd="0" presId="urn:microsoft.com/office/officeart/2008/layout/HorizontalMultiLevelHierarchy"/>
    <dgm:cxn modelId="{A4231C6F-9359-428D-8C5B-0823980176C7}" type="presParOf" srcId="{D20459C9-750E-498D-9EA7-4BE5C4968A86}" destId="{369F84FD-8A8F-447A-BD62-0D480AB002B0}" srcOrd="0" destOrd="0" presId="urn:microsoft.com/office/officeart/2008/layout/HorizontalMultiLevelHierarchy"/>
    <dgm:cxn modelId="{6D0FC072-9559-4621-8553-B9C92337127E}" type="presParOf" srcId="{D20459C9-750E-498D-9EA7-4BE5C4968A86}" destId="{1E5FEEE3-963E-41A0-9604-87D6778BE1AC}" srcOrd="1" destOrd="0" presId="urn:microsoft.com/office/officeart/2008/layout/HorizontalMultiLevelHierarchy"/>
    <dgm:cxn modelId="{0137E3DA-D4BB-43BB-9A8B-F1AFB767C3DB}" type="presParOf" srcId="{B995917F-CFFF-4EAB-ABC1-F9831A106D22}" destId="{F3D79362-B48F-4B82-B42A-F3955B91EDAF}" srcOrd="4" destOrd="0" presId="urn:microsoft.com/office/officeart/2008/layout/HorizontalMultiLevelHierarchy"/>
    <dgm:cxn modelId="{AF02009F-EB08-4E26-B9A8-DE94EEC6DAB9}" type="presParOf" srcId="{F3D79362-B48F-4B82-B42A-F3955B91EDAF}" destId="{B491BE72-DFBC-46EF-9E69-4C6F0AF0960E}" srcOrd="0" destOrd="0" presId="urn:microsoft.com/office/officeart/2008/layout/HorizontalMultiLevelHierarchy"/>
    <dgm:cxn modelId="{FC738515-EC91-4E58-9E36-9586433D0F2E}" type="presParOf" srcId="{B995917F-CFFF-4EAB-ABC1-F9831A106D22}" destId="{8640E953-2C1F-44D9-BA78-AC1095D70B0E}" srcOrd="5" destOrd="0" presId="urn:microsoft.com/office/officeart/2008/layout/HorizontalMultiLevelHierarchy"/>
    <dgm:cxn modelId="{A48AF377-BA22-43B7-857A-5BB7E2A1DE43}" type="presParOf" srcId="{8640E953-2C1F-44D9-BA78-AC1095D70B0E}" destId="{E199A67C-4758-4737-AFF1-EB3CE5B78F35}" srcOrd="0" destOrd="0" presId="urn:microsoft.com/office/officeart/2008/layout/HorizontalMultiLevelHierarchy"/>
    <dgm:cxn modelId="{FAC29002-3846-43B6-AB2C-ABF302DEC388}" type="presParOf" srcId="{8640E953-2C1F-44D9-BA78-AC1095D70B0E}" destId="{73FA8AE3-4EE5-4582-A7E2-78FDA723DDB0}" srcOrd="1" destOrd="0" presId="urn:microsoft.com/office/officeart/2008/layout/HorizontalMultiLevelHierarchy"/>
    <dgm:cxn modelId="{257FD706-2E7C-4F63-996B-C488629E7753}" type="presParOf" srcId="{B995917F-CFFF-4EAB-ABC1-F9831A106D22}" destId="{CF51C6F6-1BF9-4E21-99CA-84EAA267FB7C}" srcOrd="6" destOrd="0" presId="urn:microsoft.com/office/officeart/2008/layout/HorizontalMultiLevelHierarchy"/>
    <dgm:cxn modelId="{90CE608D-B16E-42B5-8420-440863BDB5CB}" type="presParOf" srcId="{CF51C6F6-1BF9-4E21-99CA-84EAA267FB7C}" destId="{975D4638-D0C8-4C2D-A625-2E398041EFE6}" srcOrd="0" destOrd="0" presId="urn:microsoft.com/office/officeart/2008/layout/HorizontalMultiLevelHierarchy"/>
    <dgm:cxn modelId="{F7D88F84-20AC-4411-939B-D8CB03DA9C40}" type="presParOf" srcId="{B995917F-CFFF-4EAB-ABC1-F9831A106D22}" destId="{1C3FAE54-26B4-4623-879A-CE5753951EBB}" srcOrd="7" destOrd="0" presId="urn:microsoft.com/office/officeart/2008/layout/HorizontalMultiLevelHierarchy"/>
    <dgm:cxn modelId="{6C8CD549-BB44-4C4B-973E-C8A8B9FA5026}" type="presParOf" srcId="{1C3FAE54-26B4-4623-879A-CE5753951EBB}" destId="{FCA60D99-C65E-4873-A7A2-418055925977}" srcOrd="0" destOrd="0" presId="urn:microsoft.com/office/officeart/2008/layout/HorizontalMultiLevelHierarchy"/>
    <dgm:cxn modelId="{E0D5AB74-3186-4EB2-8C1D-C4E05AF7FBBA}" type="presParOf" srcId="{1C3FAE54-26B4-4623-879A-CE5753951EBB}" destId="{0921F274-1BF3-43D7-8656-CDE5EC00A1E9}" srcOrd="1" destOrd="0" presId="urn:microsoft.com/office/officeart/2008/layout/HorizontalMultiLevelHierarchy"/>
    <dgm:cxn modelId="{80B25D2D-6940-4262-8BF4-2F9B925D35D5}" type="presParOf" srcId="{B995917F-CFFF-4EAB-ABC1-F9831A106D22}" destId="{7BC0A8B2-C821-4CD0-93D2-791A27A69F60}" srcOrd="8" destOrd="0" presId="urn:microsoft.com/office/officeart/2008/layout/HorizontalMultiLevelHierarchy"/>
    <dgm:cxn modelId="{8A6D7BE0-D63C-4432-B97E-DC84430CF4D2}" type="presParOf" srcId="{7BC0A8B2-C821-4CD0-93D2-791A27A69F60}" destId="{7B64E3D0-24DC-4D11-8026-FFA8BD2D9591}" srcOrd="0" destOrd="0" presId="urn:microsoft.com/office/officeart/2008/layout/HorizontalMultiLevelHierarchy"/>
    <dgm:cxn modelId="{D50729B6-CEF1-40DB-98A1-4EA6B83DC1BD}" type="presParOf" srcId="{B995917F-CFFF-4EAB-ABC1-F9831A106D22}" destId="{BF165268-38A5-4F44-9DA1-11478711BBBD}" srcOrd="9" destOrd="0" presId="urn:microsoft.com/office/officeart/2008/layout/HorizontalMultiLevelHierarchy"/>
    <dgm:cxn modelId="{8ED79984-07CE-4FEA-9C9F-A95062AAD0B8}" type="presParOf" srcId="{BF165268-38A5-4F44-9DA1-11478711BBBD}" destId="{CF719593-AC8D-4490-B661-27CB1B9F2B43}" srcOrd="0" destOrd="0" presId="urn:microsoft.com/office/officeart/2008/layout/HorizontalMultiLevelHierarchy"/>
    <dgm:cxn modelId="{1EC65792-952F-4471-8BC7-BB518900A8A0}" type="presParOf" srcId="{BF165268-38A5-4F44-9DA1-11478711BBBD}" destId="{F8D08696-0B84-480E-A0E8-6937CFC4F151}" srcOrd="1" destOrd="0" presId="urn:microsoft.com/office/officeart/2008/layout/HorizontalMultiLevelHierarchy"/>
    <dgm:cxn modelId="{CC19EA7D-F849-45CA-8944-E9A5811A65F9}" type="presParOf" srcId="{B995917F-CFFF-4EAB-ABC1-F9831A106D22}" destId="{31BD0652-73D2-4F39-8569-DA1706DA13CC}" srcOrd="10" destOrd="0" presId="urn:microsoft.com/office/officeart/2008/layout/HorizontalMultiLevelHierarchy"/>
    <dgm:cxn modelId="{4C3E0C82-A2AC-4AE8-94BD-89351F18E34B}" type="presParOf" srcId="{31BD0652-73D2-4F39-8569-DA1706DA13CC}" destId="{3A819F58-EA04-418C-B7FA-45D23AB5F5FD}" srcOrd="0" destOrd="0" presId="urn:microsoft.com/office/officeart/2008/layout/HorizontalMultiLevelHierarchy"/>
    <dgm:cxn modelId="{F0359E07-01EE-4801-9062-334F35FD10BE}" type="presParOf" srcId="{B995917F-CFFF-4EAB-ABC1-F9831A106D22}" destId="{76A4CAF5-C17D-470D-8949-563D4CA98863}" srcOrd="11" destOrd="0" presId="urn:microsoft.com/office/officeart/2008/layout/HorizontalMultiLevelHierarchy"/>
    <dgm:cxn modelId="{A622AEFC-CC5C-4289-A894-07D69813D790}" type="presParOf" srcId="{76A4CAF5-C17D-470D-8949-563D4CA98863}" destId="{534CC61D-8972-4944-A896-D8E7DD1FFFA6}" srcOrd="0" destOrd="0" presId="urn:microsoft.com/office/officeart/2008/layout/HorizontalMultiLevelHierarchy"/>
    <dgm:cxn modelId="{107CC275-46DA-47AA-B32D-3E8D44D9591A}" type="presParOf" srcId="{76A4CAF5-C17D-470D-8949-563D4CA98863}" destId="{98735B2D-9A0E-439B-A263-F5C2A93A0749}" srcOrd="1" destOrd="0" presId="urn:microsoft.com/office/officeart/2008/layout/HorizontalMultiLevelHierarchy"/>
    <dgm:cxn modelId="{F8B03033-D00A-4583-AAC8-0E2CA9373222}" type="presParOf" srcId="{B995917F-CFFF-4EAB-ABC1-F9831A106D22}" destId="{B648F1B4-1CD2-442A-852B-4106F4382DF8}" srcOrd="12" destOrd="0" presId="urn:microsoft.com/office/officeart/2008/layout/HorizontalMultiLevelHierarchy"/>
    <dgm:cxn modelId="{BD923196-BAA6-4262-89D0-B6379743BF47}" type="presParOf" srcId="{B648F1B4-1CD2-442A-852B-4106F4382DF8}" destId="{D1F3E0D1-0773-466A-A4B9-43EE700D2E42}" srcOrd="0" destOrd="0" presId="urn:microsoft.com/office/officeart/2008/layout/HorizontalMultiLevelHierarchy"/>
    <dgm:cxn modelId="{85B8D544-25EE-4591-90D0-640FDB174C07}" type="presParOf" srcId="{B995917F-CFFF-4EAB-ABC1-F9831A106D22}" destId="{DE647AEA-18AA-4BE9-A4B6-E8E56C86ADB8}" srcOrd="13" destOrd="0" presId="urn:microsoft.com/office/officeart/2008/layout/HorizontalMultiLevelHierarchy"/>
    <dgm:cxn modelId="{3AFDF421-A721-4815-822A-82571270038C}" type="presParOf" srcId="{DE647AEA-18AA-4BE9-A4B6-E8E56C86ADB8}" destId="{E25214BB-CDEE-4F4A-8376-BE372445CCDB}" srcOrd="0" destOrd="0" presId="urn:microsoft.com/office/officeart/2008/layout/HorizontalMultiLevelHierarchy"/>
    <dgm:cxn modelId="{13DC36D6-E994-42E5-A89E-4EF9F28D0707}" type="presParOf" srcId="{DE647AEA-18AA-4BE9-A4B6-E8E56C86ADB8}" destId="{3F65B691-F621-48B7-8976-5282E5CCC8B3}" srcOrd="1" destOrd="0" presId="urn:microsoft.com/office/officeart/2008/layout/HorizontalMultiLevelHierarchy"/>
    <dgm:cxn modelId="{AFD8EBB7-568E-45C8-BA43-0691FE53CCEB}" type="presParOf" srcId="{B995917F-CFFF-4EAB-ABC1-F9831A106D22}" destId="{9B52AB14-9DEE-4D48-977C-548B50922D99}" srcOrd="14" destOrd="0" presId="urn:microsoft.com/office/officeart/2008/layout/HorizontalMultiLevelHierarchy"/>
    <dgm:cxn modelId="{D127F005-8133-4F80-99CF-C8D7C4925110}" type="presParOf" srcId="{9B52AB14-9DEE-4D48-977C-548B50922D99}" destId="{06E87B21-9F38-4D8D-8FB4-59691B670D38}" srcOrd="0" destOrd="0" presId="urn:microsoft.com/office/officeart/2008/layout/HorizontalMultiLevelHierarchy"/>
    <dgm:cxn modelId="{DCDA6CB2-0E1A-4442-95D7-635C9374F90B}" type="presParOf" srcId="{B995917F-CFFF-4EAB-ABC1-F9831A106D22}" destId="{6CA3E013-3789-4E2D-9589-7323D8D8224A}" srcOrd="15" destOrd="0" presId="urn:microsoft.com/office/officeart/2008/layout/HorizontalMultiLevelHierarchy"/>
    <dgm:cxn modelId="{504512EB-648E-4CB6-BC9D-20918119E227}" type="presParOf" srcId="{6CA3E013-3789-4E2D-9589-7323D8D8224A}" destId="{5A53EED2-D182-4BF8-83F0-169AE6D7DF33}" srcOrd="0" destOrd="0" presId="urn:microsoft.com/office/officeart/2008/layout/HorizontalMultiLevelHierarchy"/>
    <dgm:cxn modelId="{BDAD034A-4929-4486-BC03-9F0346B8524A}" type="presParOf" srcId="{6CA3E013-3789-4E2D-9589-7323D8D8224A}" destId="{E6D19D57-D412-4FBF-9E40-9260C57114D6}" srcOrd="1" destOrd="0" presId="urn:microsoft.com/office/officeart/2008/layout/HorizontalMultiLevelHierarchy"/>
    <dgm:cxn modelId="{9697AF98-B73F-48AE-B9C2-83583015D041}" type="presParOf" srcId="{B995917F-CFFF-4EAB-ABC1-F9831A106D22}" destId="{1266A574-F9FF-439A-9D65-D7089D3343FD}" srcOrd="16" destOrd="0" presId="urn:microsoft.com/office/officeart/2008/layout/HorizontalMultiLevelHierarchy"/>
    <dgm:cxn modelId="{87638B0C-31A4-4D84-8A9E-78F0CAFD0BE0}" type="presParOf" srcId="{1266A574-F9FF-439A-9D65-D7089D3343FD}" destId="{963896C3-2AAA-4568-97CD-42DF636C3173}" srcOrd="0" destOrd="0" presId="urn:microsoft.com/office/officeart/2008/layout/HorizontalMultiLevelHierarchy"/>
    <dgm:cxn modelId="{65DF630E-E401-40EA-9986-CDE4DCEE4C82}" type="presParOf" srcId="{B995917F-CFFF-4EAB-ABC1-F9831A106D22}" destId="{33760E33-42F8-4753-9907-A0119638C091}" srcOrd="17" destOrd="0" presId="urn:microsoft.com/office/officeart/2008/layout/HorizontalMultiLevelHierarchy"/>
    <dgm:cxn modelId="{7D967AFE-ADBE-4D5C-A0DF-405C706CAD5D}" type="presParOf" srcId="{33760E33-42F8-4753-9907-A0119638C091}" destId="{30769D30-391E-4ECD-98DC-3F82560E62F5}" srcOrd="0" destOrd="0" presId="urn:microsoft.com/office/officeart/2008/layout/HorizontalMultiLevelHierarchy"/>
    <dgm:cxn modelId="{5CA58398-5424-46DA-885F-3E211993503D}" type="presParOf" srcId="{33760E33-42F8-4753-9907-A0119638C091}" destId="{77A25DED-BCFE-4196-BF42-2E1E842A15E1}"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E2F5D-C1FF-4CC8-A286-814239155CC0}">
      <dsp:nvSpPr>
        <dsp:cNvPr id="0" name=""/>
        <dsp:cNvSpPr/>
      </dsp:nvSpPr>
      <dsp:spPr>
        <a:xfrm>
          <a:off x="1285" y="0"/>
          <a:ext cx="1261876" cy="4924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 situ slum redevelopment</a:t>
          </a:r>
        </a:p>
      </dsp:txBody>
      <dsp:txXfrm>
        <a:off x="1285" y="0"/>
        <a:ext cx="1261876" cy="1477327"/>
      </dsp:txXfrm>
    </dsp:sp>
    <dsp:sp modelId="{0BAF7F05-7CC9-42ED-B070-14128714C17E}">
      <dsp:nvSpPr>
        <dsp:cNvPr id="0" name=""/>
        <dsp:cNvSpPr/>
      </dsp:nvSpPr>
      <dsp:spPr>
        <a:xfrm>
          <a:off x="127473" y="1477748"/>
          <a:ext cx="1009501" cy="96745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Using land as a resource</a:t>
          </a:r>
        </a:p>
      </dsp:txBody>
      <dsp:txXfrm>
        <a:off x="155809" y="1506084"/>
        <a:ext cx="952829" cy="910780"/>
      </dsp:txXfrm>
    </dsp:sp>
    <dsp:sp modelId="{BD598EAF-1126-4CB1-84C8-39F91E3159F5}">
      <dsp:nvSpPr>
        <dsp:cNvPr id="0" name=""/>
        <dsp:cNvSpPr/>
      </dsp:nvSpPr>
      <dsp:spPr>
        <a:xfrm>
          <a:off x="127473" y="2594039"/>
          <a:ext cx="1009501" cy="96745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with private participation</a:t>
          </a:r>
        </a:p>
      </dsp:txBody>
      <dsp:txXfrm>
        <a:off x="155809" y="2622375"/>
        <a:ext cx="952829" cy="910780"/>
      </dsp:txXfrm>
    </dsp:sp>
    <dsp:sp modelId="{FB19BF0E-B76F-4793-9F3D-96D373A0D217}">
      <dsp:nvSpPr>
        <dsp:cNvPr id="0" name=""/>
        <dsp:cNvSpPr/>
      </dsp:nvSpPr>
      <dsp:spPr>
        <a:xfrm>
          <a:off x="127473" y="3710330"/>
          <a:ext cx="1009501" cy="96745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Extra/TDR/FAR ifrequired to make projects financially viable</a:t>
          </a:r>
        </a:p>
      </dsp:txBody>
      <dsp:txXfrm>
        <a:off x="155809" y="3738666"/>
        <a:ext cx="952829" cy="910780"/>
      </dsp:txXfrm>
    </dsp:sp>
    <dsp:sp modelId="{6EAD0F99-E97A-432B-966D-A2CA115870F4}">
      <dsp:nvSpPr>
        <dsp:cNvPr id="0" name=""/>
        <dsp:cNvSpPr/>
      </dsp:nvSpPr>
      <dsp:spPr>
        <a:xfrm>
          <a:off x="1357803" y="0"/>
          <a:ext cx="1261876" cy="4924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Affordable housing through Credit Linked Subsidy</a:t>
          </a:r>
        </a:p>
      </dsp:txBody>
      <dsp:txXfrm>
        <a:off x="1357803" y="0"/>
        <a:ext cx="1261876" cy="1477327"/>
      </dsp:txXfrm>
    </dsp:sp>
    <dsp:sp modelId="{BA9D8B4B-1D3B-4247-B487-FC1FB9AFAABB}">
      <dsp:nvSpPr>
        <dsp:cNvPr id="0" name=""/>
        <dsp:cNvSpPr/>
      </dsp:nvSpPr>
      <dsp:spPr>
        <a:xfrm>
          <a:off x="1483990" y="1321138"/>
          <a:ext cx="1009501" cy="722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Interest subvention subsidy for EWS and LIG for new house or incremental housing</a:t>
          </a:r>
          <a:r>
            <a:rPr lang="en-US" sz="700" kern="1200"/>
            <a:t>.</a:t>
          </a:r>
        </a:p>
      </dsp:txBody>
      <dsp:txXfrm>
        <a:off x="1505139" y="1342287"/>
        <a:ext cx="967203" cy="679774"/>
      </dsp:txXfrm>
    </dsp:sp>
    <dsp:sp modelId="{7BB53E37-C483-44A8-8F0D-0D9EEE1BC4A3}">
      <dsp:nvSpPr>
        <dsp:cNvPr id="0" name=""/>
        <dsp:cNvSpPr/>
      </dsp:nvSpPr>
      <dsp:spPr>
        <a:xfrm>
          <a:off x="1474996" y="2231007"/>
          <a:ext cx="1010349" cy="1096785"/>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EWS- Annual household income up to Rs.3 lakh and and house size upto 30 sq. m.</a:t>
          </a:r>
        </a:p>
      </dsp:txBody>
      <dsp:txXfrm>
        <a:off x="1504588" y="2260599"/>
        <a:ext cx="951165" cy="1037601"/>
      </dsp:txXfrm>
    </dsp:sp>
    <dsp:sp modelId="{C16364B8-1B5B-4BF6-9DDC-8A6CBD2A349E}">
      <dsp:nvSpPr>
        <dsp:cNvPr id="0" name=""/>
        <dsp:cNvSpPr/>
      </dsp:nvSpPr>
      <dsp:spPr>
        <a:xfrm>
          <a:off x="1457844" y="3518830"/>
          <a:ext cx="1061793" cy="115890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LIG- Annual Household Income between 3-6 lakh and house size upto 60 sq. m.</a:t>
          </a:r>
        </a:p>
      </dsp:txBody>
      <dsp:txXfrm>
        <a:off x="1488943" y="3549929"/>
        <a:ext cx="999595" cy="1096706"/>
      </dsp:txXfrm>
    </dsp:sp>
    <dsp:sp modelId="{B1C21E7A-8A8C-47AA-9E42-AB7A1933486E}">
      <dsp:nvSpPr>
        <dsp:cNvPr id="0" name=""/>
        <dsp:cNvSpPr/>
      </dsp:nvSpPr>
      <dsp:spPr>
        <a:xfrm>
          <a:off x="2714320" y="0"/>
          <a:ext cx="1261876" cy="4924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Affordable housing in partnership</a:t>
          </a:r>
        </a:p>
      </dsp:txBody>
      <dsp:txXfrm>
        <a:off x="2714320" y="0"/>
        <a:ext cx="1261876" cy="1477327"/>
      </dsp:txXfrm>
    </dsp:sp>
    <dsp:sp modelId="{3AFF2578-61B1-481E-B8EC-3C19A1BA7BE7}">
      <dsp:nvSpPr>
        <dsp:cNvPr id="0" name=""/>
        <dsp:cNvSpPr/>
      </dsp:nvSpPr>
      <dsp:spPr>
        <a:xfrm>
          <a:off x="2838509" y="1302725"/>
          <a:ext cx="1013498" cy="119019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t>with private</a:t>
          </a:r>
          <a:br>
            <a:rPr lang="en-US" sz="1000" b="0" i="0" kern="1200"/>
          </a:br>
          <a:r>
            <a:rPr lang="en-US" sz="1000" b="0" i="0" kern="1200"/>
            <a:t>sector or public</a:t>
          </a:r>
          <a:br>
            <a:rPr lang="en-US" sz="1000" b="0" i="0" kern="1200"/>
          </a:br>
          <a:r>
            <a:rPr lang="en-US" sz="1000" b="0" i="0" kern="1200"/>
            <a:t>sector including</a:t>
          </a:r>
          <a:br>
            <a:rPr lang="en-US" sz="1000" b="0" i="0" kern="1200"/>
          </a:br>
          <a:r>
            <a:rPr lang="en-US" sz="1000" b="0" i="0" kern="1200"/>
            <a:t>Parastatal</a:t>
          </a:r>
          <a:br>
            <a:rPr lang="en-US" sz="1000" b="0" i="0" kern="1200"/>
          </a:br>
          <a:r>
            <a:rPr lang="en-US" sz="1000" b="0" i="0" kern="1200"/>
            <a:t>agencies</a:t>
          </a:r>
          <a:endParaRPr lang="en-US" sz="1000" b="0" kern="1200"/>
        </a:p>
      </dsp:txBody>
      <dsp:txXfrm>
        <a:off x="2868193" y="1332409"/>
        <a:ext cx="954130" cy="1130829"/>
      </dsp:txXfrm>
    </dsp:sp>
    <dsp:sp modelId="{CA778C0E-CFAB-402A-885E-6550D01C7B3F}">
      <dsp:nvSpPr>
        <dsp:cNvPr id="0" name=""/>
        <dsp:cNvSpPr/>
      </dsp:nvSpPr>
      <dsp:spPr>
        <a:xfrm>
          <a:off x="2825027" y="2814518"/>
          <a:ext cx="1057603" cy="195183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t/>
          </a:r>
          <a:br>
            <a:rPr lang="en-US" sz="1000" b="0" i="0" kern="1200"/>
          </a:br>
          <a:r>
            <a:rPr lang="en-US" sz="1000" b="0" i="0" kern="1200"/>
            <a:t>Assistance per</a:t>
          </a:r>
          <a:br>
            <a:rPr lang="en-US" sz="1000" b="0" i="0" kern="1200"/>
          </a:br>
          <a:r>
            <a:rPr lang="en-US" sz="1000" b="0" i="0" kern="1200"/>
            <a:t>EWS house in</a:t>
          </a:r>
          <a:br>
            <a:rPr lang="en-US" sz="1000" b="0" i="0" kern="1200"/>
          </a:br>
          <a:r>
            <a:rPr lang="en-US" sz="1000" b="0" i="0" kern="1200"/>
            <a:t>affordable housing</a:t>
          </a:r>
          <a:br>
            <a:rPr lang="en-US" sz="1000" b="0" i="0" kern="1200"/>
          </a:br>
          <a:r>
            <a:rPr lang="en-US" sz="1000" b="0" i="0" kern="1200"/>
            <a:t>projects where</a:t>
          </a:r>
          <a:br>
            <a:rPr lang="en-US" sz="1000" b="0" i="0" kern="1200"/>
          </a:br>
          <a:r>
            <a:rPr lang="en-US" sz="1000" b="0" i="0" kern="1200"/>
            <a:t>35% of</a:t>
          </a:r>
          <a:br>
            <a:rPr lang="en-US" sz="1000" b="0" i="0" kern="1200"/>
          </a:br>
          <a:r>
            <a:rPr lang="en-US" sz="1000" b="0" i="0" kern="1200"/>
            <a:t>constructed</a:t>
          </a:r>
          <a:br>
            <a:rPr lang="en-US" sz="1000" b="0" i="0" kern="1200"/>
          </a:br>
          <a:r>
            <a:rPr lang="en-US" sz="1000" b="0" i="0" kern="1200"/>
            <a:t>houses are for</a:t>
          </a:r>
          <a:br>
            <a:rPr lang="en-US" sz="1000" b="0" i="0" kern="1200"/>
          </a:br>
          <a:r>
            <a:rPr lang="en-US" sz="1000" b="0" i="0" kern="1200"/>
            <a:t>EWS category</a:t>
          </a:r>
          <a:r>
            <a:rPr lang="en-US" sz="1000" b="0" kern="1200"/>
            <a:t/>
          </a:r>
          <a:br>
            <a:rPr lang="en-US" sz="1000" b="0" kern="1200"/>
          </a:br>
          <a:r>
            <a:rPr lang="en-US" sz="900" kern="1200"/>
            <a:t/>
          </a:r>
          <a:br>
            <a:rPr lang="en-US" sz="900" kern="1200"/>
          </a:br>
          <a:endParaRPr lang="en-US" sz="900" kern="1200"/>
        </a:p>
      </dsp:txBody>
      <dsp:txXfrm>
        <a:off x="2856003" y="2845494"/>
        <a:ext cx="995651" cy="1889885"/>
      </dsp:txXfrm>
    </dsp:sp>
    <dsp:sp modelId="{731B003E-F12F-4E85-81CD-3054F3DD7811}">
      <dsp:nvSpPr>
        <dsp:cNvPr id="0" name=""/>
        <dsp:cNvSpPr/>
      </dsp:nvSpPr>
      <dsp:spPr>
        <a:xfrm>
          <a:off x="4070837" y="0"/>
          <a:ext cx="1261876" cy="4924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Subsidy for individual led house construction</a:t>
          </a:r>
        </a:p>
      </dsp:txBody>
      <dsp:txXfrm>
        <a:off x="4070837" y="0"/>
        <a:ext cx="1261876" cy="1477327"/>
      </dsp:txXfrm>
    </dsp:sp>
    <dsp:sp modelId="{544F3774-39BC-4ECB-B966-30702CDC86C7}">
      <dsp:nvSpPr>
        <dsp:cNvPr id="0" name=""/>
        <dsp:cNvSpPr/>
      </dsp:nvSpPr>
      <dsp:spPr>
        <a:xfrm>
          <a:off x="4197025" y="1297449"/>
          <a:ext cx="1009501" cy="90024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0" i="0" kern="1200"/>
            <a:t>For individuals of</a:t>
          </a:r>
          <a:br>
            <a:rPr lang="en-US" sz="900" b="0" i="0" kern="1200"/>
          </a:br>
          <a:r>
            <a:rPr lang="en-US" sz="900" b="0" i="0" kern="1200"/>
            <a:t>EWS category</a:t>
          </a:r>
          <a:br>
            <a:rPr lang="en-US" sz="900" b="0" i="0" kern="1200"/>
          </a:br>
          <a:r>
            <a:rPr lang="en-US" sz="900" b="0" i="0" kern="1200"/>
            <a:t>requiring individual</a:t>
          </a:r>
          <a:br>
            <a:rPr lang="en-US" sz="900" b="0" i="0" kern="1200"/>
          </a:br>
          <a:r>
            <a:rPr lang="en-US" sz="900" b="0" i="0" kern="1200"/>
            <a:t>house</a:t>
          </a:r>
          <a:endParaRPr lang="en-US" sz="900" kern="1200"/>
        </a:p>
      </dsp:txBody>
      <dsp:txXfrm>
        <a:off x="4223392" y="1323816"/>
        <a:ext cx="956767" cy="847512"/>
      </dsp:txXfrm>
    </dsp:sp>
    <dsp:sp modelId="{64F177D8-E1A7-4B03-B00C-524185285BB9}">
      <dsp:nvSpPr>
        <dsp:cNvPr id="0" name=""/>
        <dsp:cNvSpPr/>
      </dsp:nvSpPr>
      <dsp:spPr>
        <a:xfrm>
          <a:off x="4197025" y="2336195"/>
          <a:ext cx="1009501" cy="90024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0" i="0" kern="1200"/>
            <a:t> State to prepare</a:t>
          </a:r>
          <a:br>
            <a:rPr lang="en-US" sz="900" b="0" i="0" kern="1200"/>
          </a:br>
          <a:r>
            <a:rPr lang="en-US" sz="900" b="0" i="0" kern="1200"/>
            <a:t>a separate project</a:t>
          </a:r>
          <a:br>
            <a:rPr lang="en-US" sz="900" b="0" i="0" kern="1200"/>
          </a:br>
          <a:r>
            <a:rPr lang="en-US" sz="900" b="0" i="0" kern="1200"/>
            <a:t>for such</a:t>
          </a:r>
          <a:br>
            <a:rPr lang="en-US" sz="900" b="0" i="0" kern="1200"/>
          </a:br>
          <a:r>
            <a:rPr lang="en-US" sz="900" b="0" i="0" kern="1200"/>
            <a:t>beneficiaries</a:t>
          </a:r>
          <a:endParaRPr lang="en-US" sz="900" kern="1200"/>
        </a:p>
      </dsp:txBody>
      <dsp:txXfrm>
        <a:off x="4223392" y="2362562"/>
        <a:ext cx="956767" cy="847512"/>
      </dsp:txXfrm>
    </dsp:sp>
    <dsp:sp modelId="{97F98E28-2430-4DFA-B0FA-4B74F35F9C18}">
      <dsp:nvSpPr>
        <dsp:cNvPr id="0" name=""/>
        <dsp:cNvSpPr/>
      </dsp:nvSpPr>
      <dsp:spPr>
        <a:xfrm>
          <a:off x="4184875" y="3570253"/>
          <a:ext cx="1033799" cy="112256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b="0" i="0" kern="1200"/>
            <a:t> No isolated/</a:t>
          </a:r>
          <a:br>
            <a:rPr lang="en-US" sz="900" b="0" i="0" kern="1200"/>
          </a:br>
          <a:r>
            <a:rPr lang="en-US" sz="900" b="0" i="0" kern="1200"/>
            <a:t>splintered</a:t>
          </a:r>
          <a:br>
            <a:rPr lang="en-US" sz="900" b="0" i="0" kern="1200"/>
          </a:br>
          <a:r>
            <a:rPr lang="en-US" sz="900" b="0" i="0" kern="1200"/>
            <a:t>beneficiary to be</a:t>
          </a:r>
          <a:br>
            <a:rPr lang="en-US" sz="900" b="0" i="0" kern="1200"/>
          </a:br>
          <a:r>
            <a:rPr lang="en-US" sz="900" b="0" i="0" kern="1200"/>
            <a:t>covered.</a:t>
          </a:r>
          <a:r>
            <a:rPr lang="en-US" sz="900" kern="1200"/>
            <a:t/>
          </a:r>
          <a:br>
            <a:rPr lang="en-US" sz="900" kern="1200"/>
          </a:br>
          <a:endParaRPr lang="en-US" sz="900" kern="1200"/>
        </a:p>
      </dsp:txBody>
      <dsp:txXfrm>
        <a:off x="4215154" y="3600532"/>
        <a:ext cx="973241" cy="1062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6A574-F9FF-439A-9D65-D7089D3343FD}">
      <dsp:nvSpPr>
        <dsp:cNvPr id="0" name=""/>
        <dsp:cNvSpPr/>
      </dsp:nvSpPr>
      <dsp:spPr>
        <a:xfrm>
          <a:off x="1891178" y="3648074"/>
          <a:ext cx="395252" cy="3339196"/>
        </a:xfrm>
        <a:custGeom>
          <a:avLst/>
          <a:gdLst/>
          <a:ahLst/>
          <a:cxnLst/>
          <a:rect l="0" t="0" r="0" b="0"/>
          <a:pathLst>
            <a:path>
              <a:moveTo>
                <a:pt x="0" y="0"/>
              </a:moveTo>
              <a:lnTo>
                <a:pt x="197626" y="0"/>
              </a:lnTo>
              <a:lnTo>
                <a:pt x="197626" y="3339196"/>
              </a:lnTo>
              <a:lnTo>
                <a:pt x="395252" y="3339196"/>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2004742" y="5233610"/>
        <a:ext cx="168125" cy="168125"/>
      </dsp:txXfrm>
    </dsp:sp>
    <dsp:sp modelId="{9B52AB14-9DEE-4D48-977C-548B50922D99}">
      <dsp:nvSpPr>
        <dsp:cNvPr id="0" name=""/>
        <dsp:cNvSpPr/>
      </dsp:nvSpPr>
      <dsp:spPr>
        <a:xfrm>
          <a:off x="1891178" y="3648074"/>
          <a:ext cx="395252" cy="2524545"/>
        </a:xfrm>
        <a:custGeom>
          <a:avLst/>
          <a:gdLst/>
          <a:ahLst/>
          <a:cxnLst/>
          <a:rect l="0" t="0" r="0" b="0"/>
          <a:pathLst>
            <a:path>
              <a:moveTo>
                <a:pt x="0" y="0"/>
              </a:moveTo>
              <a:lnTo>
                <a:pt x="197626" y="0"/>
              </a:lnTo>
              <a:lnTo>
                <a:pt x="197626" y="2524545"/>
              </a:lnTo>
              <a:lnTo>
                <a:pt x="395252" y="2524545"/>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024922" y="4846465"/>
        <a:ext cx="127764" cy="127764"/>
      </dsp:txXfrm>
    </dsp:sp>
    <dsp:sp modelId="{B648F1B4-1CD2-442A-852B-4106F4382DF8}">
      <dsp:nvSpPr>
        <dsp:cNvPr id="0" name=""/>
        <dsp:cNvSpPr/>
      </dsp:nvSpPr>
      <dsp:spPr>
        <a:xfrm>
          <a:off x="1891178" y="3648074"/>
          <a:ext cx="395252" cy="1709894"/>
        </a:xfrm>
        <a:custGeom>
          <a:avLst/>
          <a:gdLst/>
          <a:ahLst/>
          <a:cxnLst/>
          <a:rect l="0" t="0" r="0" b="0"/>
          <a:pathLst>
            <a:path>
              <a:moveTo>
                <a:pt x="0" y="0"/>
              </a:moveTo>
              <a:lnTo>
                <a:pt x="197626" y="0"/>
              </a:lnTo>
              <a:lnTo>
                <a:pt x="197626" y="1709894"/>
              </a:lnTo>
              <a:lnTo>
                <a:pt x="395252" y="170989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044930" y="4459147"/>
        <a:ext cx="87749" cy="87749"/>
      </dsp:txXfrm>
    </dsp:sp>
    <dsp:sp modelId="{31BD0652-73D2-4F39-8569-DA1706DA13CC}">
      <dsp:nvSpPr>
        <dsp:cNvPr id="0" name=""/>
        <dsp:cNvSpPr/>
      </dsp:nvSpPr>
      <dsp:spPr>
        <a:xfrm>
          <a:off x="1891178" y="3648074"/>
          <a:ext cx="395252" cy="891815"/>
        </a:xfrm>
        <a:custGeom>
          <a:avLst/>
          <a:gdLst/>
          <a:ahLst/>
          <a:cxnLst/>
          <a:rect l="0" t="0" r="0" b="0"/>
          <a:pathLst>
            <a:path>
              <a:moveTo>
                <a:pt x="0" y="0"/>
              </a:moveTo>
              <a:lnTo>
                <a:pt x="197626" y="0"/>
              </a:lnTo>
              <a:lnTo>
                <a:pt x="197626" y="891815"/>
              </a:lnTo>
              <a:lnTo>
                <a:pt x="395252" y="891815"/>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64418" y="4069595"/>
        <a:ext cx="48773" cy="48773"/>
      </dsp:txXfrm>
    </dsp:sp>
    <dsp:sp modelId="{7BC0A8B2-C821-4CD0-93D2-791A27A69F60}">
      <dsp:nvSpPr>
        <dsp:cNvPr id="0" name=""/>
        <dsp:cNvSpPr/>
      </dsp:nvSpPr>
      <dsp:spPr>
        <a:xfrm>
          <a:off x="1891178" y="3602354"/>
          <a:ext cx="395252" cy="91440"/>
        </a:xfrm>
        <a:custGeom>
          <a:avLst/>
          <a:gdLst/>
          <a:ahLst/>
          <a:cxnLst/>
          <a:rect l="0" t="0" r="0" b="0"/>
          <a:pathLst>
            <a:path>
              <a:moveTo>
                <a:pt x="0" y="45720"/>
              </a:moveTo>
              <a:lnTo>
                <a:pt x="197626" y="45720"/>
              </a:lnTo>
              <a:lnTo>
                <a:pt x="197626" y="119456"/>
              </a:lnTo>
              <a:lnTo>
                <a:pt x="395252" y="119456"/>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78753" y="3638023"/>
        <a:ext cx="20103" cy="20103"/>
      </dsp:txXfrm>
    </dsp:sp>
    <dsp:sp modelId="{CF51C6F6-1BF9-4E21-99CA-84EAA267FB7C}">
      <dsp:nvSpPr>
        <dsp:cNvPr id="0" name=""/>
        <dsp:cNvSpPr/>
      </dsp:nvSpPr>
      <dsp:spPr>
        <a:xfrm>
          <a:off x="1891178" y="2882875"/>
          <a:ext cx="395252" cy="765199"/>
        </a:xfrm>
        <a:custGeom>
          <a:avLst/>
          <a:gdLst/>
          <a:ahLst/>
          <a:cxnLst/>
          <a:rect l="0" t="0" r="0" b="0"/>
          <a:pathLst>
            <a:path>
              <a:moveTo>
                <a:pt x="0" y="765199"/>
              </a:moveTo>
              <a:lnTo>
                <a:pt x="197626" y="765199"/>
              </a:lnTo>
              <a:lnTo>
                <a:pt x="197626" y="0"/>
              </a:lnTo>
              <a:lnTo>
                <a:pt x="395252" y="0"/>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67273" y="3243944"/>
        <a:ext cx="43062" cy="43062"/>
      </dsp:txXfrm>
    </dsp:sp>
    <dsp:sp modelId="{F3D79362-B48F-4B82-B42A-F3955B91EDAF}">
      <dsp:nvSpPr>
        <dsp:cNvPr id="0" name=""/>
        <dsp:cNvSpPr/>
      </dsp:nvSpPr>
      <dsp:spPr>
        <a:xfrm>
          <a:off x="1891178" y="1929558"/>
          <a:ext cx="395252" cy="1718516"/>
        </a:xfrm>
        <a:custGeom>
          <a:avLst/>
          <a:gdLst/>
          <a:ahLst/>
          <a:cxnLst/>
          <a:rect l="0" t="0" r="0" b="0"/>
          <a:pathLst>
            <a:path>
              <a:moveTo>
                <a:pt x="0" y="1718516"/>
              </a:moveTo>
              <a:lnTo>
                <a:pt x="197626" y="1718516"/>
              </a:lnTo>
              <a:lnTo>
                <a:pt x="197626" y="0"/>
              </a:lnTo>
              <a:lnTo>
                <a:pt x="395252" y="0"/>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044720" y="2744731"/>
        <a:ext cx="88169" cy="88169"/>
      </dsp:txXfrm>
    </dsp:sp>
    <dsp:sp modelId="{78D41126-29D5-4877-9F8B-8BD5CB12B5ED}">
      <dsp:nvSpPr>
        <dsp:cNvPr id="0" name=""/>
        <dsp:cNvSpPr/>
      </dsp:nvSpPr>
      <dsp:spPr>
        <a:xfrm>
          <a:off x="1891178" y="1062027"/>
          <a:ext cx="395252" cy="2586047"/>
        </a:xfrm>
        <a:custGeom>
          <a:avLst/>
          <a:gdLst/>
          <a:ahLst/>
          <a:cxnLst/>
          <a:rect l="0" t="0" r="0" b="0"/>
          <a:pathLst>
            <a:path>
              <a:moveTo>
                <a:pt x="0" y="2586047"/>
              </a:moveTo>
              <a:lnTo>
                <a:pt x="197626" y="2586047"/>
              </a:lnTo>
              <a:lnTo>
                <a:pt x="197626" y="0"/>
              </a:lnTo>
              <a:lnTo>
                <a:pt x="395252" y="0"/>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023403" y="2289649"/>
        <a:ext cx="130803" cy="130803"/>
      </dsp:txXfrm>
    </dsp:sp>
    <dsp:sp modelId="{622412B5-54F3-4398-88F1-B1FEA8B79FB9}">
      <dsp:nvSpPr>
        <dsp:cNvPr id="0" name=""/>
        <dsp:cNvSpPr/>
      </dsp:nvSpPr>
      <dsp:spPr>
        <a:xfrm>
          <a:off x="1891178" y="301259"/>
          <a:ext cx="401537" cy="3346815"/>
        </a:xfrm>
        <a:custGeom>
          <a:avLst/>
          <a:gdLst/>
          <a:ahLst/>
          <a:cxnLst/>
          <a:rect l="0" t="0" r="0" b="0"/>
          <a:pathLst>
            <a:path>
              <a:moveTo>
                <a:pt x="0" y="3346815"/>
              </a:moveTo>
              <a:lnTo>
                <a:pt x="200768" y="3346815"/>
              </a:lnTo>
              <a:lnTo>
                <a:pt x="200768" y="0"/>
              </a:lnTo>
              <a:lnTo>
                <a:pt x="401537" y="0"/>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p>
      </dsp:txBody>
      <dsp:txXfrm>
        <a:off x="2007676" y="1890396"/>
        <a:ext cx="168540" cy="168540"/>
      </dsp:txXfrm>
    </dsp:sp>
    <dsp:sp modelId="{22786B5D-DEFC-433A-A755-08BAB1DEBB09}">
      <dsp:nvSpPr>
        <dsp:cNvPr id="0" name=""/>
        <dsp:cNvSpPr/>
      </dsp:nvSpPr>
      <dsp:spPr>
        <a:xfrm rot="16200000">
          <a:off x="-71090" y="3266038"/>
          <a:ext cx="3160466" cy="764072"/>
        </a:xfrm>
        <a:prstGeom prst="rect">
          <a:avLst/>
        </a:prstGeom>
        <a:solidFill>
          <a:schemeClr val="accent6">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solidFill>
                <a:sysClr val="windowText" lastClr="000000"/>
              </a:solidFill>
            </a:rPr>
            <a:t>implementation</a:t>
          </a:r>
        </a:p>
        <a:p>
          <a:pPr lvl="0" algn="ctr" defTabSz="889000">
            <a:lnSpc>
              <a:spcPct val="90000"/>
            </a:lnSpc>
            <a:spcBef>
              <a:spcPct val="0"/>
            </a:spcBef>
            <a:spcAft>
              <a:spcPct val="35000"/>
            </a:spcAft>
          </a:pPr>
          <a:r>
            <a:rPr lang="en-US" sz="2000" b="1" kern="1200"/>
            <a:t> </a:t>
          </a:r>
          <a:r>
            <a:rPr lang="en-US" sz="2000" b="1" kern="1200">
              <a:solidFill>
                <a:sysClr val="windowText" lastClr="000000"/>
              </a:solidFill>
            </a:rPr>
            <a:t>steps</a:t>
          </a:r>
        </a:p>
      </dsp:txBody>
      <dsp:txXfrm>
        <a:off x="-71090" y="3266038"/>
        <a:ext cx="3160466" cy="764072"/>
      </dsp:txXfrm>
    </dsp:sp>
    <dsp:sp modelId="{286B6345-874D-4B22-A518-404EA5C0744C}">
      <dsp:nvSpPr>
        <dsp:cNvPr id="0" name=""/>
        <dsp:cNvSpPr/>
      </dsp:nvSpPr>
      <dsp:spPr>
        <a:xfrm>
          <a:off x="2292715" y="0"/>
          <a:ext cx="2427838" cy="60251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0" i="0" u="sng" kern="1200">
              <a:solidFill>
                <a:sysClr val="windowText" lastClr="000000"/>
              </a:solidFill>
            </a:rPr>
            <a:t>Initial</a:t>
          </a:r>
          <a:r>
            <a:rPr lang="en-US" sz="1050" b="0" i="0" kern="1200">
              <a:solidFill>
                <a:sysClr val="windowText" lastClr="000000"/>
              </a:solidFill>
            </a:rPr>
            <a:t> </a:t>
          </a:r>
        </a:p>
        <a:p>
          <a:pPr lvl="0" algn="ctr" defTabSz="466725">
            <a:lnSpc>
              <a:spcPct val="90000"/>
            </a:lnSpc>
            <a:spcBef>
              <a:spcPct val="0"/>
            </a:spcBef>
            <a:spcAft>
              <a:spcPct val="35000"/>
            </a:spcAft>
          </a:pPr>
          <a:r>
            <a:rPr lang="en-US" sz="1050" b="0" i="0" kern="1200">
              <a:solidFill>
                <a:sysClr val="windowText" lastClr="000000"/>
              </a:solidFill>
            </a:rPr>
            <a:t> S</a:t>
          </a:r>
          <a:r>
            <a:rPr lang="en-US" sz="900" b="0" i="0" kern="1200">
              <a:solidFill>
                <a:sysClr val="windowText" lastClr="000000"/>
              </a:solidFill>
              <a:latin typeface="+mn-lt"/>
            </a:rPr>
            <a:t>tate and UTs will agree to mandatory condition.</a:t>
          </a:r>
        </a:p>
        <a:p>
          <a:pPr lvl="0" algn="ctr" defTabSz="466725">
            <a:lnSpc>
              <a:spcPct val="90000"/>
            </a:lnSpc>
            <a:spcBef>
              <a:spcPct val="0"/>
            </a:spcBef>
            <a:spcAft>
              <a:spcPct val="35000"/>
            </a:spcAft>
          </a:pPr>
          <a:r>
            <a:rPr lang="en-US" sz="900" b="0" i="0" kern="1200">
              <a:solidFill>
                <a:sysClr val="windowText" lastClr="000000"/>
              </a:solidFill>
              <a:latin typeface="+mn-lt"/>
              <a:ea typeface="Microsoft YaHei UI" panose="020B0503020204020204" pitchFamily="34" charset="-122"/>
            </a:rPr>
            <a:t>Sign up Memorandum of Agreement</a:t>
          </a:r>
          <a:r>
            <a:rPr lang="en-US" sz="900" b="0" i="0" kern="1200">
              <a:solidFill>
                <a:sysClr val="windowText" lastClr="000000"/>
              </a:solidFill>
              <a:latin typeface="+mn-lt"/>
            </a:rPr>
            <a:t> </a:t>
          </a:r>
          <a:r>
            <a:rPr lang="en-US" sz="900" b="1" kern="1200">
              <a:solidFill>
                <a:sysClr val="windowText" lastClr="000000"/>
              </a:solidFill>
              <a:latin typeface="+mn-lt"/>
            </a:rPr>
            <a:t> </a:t>
          </a:r>
        </a:p>
      </dsp:txBody>
      <dsp:txXfrm>
        <a:off x="2292715" y="0"/>
        <a:ext cx="2427838" cy="602519"/>
      </dsp:txXfrm>
    </dsp:sp>
    <dsp:sp modelId="{369F84FD-8A8F-447A-BD62-0D480AB002B0}">
      <dsp:nvSpPr>
        <dsp:cNvPr id="0" name=""/>
        <dsp:cNvSpPr/>
      </dsp:nvSpPr>
      <dsp:spPr>
        <a:xfrm>
          <a:off x="2286431" y="760767"/>
          <a:ext cx="2435111" cy="60251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i="0" u="sng" kern="1200">
              <a:solidFill>
                <a:sysClr val="windowText" lastClr="000000"/>
              </a:solidFill>
            </a:rPr>
            <a:t>Proposal</a:t>
          </a:r>
          <a:r>
            <a:rPr lang="en-US" sz="1000" b="0" i="0" kern="1200">
              <a:solidFill>
                <a:sysClr val="windowText" lastClr="000000"/>
              </a:solidFill>
            </a:rPr>
            <a:t> </a:t>
          </a:r>
        </a:p>
        <a:p>
          <a:pPr lvl="0" algn="ctr" defTabSz="444500">
            <a:lnSpc>
              <a:spcPct val="90000"/>
            </a:lnSpc>
            <a:spcBef>
              <a:spcPct val="0"/>
            </a:spcBef>
            <a:spcAft>
              <a:spcPct val="35000"/>
            </a:spcAft>
          </a:pPr>
          <a:r>
            <a:rPr lang="en-US" sz="800" b="0" i="0" kern="1200">
              <a:solidFill>
                <a:sysClr val="windowText" lastClr="000000"/>
              </a:solidFill>
            </a:rPr>
            <a:t>State send the proposal to Center with list of town and resource capacity</a:t>
          </a:r>
        </a:p>
      </dsp:txBody>
      <dsp:txXfrm>
        <a:off x="2286431" y="760767"/>
        <a:ext cx="2435111" cy="602519"/>
      </dsp:txXfrm>
    </dsp:sp>
    <dsp:sp modelId="{E199A67C-4758-4737-AFF1-EB3CE5B78F35}">
      <dsp:nvSpPr>
        <dsp:cNvPr id="0" name=""/>
        <dsp:cNvSpPr/>
      </dsp:nvSpPr>
      <dsp:spPr>
        <a:xfrm>
          <a:off x="2286431" y="1513916"/>
          <a:ext cx="2435111" cy="831283"/>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i="0" u="sng" kern="1200">
              <a:solidFill>
                <a:sysClr val="windowText" lastClr="000000"/>
              </a:solidFill>
            </a:rPr>
            <a:t>Demand survey</a:t>
          </a:r>
        </a:p>
        <a:p>
          <a:pPr lvl="0" algn="ctr" defTabSz="444500">
            <a:lnSpc>
              <a:spcPct val="90000"/>
            </a:lnSpc>
            <a:spcBef>
              <a:spcPct val="0"/>
            </a:spcBef>
            <a:spcAft>
              <a:spcPct val="35000"/>
            </a:spcAft>
          </a:pPr>
          <a:r>
            <a:rPr lang="en-US" sz="900" b="0" i="0" kern="1200">
              <a:solidFill>
                <a:sysClr val="windowText" lastClr="000000"/>
              </a:solidFill>
            </a:rPr>
            <a:t>*State will do the demand survey through suitable means. </a:t>
          </a:r>
        </a:p>
        <a:p>
          <a:pPr lvl="0" algn="ctr" defTabSz="444500">
            <a:lnSpc>
              <a:spcPct val="90000"/>
            </a:lnSpc>
            <a:spcBef>
              <a:spcPct val="0"/>
            </a:spcBef>
            <a:spcAft>
              <a:spcPct val="35000"/>
            </a:spcAft>
          </a:pPr>
          <a:r>
            <a:rPr lang="en-US" sz="900" b="0" i="0" kern="1200">
              <a:solidFill>
                <a:sysClr val="windowText" lastClr="000000"/>
              </a:solidFill>
            </a:rPr>
            <a:t>*figure out the actual demand.</a:t>
          </a:r>
        </a:p>
        <a:p>
          <a:pPr lvl="0" algn="ctr" defTabSz="444500">
            <a:lnSpc>
              <a:spcPct val="90000"/>
            </a:lnSpc>
            <a:spcBef>
              <a:spcPct val="0"/>
            </a:spcBef>
            <a:spcAft>
              <a:spcPct val="35000"/>
            </a:spcAft>
          </a:pPr>
          <a:r>
            <a:rPr lang="en-US" sz="900" b="0" i="0" kern="1200">
              <a:solidFill>
                <a:sysClr val="windowText" lastClr="000000"/>
              </a:solidFill>
            </a:rPr>
            <a:t>State send the proposal to Center with list of towns</a:t>
          </a:r>
        </a:p>
      </dsp:txBody>
      <dsp:txXfrm>
        <a:off x="2286431" y="1513916"/>
        <a:ext cx="2435111" cy="831283"/>
      </dsp:txXfrm>
    </dsp:sp>
    <dsp:sp modelId="{FCA60D99-C65E-4873-A7A2-418055925977}">
      <dsp:nvSpPr>
        <dsp:cNvPr id="0" name=""/>
        <dsp:cNvSpPr/>
      </dsp:nvSpPr>
      <dsp:spPr>
        <a:xfrm>
          <a:off x="2286431" y="2495829"/>
          <a:ext cx="2546572" cy="774092"/>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i="0" u="sng" kern="1200">
              <a:solidFill>
                <a:sysClr val="windowText" lastClr="000000"/>
              </a:solidFill>
            </a:rPr>
            <a:t>Validiting the demand survey.</a:t>
          </a:r>
        </a:p>
        <a:p>
          <a:pPr lvl="0" algn="ctr" defTabSz="444500">
            <a:lnSpc>
              <a:spcPct val="90000"/>
            </a:lnSpc>
            <a:spcBef>
              <a:spcPct val="0"/>
            </a:spcBef>
            <a:spcAft>
              <a:spcPct val="35000"/>
            </a:spcAft>
          </a:pPr>
          <a:r>
            <a:rPr lang="en-US" sz="900" b="0" i="0" kern="1200">
              <a:solidFill>
                <a:sysClr val="windowText" lastClr="000000"/>
              </a:solidFill>
            </a:rPr>
            <a:t>it would have various means to validiate the demand data for example: Temporary migration from rural area to towns, to just take advantages of affordabl housing</a:t>
          </a:r>
          <a:r>
            <a:rPr lang="en-US" sz="800" b="0" i="0" kern="1200">
              <a:solidFill>
                <a:sysClr val="windowText" lastClr="000000"/>
              </a:solidFill>
            </a:rPr>
            <a:t>.  </a:t>
          </a:r>
          <a:r>
            <a:rPr lang="en-US" sz="800" b="1" kern="1200">
              <a:solidFill>
                <a:sysClr val="windowText" lastClr="000000"/>
              </a:solidFill>
            </a:rPr>
            <a:t> </a:t>
          </a:r>
        </a:p>
      </dsp:txBody>
      <dsp:txXfrm>
        <a:off x="2286431" y="2495829"/>
        <a:ext cx="2546572" cy="774092"/>
      </dsp:txXfrm>
    </dsp:sp>
    <dsp:sp modelId="{CF719593-AC8D-4490-B661-27CB1B9F2B43}">
      <dsp:nvSpPr>
        <dsp:cNvPr id="0" name=""/>
        <dsp:cNvSpPr/>
      </dsp:nvSpPr>
      <dsp:spPr>
        <a:xfrm>
          <a:off x="2286431" y="3420551"/>
          <a:ext cx="2450743" cy="60251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i="0" u="sng" kern="1200">
              <a:solidFill>
                <a:sysClr val="windowText" lastClr="000000"/>
              </a:solidFill>
            </a:rPr>
            <a:t>Colloborate of SFCPoA</a:t>
          </a:r>
        </a:p>
        <a:p>
          <a:pPr lvl="0" algn="ctr" defTabSz="444500">
            <a:lnSpc>
              <a:spcPct val="90000"/>
            </a:lnSpc>
            <a:spcBef>
              <a:spcPct val="0"/>
            </a:spcBef>
            <a:spcAft>
              <a:spcPct val="35000"/>
            </a:spcAft>
          </a:pPr>
          <a:r>
            <a:rPr lang="en-US" sz="900" b="0" i="0" kern="1200">
              <a:solidFill>
                <a:sysClr val="windowText" lastClr="000000"/>
              </a:solidFill>
            </a:rPr>
            <a:t>Town/Cities which have its own SFCPoA</a:t>
          </a:r>
          <a:r>
            <a:rPr lang="en-US" sz="900" b="0" kern="1200">
              <a:solidFill>
                <a:sysClr val="windowText" lastClr="000000"/>
              </a:solidFill>
            </a:rPr>
            <a:t> orany  other Plan of action for Housing for All would merge with HFAPoA</a:t>
          </a:r>
          <a:r>
            <a:rPr lang="en-US" sz="900" b="0" kern="1200"/>
            <a:t>.</a:t>
          </a:r>
        </a:p>
      </dsp:txBody>
      <dsp:txXfrm>
        <a:off x="2286431" y="3420551"/>
        <a:ext cx="2450743" cy="602519"/>
      </dsp:txXfrm>
    </dsp:sp>
    <dsp:sp modelId="{534CC61D-8972-4944-A896-D8E7DD1FFFA6}">
      <dsp:nvSpPr>
        <dsp:cNvPr id="0" name=""/>
        <dsp:cNvSpPr/>
      </dsp:nvSpPr>
      <dsp:spPr>
        <a:xfrm>
          <a:off x="2286431" y="4173700"/>
          <a:ext cx="2466395" cy="73237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i="0" u="sng" kern="1200">
              <a:solidFill>
                <a:sysClr val="windowText" lastClr="000000"/>
              </a:solidFill>
            </a:rPr>
            <a:t>Prepare Plan Of Action.</a:t>
          </a:r>
        </a:p>
        <a:p>
          <a:pPr lvl="0" algn="ctr" defTabSz="444500">
            <a:lnSpc>
              <a:spcPct val="90000"/>
            </a:lnSpc>
            <a:spcBef>
              <a:spcPct val="0"/>
            </a:spcBef>
            <a:spcAft>
              <a:spcPct val="35000"/>
            </a:spcAft>
          </a:pPr>
          <a:r>
            <a:rPr lang="en-US" sz="900" b="0" i="0" kern="1200">
              <a:solidFill>
                <a:sysClr val="windowText" lastClr="000000"/>
              </a:solidFill>
            </a:rPr>
            <a:t>* preparation of plan of action with i</a:t>
          </a:r>
          <a:r>
            <a:rPr lang="en-US" sz="900" b="0" kern="1200">
              <a:solidFill>
                <a:sysClr val="windowText" lastClr="000000"/>
              </a:solidFill>
            </a:rPr>
            <a:t>ntervention in one of the four verticles  according to beneficiary </a:t>
          </a:r>
        </a:p>
        <a:p>
          <a:pPr lvl="0" algn="ctr" defTabSz="444500">
            <a:lnSpc>
              <a:spcPct val="90000"/>
            </a:lnSpc>
            <a:spcBef>
              <a:spcPct val="0"/>
            </a:spcBef>
            <a:spcAft>
              <a:spcPct val="35000"/>
            </a:spcAft>
          </a:pPr>
          <a:r>
            <a:rPr lang="en-US" sz="900" b="0" kern="1200">
              <a:solidFill>
                <a:sysClr val="windowText" lastClr="000000"/>
              </a:solidFill>
            </a:rPr>
            <a:t>*identify the role and responsiblilty of different stakeholders </a:t>
          </a:r>
        </a:p>
      </dsp:txBody>
      <dsp:txXfrm>
        <a:off x="2286431" y="4173700"/>
        <a:ext cx="2466395" cy="732379"/>
      </dsp:txXfrm>
    </dsp:sp>
    <dsp:sp modelId="{E25214BB-CDEE-4F4A-8376-BE372445CCDB}">
      <dsp:nvSpPr>
        <dsp:cNvPr id="0" name=""/>
        <dsp:cNvSpPr/>
      </dsp:nvSpPr>
      <dsp:spPr>
        <a:xfrm>
          <a:off x="2286431" y="5056710"/>
          <a:ext cx="2466395" cy="60251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u="sng" kern="1200">
              <a:solidFill>
                <a:sysClr val="windowText" lastClr="000000"/>
              </a:solidFill>
            </a:rPr>
            <a:t>HFAPoA</a:t>
          </a:r>
        </a:p>
        <a:p>
          <a:pPr lvl="0" algn="ctr" defTabSz="400050">
            <a:lnSpc>
              <a:spcPct val="90000"/>
            </a:lnSpc>
            <a:spcBef>
              <a:spcPct val="0"/>
            </a:spcBef>
            <a:spcAft>
              <a:spcPct val="35000"/>
            </a:spcAft>
          </a:pPr>
          <a:r>
            <a:rPr lang="en-US" sz="900" b="0" i="0" u="none" kern="1200">
              <a:solidFill>
                <a:sysClr val="windowText" lastClr="000000"/>
              </a:solidFill>
            </a:rPr>
            <a:t>Review on yearly basic and make some Required change according to project demand.  </a:t>
          </a:r>
        </a:p>
        <a:p>
          <a:pPr lvl="0" algn="ctr" defTabSz="400050">
            <a:lnSpc>
              <a:spcPct val="90000"/>
            </a:lnSpc>
            <a:spcBef>
              <a:spcPct val="0"/>
            </a:spcBef>
            <a:spcAft>
              <a:spcPct val="35000"/>
            </a:spcAft>
          </a:pPr>
          <a:r>
            <a:rPr lang="en-US" sz="900" b="0" i="0" u="none" kern="1200">
              <a:solidFill>
                <a:sysClr val="windowText" lastClr="000000"/>
              </a:solidFill>
            </a:rPr>
            <a:t>Prepare Annual Implementation Plan. (AIP)</a:t>
          </a:r>
        </a:p>
      </dsp:txBody>
      <dsp:txXfrm>
        <a:off x="2286431" y="5056710"/>
        <a:ext cx="2466395" cy="602519"/>
      </dsp:txXfrm>
    </dsp:sp>
    <dsp:sp modelId="{5A53EED2-D182-4BF8-83F0-169AE6D7DF33}">
      <dsp:nvSpPr>
        <dsp:cNvPr id="0" name=""/>
        <dsp:cNvSpPr/>
      </dsp:nvSpPr>
      <dsp:spPr>
        <a:xfrm>
          <a:off x="2286431" y="5809859"/>
          <a:ext cx="2471691" cy="725523"/>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u="sng" kern="1200">
              <a:solidFill>
                <a:sysClr val="windowText" lastClr="000000"/>
              </a:solidFill>
            </a:rPr>
            <a:t>Preparation</a:t>
          </a:r>
          <a:r>
            <a:rPr lang="en-US" sz="900" b="0" i="0" u="sng" kern="1200" baseline="0">
              <a:solidFill>
                <a:sysClr val="windowText" lastClr="000000"/>
              </a:solidFill>
            </a:rPr>
            <a:t> of DPR- Detail Project Report</a:t>
          </a:r>
        </a:p>
        <a:p>
          <a:pPr lvl="0" algn="ctr" defTabSz="400050">
            <a:lnSpc>
              <a:spcPct val="90000"/>
            </a:lnSpc>
            <a:spcBef>
              <a:spcPct val="0"/>
            </a:spcBef>
            <a:spcAft>
              <a:spcPct val="35000"/>
            </a:spcAft>
          </a:pPr>
          <a:r>
            <a:rPr lang="en-US" sz="900" b="0" i="0" u="none" kern="1200" baseline="0">
              <a:solidFill>
                <a:sysClr val="windowText" lastClr="000000"/>
              </a:solidFill>
            </a:rPr>
            <a:t>Every ULB and DLTC must prepare a DPR for their district nd submit it for approval</a:t>
          </a:r>
        </a:p>
        <a:p>
          <a:pPr lvl="0" algn="ctr" defTabSz="400050">
            <a:lnSpc>
              <a:spcPct val="90000"/>
            </a:lnSpc>
            <a:spcBef>
              <a:spcPct val="0"/>
            </a:spcBef>
            <a:spcAft>
              <a:spcPct val="35000"/>
            </a:spcAft>
          </a:pPr>
          <a:r>
            <a:rPr lang="en-US" sz="900" b="0" i="0" u="none" kern="1200" baseline="0">
              <a:solidFill>
                <a:sysClr val="windowText" lastClr="000000"/>
              </a:solidFill>
            </a:rPr>
            <a:t>All DPRs approved by the State Level Sanctioning and Monitoring Committee</a:t>
          </a:r>
          <a:endParaRPr lang="en-US" sz="900" b="0" i="0" u="none" kern="1200">
            <a:solidFill>
              <a:sysClr val="windowText" lastClr="000000"/>
            </a:solidFill>
          </a:endParaRPr>
        </a:p>
      </dsp:txBody>
      <dsp:txXfrm>
        <a:off x="2286431" y="5809859"/>
        <a:ext cx="2471691" cy="725523"/>
      </dsp:txXfrm>
    </dsp:sp>
    <dsp:sp modelId="{30769D30-391E-4ECD-98DC-3F82560E62F5}">
      <dsp:nvSpPr>
        <dsp:cNvPr id="0" name=""/>
        <dsp:cNvSpPr/>
      </dsp:nvSpPr>
      <dsp:spPr>
        <a:xfrm>
          <a:off x="2286431" y="6686012"/>
          <a:ext cx="2482027" cy="602519"/>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u="sng" kern="1200">
              <a:solidFill>
                <a:sysClr val="windowText" lastClr="000000"/>
              </a:solidFill>
              <a:latin typeface="+mn-lt"/>
            </a:rPr>
            <a:t>Sustainability</a:t>
          </a:r>
          <a:r>
            <a:rPr lang="en-US" sz="900" b="0" i="0" u="sng" kern="1200" baseline="0">
              <a:solidFill>
                <a:sysClr val="windowText" lastClr="000000"/>
              </a:solidFill>
              <a:latin typeface="+mn-lt"/>
            </a:rPr>
            <a:t> of the project. </a:t>
          </a:r>
        </a:p>
        <a:p>
          <a:pPr lvl="0" algn="ctr" defTabSz="400050">
            <a:lnSpc>
              <a:spcPct val="90000"/>
            </a:lnSpc>
            <a:spcBef>
              <a:spcPct val="0"/>
            </a:spcBef>
            <a:spcAft>
              <a:spcPct val="35000"/>
            </a:spcAft>
          </a:pPr>
          <a:r>
            <a:rPr lang="en-US" sz="900" b="0" i="0" u="none" kern="1200" baseline="0">
              <a:solidFill>
                <a:sysClr val="windowText" lastClr="000000"/>
              </a:solidFill>
              <a:latin typeface="+mn-lt"/>
            </a:rPr>
            <a:t>All stakeholders must make sure that the final project is sustainable</a:t>
          </a:r>
          <a:r>
            <a:rPr lang="en-US" sz="800" b="0" i="0" u="none" kern="1200" baseline="0">
              <a:solidFill>
                <a:sysClr val="windowText" lastClr="000000"/>
              </a:solidFill>
              <a:latin typeface="+mn-lt"/>
            </a:rPr>
            <a:t>.</a:t>
          </a:r>
          <a:endParaRPr lang="en-US" sz="800" b="0" i="0" u="none" kern="1200">
            <a:solidFill>
              <a:sysClr val="windowText" lastClr="000000"/>
            </a:solidFill>
            <a:latin typeface="+mn-lt"/>
          </a:endParaRPr>
        </a:p>
      </dsp:txBody>
      <dsp:txXfrm>
        <a:off x="2286431" y="6686012"/>
        <a:ext cx="2482027" cy="60251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FB85-06F5-4766-96AD-84B9A73D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60</Pages>
  <Words>11825</Words>
  <Characters>67409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archana07shivan@gmail.com</Company>
  <LinksUpToDate>false</LinksUpToDate>
  <CharactersWithSpaces>79076</CharactersWithSpaces>
  <SharedDoc>false</SharedDoc>
  <HLinks>
    <vt:vector size="558" baseType="variant">
      <vt:variant>
        <vt:i4>6357024</vt:i4>
      </vt:variant>
      <vt:variant>
        <vt:i4>270</vt:i4>
      </vt:variant>
      <vt:variant>
        <vt:i4>0</vt:i4>
      </vt:variant>
      <vt:variant>
        <vt:i4>5</vt:i4>
      </vt:variant>
      <vt:variant>
        <vt:lpwstr>http://indikosh.com/ward/316597/hailakandi-ward-no-0015</vt:lpwstr>
      </vt:variant>
      <vt:variant>
        <vt:lpwstr/>
      </vt:variant>
      <vt:variant>
        <vt:i4>6357028</vt:i4>
      </vt:variant>
      <vt:variant>
        <vt:i4>267</vt:i4>
      </vt:variant>
      <vt:variant>
        <vt:i4>0</vt:i4>
      </vt:variant>
      <vt:variant>
        <vt:i4>5</vt:i4>
      </vt:variant>
      <vt:variant>
        <vt:lpwstr>http://indikosh.com/ward/316583/hailakandi-ward-no-0001</vt:lpwstr>
      </vt:variant>
      <vt:variant>
        <vt:lpwstr/>
      </vt:variant>
      <vt:variant>
        <vt:i4>4128870</vt:i4>
      </vt:variant>
      <vt:variant>
        <vt:i4>264</vt:i4>
      </vt:variant>
      <vt:variant>
        <vt:i4>0</vt:i4>
      </vt:variant>
      <vt:variant>
        <vt:i4>5</vt:i4>
      </vt:variant>
      <vt:variant>
        <vt:lpwstr>https://en.wikipedia.org/wiki/Assam</vt:lpwstr>
      </vt:variant>
      <vt:variant>
        <vt:lpwstr/>
      </vt:variant>
      <vt:variant>
        <vt:i4>7733293</vt:i4>
      </vt:variant>
      <vt:variant>
        <vt:i4>261</vt:i4>
      </vt:variant>
      <vt:variant>
        <vt:i4>0</vt:i4>
      </vt:variant>
      <vt:variant>
        <vt:i4>5</vt:i4>
      </vt:variant>
      <vt:variant>
        <vt:lpwstr>https://en.wikipedia.org/wiki/States_and_territories_of_India</vt:lpwstr>
      </vt:variant>
      <vt:variant>
        <vt:lpwstr/>
      </vt:variant>
      <vt:variant>
        <vt:i4>2752633</vt:i4>
      </vt:variant>
      <vt:variant>
        <vt:i4>258</vt:i4>
      </vt:variant>
      <vt:variant>
        <vt:i4>0</vt:i4>
      </vt:variant>
      <vt:variant>
        <vt:i4>5</vt:i4>
      </vt:variant>
      <vt:variant>
        <vt:lpwstr>https://en.wikipedia.org/wiki/India</vt:lpwstr>
      </vt:variant>
      <vt:variant>
        <vt:lpwstr/>
      </vt:variant>
      <vt:variant>
        <vt:i4>4849722</vt:i4>
      </vt:variant>
      <vt:variant>
        <vt:i4>255</vt:i4>
      </vt:variant>
      <vt:variant>
        <vt:i4>0</vt:i4>
      </vt:variant>
      <vt:variant>
        <vt:i4>5</vt:i4>
      </vt:variant>
      <vt:variant>
        <vt:lpwstr>https://en.wikipedia.org/wiki/Hailakandi_district</vt:lpwstr>
      </vt:variant>
      <vt:variant>
        <vt:lpwstr/>
      </vt:variant>
      <vt:variant>
        <vt:i4>1572929</vt:i4>
      </vt:variant>
      <vt:variant>
        <vt:i4>252</vt:i4>
      </vt:variant>
      <vt:variant>
        <vt:i4>0</vt:i4>
      </vt:variant>
      <vt:variant>
        <vt:i4>5</vt:i4>
      </vt:variant>
      <vt:variant>
        <vt:lpwstr>http://www.hoparoundindia.com/state-guides/assam.aspx</vt:lpwstr>
      </vt:variant>
      <vt:variant>
        <vt:lpwstr/>
      </vt:variant>
      <vt:variant>
        <vt:i4>1966094</vt:i4>
      </vt:variant>
      <vt:variant>
        <vt:i4>249</vt:i4>
      </vt:variant>
      <vt:variant>
        <vt:i4>0</vt:i4>
      </vt:variant>
      <vt:variant>
        <vt:i4>5</vt:i4>
      </vt:variant>
      <vt:variant>
        <vt:lpwstr>http://www.hoparoundindia.com/assam/city-guides/silchar.aspx</vt:lpwstr>
      </vt:variant>
      <vt:variant>
        <vt:lpwstr/>
      </vt:variant>
      <vt:variant>
        <vt:i4>393342</vt:i4>
      </vt:variant>
      <vt:variant>
        <vt:i4>246</vt:i4>
      </vt:variant>
      <vt:variant>
        <vt:i4>0</vt:i4>
      </vt:variant>
      <vt:variant>
        <vt:i4>5</vt:i4>
      </vt:variant>
      <vt:variant>
        <vt:lpwstr>https://en.wikipedia.org/wiki/Chirang_district</vt:lpwstr>
      </vt:variant>
      <vt:variant>
        <vt:lpwstr/>
      </vt:variant>
      <vt:variant>
        <vt:i4>5701641</vt:i4>
      </vt:variant>
      <vt:variant>
        <vt:i4>243</vt:i4>
      </vt:variant>
      <vt:variant>
        <vt:i4>0</vt:i4>
      </vt:variant>
      <vt:variant>
        <vt:i4>5</vt:i4>
      </vt:variant>
      <vt:variant>
        <vt:lpwstr>https://en.wikipedia.org/wiki/Dima_Hasao_district</vt:lpwstr>
      </vt:variant>
      <vt:variant>
        <vt:lpwstr/>
      </vt:variant>
      <vt:variant>
        <vt:i4>5242942</vt:i4>
      </vt:variant>
      <vt:variant>
        <vt:i4>240</vt:i4>
      </vt:variant>
      <vt:variant>
        <vt:i4>0</vt:i4>
      </vt:variant>
      <vt:variant>
        <vt:i4>5</vt:i4>
      </vt:variant>
      <vt:variant>
        <vt:lpwstr>https://en.wikipedia.org/wiki/Cachar_district</vt:lpwstr>
      </vt:variant>
      <vt:variant>
        <vt:lpwstr/>
      </vt:variant>
      <vt:variant>
        <vt:i4>2752633</vt:i4>
      </vt:variant>
      <vt:variant>
        <vt:i4>237</vt:i4>
      </vt:variant>
      <vt:variant>
        <vt:i4>0</vt:i4>
      </vt:variant>
      <vt:variant>
        <vt:i4>5</vt:i4>
      </vt:variant>
      <vt:variant>
        <vt:lpwstr>https://en.wikipedia.org/wiki/India</vt:lpwstr>
      </vt:variant>
      <vt:variant>
        <vt:lpwstr/>
      </vt:variant>
      <vt:variant>
        <vt:i4>7864344</vt:i4>
      </vt:variant>
      <vt:variant>
        <vt:i4>234</vt:i4>
      </vt:variant>
      <vt:variant>
        <vt:i4>0</vt:i4>
      </vt:variant>
      <vt:variant>
        <vt:i4>5</vt:i4>
      </vt:variant>
      <vt:variant>
        <vt:lpwstr>https://en.wikipedia.org/wiki/Northeast_India</vt:lpwstr>
      </vt:variant>
      <vt:variant>
        <vt:lpwstr/>
      </vt:variant>
      <vt:variant>
        <vt:i4>4128870</vt:i4>
      </vt:variant>
      <vt:variant>
        <vt:i4>231</vt:i4>
      </vt:variant>
      <vt:variant>
        <vt:i4>0</vt:i4>
      </vt:variant>
      <vt:variant>
        <vt:i4>5</vt:i4>
      </vt:variant>
      <vt:variant>
        <vt:lpwstr>https://en.wikipedia.org/wiki/Assam</vt:lpwstr>
      </vt:variant>
      <vt:variant>
        <vt:lpwstr/>
      </vt:variant>
      <vt:variant>
        <vt:i4>4522029</vt:i4>
      </vt:variant>
      <vt:variant>
        <vt:i4>228</vt:i4>
      </vt:variant>
      <vt:variant>
        <vt:i4>0</vt:i4>
      </vt:variant>
      <vt:variant>
        <vt:i4>5</vt:i4>
      </vt:variant>
      <vt:variant>
        <vt:lpwstr>https://en.wikipedia.org/wiki/Meitei_language</vt:lpwstr>
      </vt:variant>
      <vt:variant>
        <vt:lpwstr/>
      </vt:variant>
      <vt:variant>
        <vt:i4>589898</vt:i4>
      </vt:variant>
      <vt:variant>
        <vt:i4>225</vt:i4>
      </vt:variant>
      <vt:variant>
        <vt:i4>0</vt:i4>
      </vt:variant>
      <vt:variant>
        <vt:i4>5</vt:i4>
      </vt:variant>
      <vt:variant>
        <vt:lpwstr>https://en.wikipedia.org/wiki/Bishnupriya_Manipuri_language</vt:lpwstr>
      </vt:variant>
      <vt:variant>
        <vt:lpwstr/>
      </vt:variant>
      <vt:variant>
        <vt:i4>1966176</vt:i4>
      </vt:variant>
      <vt:variant>
        <vt:i4>222</vt:i4>
      </vt:variant>
      <vt:variant>
        <vt:i4>0</vt:i4>
      </vt:variant>
      <vt:variant>
        <vt:i4>5</vt:i4>
      </vt:variant>
      <vt:variant>
        <vt:lpwstr>https://en.wikipedia.org/wiki/Bengali_language</vt:lpwstr>
      </vt:variant>
      <vt:variant>
        <vt:lpwstr/>
      </vt:variant>
      <vt:variant>
        <vt:i4>4128870</vt:i4>
      </vt:variant>
      <vt:variant>
        <vt:i4>219</vt:i4>
      </vt:variant>
      <vt:variant>
        <vt:i4>0</vt:i4>
      </vt:variant>
      <vt:variant>
        <vt:i4>5</vt:i4>
      </vt:variant>
      <vt:variant>
        <vt:lpwstr>https://en.wikipedia.org/wiki/Assam</vt:lpwstr>
      </vt:variant>
      <vt:variant>
        <vt:lpwstr/>
      </vt:variant>
      <vt:variant>
        <vt:i4>7733293</vt:i4>
      </vt:variant>
      <vt:variant>
        <vt:i4>216</vt:i4>
      </vt:variant>
      <vt:variant>
        <vt:i4>0</vt:i4>
      </vt:variant>
      <vt:variant>
        <vt:i4>5</vt:i4>
      </vt:variant>
      <vt:variant>
        <vt:lpwstr>https://en.wikipedia.org/wiki/States_and_territories_of_India</vt:lpwstr>
      </vt:variant>
      <vt:variant>
        <vt:lpwstr/>
      </vt:variant>
      <vt:variant>
        <vt:i4>2752633</vt:i4>
      </vt:variant>
      <vt:variant>
        <vt:i4>213</vt:i4>
      </vt:variant>
      <vt:variant>
        <vt:i4>0</vt:i4>
      </vt:variant>
      <vt:variant>
        <vt:i4>5</vt:i4>
      </vt:variant>
      <vt:variant>
        <vt:lpwstr>https://en.wikipedia.org/wiki/India</vt:lpwstr>
      </vt:variant>
      <vt:variant>
        <vt:lpwstr/>
      </vt:variant>
      <vt:variant>
        <vt:i4>4849722</vt:i4>
      </vt:variant>
      <vt:variant>
        <vt:i4>210</vt:i4>
      </vt:variant>
      <vt:variant>
        <vt:i4>0</vt:i4>
      </vt:variant>
      <vt:variant>
        <vt:i4>5</vt:i4>
      </vt:variant>
      <vt:variant>
        <vt:lpwstr>https://en.wikipedia.org/wiki/Hailakandi_district</vt:lpwstr>
      </vt:variant>
      <vt:variant>
        <vt:lpwstr/>
      </vt:variant>
      <vt:variant>
        <vt:i4>3407906</vt:i4>
      </vt:variant>
      <vt:variant>
        <vt:i4>207</vt:i4>
      </vt:variant>
      <vt:variant>
        <vt:i4>0</vt:i4>
      </vt:variant>
      <vt:variant>
        <vt:i4>5</vt:i4>
      </vt:variant>
      <vt:variant>
        <vt:lpwstr/>
      </vt:variant>
      <vt:variant>
        <vt:lpwstr>page50</vt:lpwstr>
      </vt:variant>
      <vt:variant>
        <vt:i4>3997731</vt:i4>
      </vt:variant>
      <vt:variant>
        <vt:i4>204</vt:i4>
      </vt:variant>
      <vt:variant>
        <vt:i4>0</vt:i4>
      </vt:variant>
      <vt:variant>
        <vt:i4>5</vt:i4>
      </vt:variant>
      <vt:variant>
        <vt:lpwstr/>
      </vt:variant>
      <vt:variant>
        <vt:lpwstr>page49</vt:lpwstr>
      </vt:variant>
      <vt:variant>
        <vt:i4>3932195</vt:i4>
      </vt:variant>
      <vt:variant>
        <vt:i4>201</vt:i4>
      </vt:variant>
      <vt:variant>
        <vt:i4>0</vt:i4>
      </vt:variant>
      <vt:variant>
        <vt:i4>5</vt:i4>
      </vt:variant>
      <vt:variant>
        <vt:lpwstr/>
      </vt:variant>
      <vt:variant>
        <vt:lpwstr>page48</vt:lpwstr>
      </vt:variant>
      <vt:variant>
        <vt:i4>3276835</vt:i4>
      </vt:variant>
      <vt:variant>
        <vt:i4>198</vt:i4>
      </vt:variant>
      <vt:variant>
        <vt:i4>0</vt:i4>
      </vt:variant>
      <vt:variant>
        <vt:i4>5</vt:i4>
      </vt:variant>
      <vt:variant>
        <vt:lpwstr/>
      </vt:variant>
      <vt:variant>
        <vt:lpwstr>page46</vt:lpwstr>
      </vt:variant>
      <vt:variant>
        <vt:i4>3276835</vt:i4>
      </vt:variant>
      <vt:variant>
        <vt:i4>195</vt:i4>
      </vt:variant>
      <vt:variant>
        <vt:i4>0</vt:i4>
      </vt:variant>
      <vt:variant>
        <vt:i4>5</vt:i4>
      </vt:variant>
      <vt:variant>
        <vt:lpwstr/>
      </vt:variant>
      <vt:variant>
        <vt:lpwstr>page46</vt:lpwstr>
      </vt:variant>
      <vt:variant>
        <vt:i4>3276835</vt:i4>
      </vt:variant>
      <vt:variant>
        <vt:i4>192</vt:i4>
      </vt:variant>
      <vt:variant>
        <vt:i4>0</vt:i4>
      </vt:variant>
      <vt:variant>
        <vt:i4>5</vt:i4>
      </vt:variant>
      <vt:variant>
        <vt:lpwstr/>
      </vt:variant>
      <vt:variant>
        <vt:lpwstr>page46</vt:lpwstr>
      </vt:variant>
      <vt:variant>
        <vt:i4>3473442</vt:i4>
      </vt:variant>
      <vt:variant>
        <vt:i4>189</vt:i4>
      </vt:variant>
      <vt:variant>
        <vt:i4>0</vt:i4>
      </vt:variant>
      <vt:variant>
        <vt:i4>5</vt:i4>
      </vt:variant>
      <vt:variant>
        <vt:lpwstr/>
      </vt:variant>
      <vt:variant>
        <vt:lpwstr>page51</vt:lpwstr>
      </vt:variant>
      <vt:variant>
        <vt:i4>3211301</vt:i4>
      </vt:variant>
      <vt:variant>
        <vt:i4>186</vt:i4>
      </vt:variant>
      <vt:variant>
        <vt:i4>0</vt:i4>
      </vt:variant>
      <vt:variant>
        <vt:i4>5</vt:i4>
      </vt:variant>
      <vt:variant>
        <vt:lpwstr/>
      </vt:variant>
      <vt:variant>
        <vt:lpwstr>page25</vt:lpwstr>
      </vt:variant>
      <vt:variant>
        <vt:i4>3473445</vt:i4>
      </vt:variant>
      <vt:variant>
        <vt:i4>183</vt:i4>
      </vt:variant>
      <vt:variant>
        <vt:i4>0</vt:i4>
      </vt:variant>
      <vt:variant>
        <vt:i4>5</vt:i4>
      </vt:variant>
      <vt:variant>
        <vt:lpwstr/>
      </vt:variant>
      <vt:variant>
        <vt:lpwstr>page21</vt:lpwstr>
      </vt:variant>
      <vt:variant>
        <vt:i4>3407909</vt:i4>
      </vt:variant>
      <vt:variant>
        <vt:i4>180</vt:i4>
      </vt:variant>
      <vt:variant>
        <vt:i4>0</vt:i4>
      </vt:variant>
      <vt:variant>
        <vt:i4>5</vt:i4>
      </vt:variant>
      <vt:variant>
        <vt:lpwstr/>
      </vt:variant>
      <vt:variant>
        <vt:lpwstr>page20</vt:lpwstr>
      </vt:variant>
      <vt:variant>
        <vt:i4>3342374</vt:i4>
      </vt:variant>
      <vt:variant>
        <vt:i4>177</vt:i4>
      </vt:variant>
      <vt:variant>
        <vt:i4>0</vt:i4>
      </vt:variant>
      <vt:variant>
        <vt:i4>5</vt:i4>
      </vt:variant>
      <vt:variant>
        <vt:lpwstr/>
      </vt:variant>
      <vt:variant>
        <vt:lpwstr>page17</vt:lpwstr>
      </vt:variant>
      <vt:variant>
        <vt:i4>3276838</vt:i4>
      </vt:variant>
      <vt:variant>
        <vt:i4>174</vt:i4>
      </vt:variant>
      <vt:variant>
        <vt:i4>0</vt:i4>
      </vt:variant>
      <vt:variant>
        <vt:i4>5</vt:i4>
      </vt:variant>
      <vt:variant>
        <vt:lpwstr/>
      </vt:variant>
      <vt:variant>
        <vt:lpwstr>page16</vt:lpwstr>
      </vt:variant>
      <vt:variant>
        <vt:i4>3276838</vt:i4>
      </vt:variant>
      <vt:variant>
        <vt:i4>171</vt:i4>
      </vt:variant>
      <vt:variant>
        <vt:i4>0</vt:i4>
      </vt:variant>
      <vt:variant>
        <vt:i4>5</vt:i4>
      </vt:variant>
      <vt:variant>
        <vt:lpwstr/>
      </vt:variant>
      <vt:variant>
        <vt:lpwstr>page16</vt:lpwstr>
      </vt:variant>
      <vt:variant>
        <vt:i4>3473446</vt:i4>
      </vt:variant>
      <vt:variant>
        <vt:i4>168</vt:i4>
      </vt:variant>
      <vt:variant>
        <vt:i4>0</vt:i4>
      </vt:variant>
      <vt:variant>
        <vt:i4>5</vt:i4>
      </vt:variant>
      <vt:variant>
        <vt:lpwstr/>
      </vt:variant>
      <vt:variant>
        <vt:lpwstr>page11</vt:lpwstr>
      </vt:variant>
      <vt:variant>
        <vt:i4>3473446</vt:i4>
      </vt:variant>
      <vt:variant>
        <vt:i4>165</vt:i4>
      </vt:variant>
      <vt:variant>
        <vt:i4>0</vt:i4>
      </vt:variant>
      <vt:variant>
        <vt:i4>5</vt:i4>
      </vt:variant>
      <vt:variant>
        <vt:lpwstr/>
      </vt:variant>
      <vt:variant>
        <vt:lpwstr>page11</vt:lpwstr>
      </vt:variant>
      <vt:variant>
        <vt:i4>3211300</vt:i4>
      </vt:variant>
      <vt:variant>
        <vt:i4>162</vt:i4>
      </vt:variant>
      <vt:variant>
        <vt:i4>0</vt:i4>
      </vt:variant>
      <vt:variant>
        <vt:i4>5</vt:i4>
      </vt:variant>
      <vt:variant>
        <vt:lpwstr/>
      </vt:variant>
      <vt:variant>
        <vt:lpwstr>page35</vt:lpwstr>
      </vt:variant>
      <vt:variant>
        <vt:i4>3211300</vt:i4>
      </vt:variant>
      <vt:variant>
        <vt:i4>159</vt:i4>
      </vt:variant>
      <vt:variant>
        <vt:i4>0</vt:i4>
      </vt:variant>
      <vt:variant>
        <vt:i4>5</vt:i4>
      </vt:variant>
      <vt:variant>
        <vt:lpwstr/>
      </vt:variant>
      <vt:variant>
        <vt:lpwstr>page35</vt:lpwstr>
      </vt:variant>
      <vt:variant>
        <vt:i4>3145764</vt:i4>
      </vt:variant>
      <vt:variant>
        <vt:i4>156</vt:i4>
      </vt:variant>
      <vt:variant>
        <vt:i4>0</vt:i4>
      </vt:variant>
      <vt:variant>
        <vt:i4>5</vt:i4>
      </vt:variant>
      <vt:variant>
        <vt:lpwstr/>
      </vt:variant>
      <vt:variant>
        <vt:lpwstr>page34</vt:lpwstr>
      </vt:variant>
      <vt:variant>
        <vt:i4>3145764</vt:i4>
      </vt:variant>
      <vt:variant>
        <vt:i4>153</vt:i4>
      </vt:variant>
      <vt:variant>
        <vt:i4>0</vt:i4>
      </vt:variant>
      <vt:variant>
        <vt:i4>5</vt:i4>
      </vt:variant>
      <vt:variant>
        <vt:lpwstr/>
      </vt:variant>
      <vt:variant>
        <vt:lpwstr>page34</vt:lpwstr>
      </vt:variant>
      <vt:variant>
        <vt:i4>3145764</vt:i4>
      </vt:variant>
      <vt:variant>
        <vt:i4>150</vt:i4>
      </vt:variant>
      <vt:variant>
        <vt:i4>0</vt:i4>
      </vt:variant>
      <vt:variant>
        <vt:i4>5</vt:i4>
      </vt:variant>
      <vt:variant>
        <vt:lpwstr/>
      </vt:variant>
      <vt:variant>
        <vt:lpwstr>page34</vt:lpwstr>
      </vt:variant>
      <vt:variant>
        <vt:i4>3145764</vt:i4>
      </vt:variant>
      <vt:variant>
        <vt:i4>147</vt:i4>
      </vt:variant>
      <vt:variant>
        <vt:i4>0</vt:i4>
      </vt:variant>
      <vt:variant>
        <vt:i4>5</vt:i4>
      </vt:variant>
      <vt:variant>
        <vt:lpwstr/>
      </vt:variant>
      <vt:variant>
        <vt:lpwstr>page34</vt:lpwstr>
      </vt:variant>
      <vt:variant>
        <vt:i4>3407908</vt:i4>
      </vt:variant>
      <vt:variant>
        <vt:i4>144</vt:i4>
      </vt:variant>
      <vt:variant>
        <vt:i4>0</vt:i4>
      </vt:variant>
      <vt:variant>
        <vt:i4>5</vt:i4>
      </vt:variant>
      <vt:variant>
        <vt:lpwstr/>
      </vt:variant>
      <vt:variant>
        <vt:lpwstr>page30</vt:lpwstr>
      </vt:variant>
      <vt:variant>
        <vt:i4>3407908</vt:i4>
      </vt:variant>
      <vt:variant>
        <vt:i4>141</vt:i4>
      </vt:variant>
      <vt:variant>
        <vt:i4>0</vt:i4>
      </vt:variant>
      <vt:variant>
        <vt:i4>5</vt:i4>
      </vt:variant>
      <vt:variant>
        <vt:lpwstr/>
      </vt:variant>
      <vt:variant>
        <vt:lpwstr>page30</vt:lpwstr>
      </vt:variant>
      <vt:variant>
        <vt:i4>3276837</vt:i4>
      </vt:variant>
      <vt:variant>
        <vt:i4>138</vt:i4>
      </vt:variant>
      <vt:variant>
        <vt:i4>0</vt:i4>
      </vt:variant>
      <vt:variant>
        <vt:i4>5</vt:i4>
      </vt:variant>
      <vt:variant>
        <vt:lpwstr/>
      </vt:variant>
      <vt:variant>
        <vt:lpwstr>page26</vt:lpwstr>
      </vt:variant>
      <vt:variant>
        <vt:i4>3276837</vt:i4>
      </vt:variant>
      <vt:variant>
        <vt:i4>135</vt:i4>
      </vt:variant>
      <vt:variant>
        <vt:i4>0</vt:i4>
      </vt:variant>
      <vt:variant>
        <vt:i4>5</vt:i4>
      </vt:variant>
      <vt:variant>
        <vt:lpwstr/>
      </vt:variant>
      <vt:variant>
        <vt:lpwstr>page26</vt:lpwstr>
      </vt:variant>
      <vt:variant>
        <vt:i4>3211301</vt:i4>
      </vt:variant>
      <vt:variant>
        <vt:i4>132</vt:i4>
      </vt:variant>
      <vt:variant>
        <vt:i4>0</vt:i4>
      </vt:variant>
      <vt:variant>
        <vt:i4>5</vt:i4>
      </vt:variant>
      <vt:variant>
        <vt:lpwstr/>
      </vt:variant>
      <vt:variant>
        <vt:lpwstr>page25</vt:lpwstr>
      </vt:variant>
      <vt:variant>
        <vt:i4>3211301</vt:i4>
      </vt:variant>
      <vt:variant>
        <vt:i4>129</vt:i4>
      </vt:variant>
      <vt:variant>
        <vt:i4>0</vt:i4>
      </vt:variant>
      <vt:variant>
        <vt:i4>5</vt:i4>
      </vt:variant>
      <vt:variant>
        <vt:lpwstr/>
      </vt:variant>
      <vt:variant>
        <vt:lpwstr>page25</vt:lpwstr>
      </vt:variant>
      <vt:variant>
        <vt:i4>3604517</vt:i4>
      </vt:variant>
      <vt:variant>
        <vt:i4>126</vt:i4>
      </vt:variant>
      <vt:variant>
        <vt:i4>0</vt:i4>
      </vt:variant>
      <vt:variant>
        <vt:i4>5</vt:i4>
      </vt:variant>
      <vt:variant>
        <vt:lpwstr/>
      </vt:variant>
      <vt:variant>
        <vt:lpwstr>page23</vt:lpwstr>
      </vt:variant>
      <vt:variant>
        <vt:i4>3538981</vt:i4>
      </vt:variant>
      <vt:variant>
        <vt:i4>123</vt:i4>
      </vt:variant>
      <vt:variant>
        <vt:i4>0</vt:i4>
      </vt:variant>
      <vt:variant>
        <vt:i4>5</vt:i4>
      </vt:variant>
      <vt:variant>
        <vt:lpwstr/>
      </vt:variant>
      <vt:variant>
        <vt:lpwstr>page22</vt:lpwstr>
      </vt:variant>
      <vt:variant>
        <vt:i4>3538981</vt:i4>
      </vt:variant>
      <vt:variant>
        <vt:i4>120</vt:i4>
      </vt:variant>
      <vt:variant>
        <vt:i4>0</vt:i4>
      </vt:variant>
      <vt:variant>
        <vt:i4>5</vt:i4>
      </vt:variant>
      <vt:variant>
        <vt:lpwstr/>
      </vt:variant>
      <vt:variant>
        <vt:lpwstr>page22</vt:lpwstr>
      </vt:variant>
      <vt:variant>
        <vt:i4>3538981</vt:i4>
      </vt:variant>
      <vt:variant>
        <vt:i4>117</vt:i4>
      </vt:variant>
      <vt:variant>
        <vt:i4>0</vt:i4>
      </vt:variant>
      <vt:variant>
        <vt:i4>5</vt:i4>
      </vt:variant>
      <vt:variant>
        <vt:lpwstr/>
      </vt:variant>
      <vt:variant>
        <vt:lpwstr>page22</vt:lpwstr>
      </vt:variant>
      <vt:variant>
        <vt:i4>3538981</vt:i4>
      </vt:variant>
      <vt:variant>
        <vt:i4>114</vt:i4>
      </vt:variant>
      <vt:variant>
        <vt:i4>0</vt:i4>
      </vt:variant>
      <vt:variant>
        <vt:i4>5</vt:i4>
      </vt:variant>
      <vt:variant>
        <vt:lpwstr/>
      </vt:variant>
      <vt:variant>
        <vt:lpwstr>page22</vt:lpwstr>
      </vt:variant>
      <vt:variant>
        <vt:i4>3473445</vt:i4>
      </vt:variant>
      <vt:variant>
        <vt:i4>111</vt:i4>
      </vt:variant>
      <vt:variant>
        <vt:i4>0</vt:i4>
      </vt:variant>
      <vt:variant>
        <vt:i4>5</vt:i4>
      </vt:variant>
      <vt:variant>
        <vt:lpwstr/>
      </vt:variant>
      <vt:variant>
        <vt:lpwstr>page21</vt:lpwstr>
      </vt:variant>
      <vt:variant>
        <vt:i4>3997734</vt:i4>
      </vt:variant>
      <vt:variant>
        <vt:i4>108</vt:i4>
      </vt:variant>
      <vt:variant>
        <vt:i4>0</vt:i4>
      </vt:variant>
      <vt:variant>
        <vt:i4>5</vt:i4>
      </vt:variant>
      <vt:variant>
        <vt:lpwstr/>
      </vt:variant>
      <vt:variant>
        <vt:lpwstr>page19</vt:lpwstr>
      </vt:variant>
      <vt:variant>
        <vt:i4>3997734</vt:i4>
      </vt:variant>
      <vt:variant>
        <vt:i4>105</vt:i4>
      </vt:variant>
      <vt:variant>
        <vt:i4>0</vt:i4>
      </vt:variant>
      <vt:variant>
        <vt:i4>5</vt:i4>
      </vt:variant>
      <vt:variant>
        <vt:lpwstr/>
      </vt:variant>
      <vt:variant>
        <vt:lpwstr>page19</vt:lpwstr>
      </vt:variant>
      <vt:variant>
        <vt:i4>3932198</vt:i4>
      </vt:variant>
      <vt:variant>
        <vt:i4>102</vt:i4>
      </vt:variant>
      <vt:variant>
        <vt:i4>0</vt:i4>
      </vt:variant>
      <vt:variant>
        <vt:i4>5</vt:i4>
      </vt:variant>
      <vt:variant>
        <vt:lpwstr/>
      </vt:variant>
      <vt:variant>
        <vt:lpwstr>page18</vt:lpwstr>
      </vt:variant>
      <vt:variant>
        <vt:i4>3342374</vt:i4>
      </vt:variant>
      <vt:variant>
        <vt:i4>99</vt:i4>
      </vt:variant>
      <vt:variant>
        <vt:i4>0</vt:i4>
      </vt:variant>
      <vt:variant>
        <vt:i4>5</vt:i4>
      </vt:variant>
      <vt:variant>
        <vt:lpwstr/>
      </vt:variant>
      <vt:variant>
        <vt:lpwstr>page17</vt:lpwstr>
      </vt:variant>
      <vt:variant>
        <vt:i4>3342374</vt:i4>
      </vt:variant>
      <vt:variant>
        <vt:i4>96</vt:i4>
      </vt:variant>
      <vt:variant>
        <vt:i4>0</vt:i4>
      </vt:variant>
      <vt:variant>
        <vt:i4>5</vt:i4>
      </vt:variant>
      <vt:variant>
        <vt:lpwstr/>
      </vt:variant>
      <vt:variant>
        <vt:lpwstr>page17</vt:lpwstr>
      </vt:variant>
      <vt:variant>
        <vt:i4>3276838</vt:i4>
      </vt:variant>
      <vt:variant>
        <vt:i4>93</vt:i4>
      </vt:variant>
      <vt:variant>
        <vt:i4>0</vt:i4>
      </vt:variant>
      <vt:variant>
        <vt:i4>5</vt:i4>
      </vt:variant>
      <vt:variant>
        <vt:lpwstr/>
      </vt:variant>
      <vt:variant>
        <vt:lpwstr>page16</vt:lpwstr>
      </vt:variant>
      <vt:variant>
        <vt:i4>3276838</vt:i4>
      </vt:variant>
      <vt:variant>
        <vt:i4>90</vt:i4>
      </vt:variant>
      <vt:variant>
        <vt:i4>0</vt:i4>
      </vt:variant>
      <vt:variant>
        <vt:i4>5</vt:i4>
      </vt:variant>
      <vt:variant>
        <vt:lpwstr/>
      </vt:variant>
      <vt:variant>
        <vt:lpwstr>page16</vt:lpwstr>
      </vt:variant>
      <vt:variant>
        <vt:i4>3276838</vt:i4>
      </vt:variant>
      <vt:variant>
        <vt:i4>87</vt:i4>
      </vt:variant>
      <vt:variant>
        <vt:i4>0</vt:i4>
      </vt:variant>
      <vt:variant>
        <vt:i4>5</vt:i4>
      </vt:variant>
      <vt:variant>
        <vt:lpwstr/>
      </vt:variant>
      <vt:variant>
        <vt:lpwstr>page16</vt:lpwstr>
      </vt:variant>
      <vt:variant>
        <vt:i4>3276838</vt:i4>
      </vt:variant>
      <vt:variant>
        <vt:i4>84</vt:i4>
      </vt:variant>
      <vt:variant>
        <vt:i4>0</vt:i4>
      </vt:variant>
      <vt:variant>
        <vt:i4>5</vt:i4>
      </vt:variant>
      <vt:variant>
        <vt:lpwstr/>
      </vt:variant>
      <vt:variant>
        <vt:lpwstr>page16</vt:lpwstr>
      </vt:variant>
      <vt:variant>
        <vt:i4>3276838</vt:i4>
      </vt:variant>
      <vt:variant>
        <vt:i4>81</vt:i4>
      </vt:variant>
      <vt:variant>
        <vt:i4>0</vt:i4>
      </vt:variant>
      <vt:variant>
        <vt:i4>5</vt:i4>
      </vt:variant>
      <vt:variant>
        <vt:lpwstr/>
      </vt:variant>
      <vt:variant>
        <vt:lpwstr>page16</vt:lpwstr>
      </vt:variant>
      <vt:variant>
        <vt:i4>3276838</vt:i4>
      </vt:variant>
      <vt:variant>
        <vt:i4>78</vt:i4>
      </vt:variant>
      <vt:variant>
        <vt:i4>0</vt:i4>
      </vt:variant>
      <vt:variant>
        <vt:i4>5</vt:i4>
      </vt:variant>
      <vt:variant>
        <vt:lpwstr/>
      </vt:variant>
      <vt:variant>
        <vt:lpwstr>page16</vt:lpwstr>
      </vt:variant>
      <vt:variant>
        <vt:i4>3276838</vt:i4>
      </vt:variant>
      <vt:variant>
        <vt:i4>75</vt:i4>
      </vt:variant>
      <vt:variant>
        <vt:i4>0</vt:i4>
      </vt:variant>
      <vt:variant>
        <vt:i4>5</vt:i4>
      </vt:variant>
      <vt:variant>
        <vt:lpwstr/>
      </vt:variant>
      <vt:variant>
        <vt:lpwstr>page16</vt:lpwstr>
      </vt:variant>
      <vt:variant>
        <vt:i4>3604518</vt:i4>
      </vt:variant>
      <vt:variant>
        <vt:i4>72</vt:i4>
      </vt:variant>
      <vt:variant>
        <vt:i4>0</vt:i4>
      </vt:variant>
      <vt:variant>
        <vt:i4>5</vt:i4>
      </vt:variant>
      <vt:variant>
        <vt:lpwstr/>
      </vt:variant>
      <vt:variant>
        <vt:lpwstr>page13</vt:lpwstr>
      </vt:variant>
      <vt:variant>
        <vt:i4>3604518</vt:i4>
      </vt:variant>
      <vt:variant>
        <vt:i4>69</vt:i4>
      </vt:variant>
      <vt:variant>
        <vt:i4>0</vt:i4>
      </vt:variant>
      <vt:variant>
        <vt:i4>5</vt:i4>
      </vt:variant>
      <vt:variant>
        <vt:lpwstr/>
      </vt:variant>
      <vt:variant>
        <vt:lpwstr>page13</vt:lpwstr>
      </vt:variant>
      <vt:variant>
        <vt:i4>3604518</vt:i4>
      </vt:variant>
      <vt:variant>
        <vt:i4>66</vt:i4>
      </vt:variant>
      <vt:variant>
        <vt:i4>0</vt:i4>
      </vt:variant>
      <vt:variant>
        <vt:i4>5</vt:i4>
      </vt:variant>
      <vt:variant>
        <vt:lpwstr/>
      </vt:variant>
      <vt:variant>
        <vt:lpwstr>page13</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3538982</vt:i4>
      </vt:variant>
      <vt:variant>
        <vt:i4>54</vt:i4>
      </vt:variant>
      <vt:variant>
        <vt:i4>0</vt:i4>
      </vt:variant>
      <vt:variant>
        <vt:i4>5</vt:i4>
      </vt:variant>
      <vt:variant>
        <vt:lpwstr/>
      </vt:variant>
      <vt:variant>
        <vt:lpwstr>page12</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3538982</vt:i4>
      </vt:variant>
      <vt:variant>
        <vt:i4>45</vt:i4>
      </vt:variant>
      <vt:variant>
        <vt:i4>0</vt:i4>
      </vt:variant>
      <vt:variant>
        <vt:i4>5</vt:i4>
      </vt:variant>
      <vt:variant>
        <vt:lpwstr/>
      </vt:variant>
      <vt:variant>
        <vt:lpwstr>page12</vt:lpwstr>
      </vt:variant>
      <vt:variant>
        <vt:i4>3473446</vt:i4>
      </vt:variant>
      <vt:variant>
        <vt:i4>42</vt:i4>
      </vt:variant>
      <vt:variant>
        <vt:i4>0</vt:i4>
      </vt:variant>
      <vt:variant>
        <vt:i4>5</vt:i4>
      </vt:variant>
      <vt:variant>
        <vt:lpwstr/>
      </vt:variant>
      <vt:variant>
        <vt:lpwstr>page11</vt:lpwstr>
      </vt:variant>
      <vt:variant>
        <vt:i4>3473446</vt:i4>
      </vt:variant>
      <vt:variant>
        <vt:i4>39</vt:i4>
      </vt:variant>
      <vt:variant>
        <vt:i4>0</vt:i4>
      </vt:variant>
      <vt:variant>
        <vt:i4>5</vt:i4>
      </vt:variant>
      <vt:variant>
        <vt:lpwstr/>
      </vt:variant>
      <vt:variant>
        <vt:lpwstr>page11</vt:lpwstr>
      </vt:variant>
      <vt:variant>
        <vt:i4>3473446</vt:i4>
      </vt:variant>
      <vt:variant>
        <vt:i4>36</vt:i4>
      </vt:variant>
      <vt:variant>
        <vt:i4>0</vt:i4>
      </vt:variant>
      <vt:variant>
        <vt:i4>5</vt:i4>
      </vt:variant>
      <vt:variant>
        <vt:lpwstr/>
      </vt:variant>
      <vt:variant>
        <vt:lpwstr>page11</vt:lpwstr>
      </vt:variant>
      <vt:variant>
        <vt:i4>3473446</vt:i4>
      </vt:variant>
      <vt:variant>
        <vt:i4>33</vt:i4>
      </vt:variant>
      <vt:variant>
        <vt:i4>0</vt:i4>
      </vt:variant>
      <vt:variant>
        <vt:i4>5</vt:i4>
      </vt:variant>
      <vt:variant>
        <vt:lpwstr/>
      </vt:variant>
      <vt:variant>
        <vt:lpwstr>page11</vt:lpwstr>
      </vt:variant>
      <vt:variant>
        <vt:i4>3407910</vt:i4>
      </vt:variant>
      <vt:variant>
        <vt:i4>30</vt:i4>
      </vt:variant>
      <vt:variant>
        <vt:i4>0</vt:i4>
      </vt:variant>
      <vt:variant>
        <vt:i4>5</vt:i4>
      </vt:variant>
      <vt:variant>
        <vt:lpwstr/>
      </vt:variant>
      <vt:variant>
        <vt:lpwstr>page10</vt:lpwstr>
      </vt:variant>
      <vt:variant>
        <vt:i4>3407910</vt:i4>
      </vt:variant>
      <vt:variant>
        <vt:i4>27</vt:i4>
      </vt:variant>
      <vt:variant>
        <vt:i4>0</vt:i4>
      </vt:variant>
      <vt:variant>
        <vt:i4>5</vt:i4>
      </vt:variant>
      <vt:variant>
        <vt:lpwstr/>
      </vt:variant>
      <vt:variant>
        <vt:lpwstr>page10</vt:lpwstr>
      </vt:variant>
      <vt:variant>
        <vt:i4>262167</vt:i4>
      </vt:variant>
      <vt:variant>
        <vt:i4>24</vt:i4>
      </vt:variant>
      <vt:variant>
        <vt:i4>0</vt:i4>
      </vt:variant>
      <vt:variant>
        <vt:i4>5</vt:i4>
      </vt:variant>
      <vt:variant>
        <vt:lpwstr/>
      </vt:variant>
      <vt:variant>
        <vt:lpwstr>page9</vt:lpwstr>
      </vt:variant>
      <vt:variant>
        <vt:i4>262167</vt:i4>
      </vt:variant>
      <vt:variant>
        <vt:i4>21</vt:i4>
      </vt:variant>
      <vt:variant>
        <vt:i4>0</vt:i4>
      </vt:variant>
      <vt:variant>
        <vt:i4>5</vt:i4>
      </vt:variant>
      <vt:variant>
        <vt:lpwstr/>
      </vt:variant>
      <vt:variant>
        <vt:lpwstr>page9</vt:lpwstr>
      </vt:variant>
      <vt:variant>
        <vt:i4>262167</vt:i4>
      </vt:variant>
      <vt:variant>
        <vt:i4>18</vt:i4>
      </vt:variant>
      <vt:variant>
        <vt:i4>0</vt:i4>
      </vt:variant>
      <vt:variant>
        <vt:i4>5</vt:i4>
      </vt:variant>
      <vt:variant>
        <vt:lpwstr/>
      </vt:variant>
      <vt:variant>
        <vt:lpwstr>page9</vt:lpwstr>
      </vt:variant>
      <vt:variant>
        <vt:i4>262167</vt:i4>
      </vt:variant>
      <vt:variant>
        <vt:i4>15</vt:i4>
      </vt:variant>
      <vt:variant>
        <vt:i4>0</vt:i4>
      </vt:variant>
      <vt:variant>
        <vt:i4>5</vt:i4>
      </vt:variant>
      <vt:variant>
        <vt:lpwstr/>
      </vt:variant>
      <vt:variant>
        <vt:lpwstr>page9</vt:lpwstr>
      </vt:variant>
      <vt:variant>
        <vt:i4>262167</vt:i4>
      </vt:variant>
      <vt:variant>
        <vt:i4>12</vt:i4>
      </vt:variant>
      <vt:variant>
        <vt:i4>0</vt:i4>
      </vt:variant>
      <vt:variant>
        <vt:i4>5</vt:i4>
      </vt:variant>
      <vt:variant>
        <vt:lpwstr/>
      </vt:variant>
      <vt:variant>
        <vt:lpwstr>page9</vt:lpwstr>
      </vt:variant>
      <vt:variant>
        <vt:i4>262167</vt:i4>
      </vt:variant>
      <vt:variant>
        <vt:i4>9</vt:i4>
      </vt:variant>
      <vt:variant>
        <vt:i4>0</vt:i4>
      </vt:variant>
      <vt:variant>
        <vt:i4>5</vt:i4>
      </vt:variant>
      <vt:variant>
        <vt:lpwstr/>
      </vt:variant>
      <vt:variant>
        <vt:lpwstr>page9</vt:lpwstr>
      </vt:variant>
      <vt:variant>
        <vt:i4>262167</vt:i4>
      </vt:variant>
      <vt:variant>
        <vt:i4>6</vt:i4>
      </vt:variant>
      <vt:variant>
        <vt:i4>0</vt:i4>
      </vt:variant>
      <vt:variant>
        <vt:i4>5</vt:i4>
      </vt:variant>
      <vt:variant>
        <vt:lpwstr/>
      </vt:variant>
      <vt:variant>
        <vt:lpwstr>page9</vt:lpwstr>
      </vt:variant>
      <vt:variant>
        <vt:i4>262167</vt:i4>
      </vt:variant>
      <vt:variant>
        <vt:i4>3</vt:i4>
      </vt:variant>
      <vt:variant>
        <vt:i4>0</vt:i4>
      </vt:variant>
      <vt:variant>
        <vt:i4>5</vt:i4>
      </vt:variant>
      <vt:variant>
        <vt:lpwstr/>
      </vt:variant>
      <vt:variant>
        <vt:lpwstr>page9</vt:lpwstr>
      </vt:variant>
      <vt:variant>
        <vt:i4>262167</vt:i4>
      </vt:variant>
      <vt:variant>
        <vt:i4>0</vt:i4>
      </vt:variant>
      <vt:variant>
        <vt:i4>0</vt:i4>
      </vt:variant>
      <vt:variant>
        <vt:i4>5</vt:i4>
      </vt:variant>
      <vt:variant>
        <vt:lpwstr/>
      </vt:variant>
      <vt:variant>
        <vt:lpwstr>page9</vt:lpwstr>
      </vt:variant>
      <vt:variant>
        <vt:i4>2293876</vt:i4>
      </vt:variant>
      <vt:variant>
        <vt:i4>3</vt:i4>
      </vt:variant>
      <vt:variant>
        <vt:i4>0</vt:i4>
      </vt:variant>
      <vt:variant>
        <vt:i4>5</vt:i4>
      </vt:variant>
      <vt:variant>
        <vt:lpwstr>https://www.nbmcw.com/construction-infra-industry/18645-indian-housing-scenario-problems-and-remedies.html</vt:lpwstr>
      </vt:variant>
      <vt:variant>
        <vt:lpwstr/>
      </vt:variant>
      <vt:variant>
        <vt:i4>3997746</vt:i4>
      </vt:variant>
      <vt:variant>
        <vt:i4>0</vt:i4>
      </vt:variant>
      <vt:variant>
        <vt:i4>0</vt:i4>
      </vt:variant>
      <vt:variant>
        <vt:i4>5</vt:i4>
      </vt:variant>
      <vt:variant>
        <vt:lpwstr>http://icrier.org/pdf/FinalReport-hpec.pdf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Shivan</dc:creator>
  <cp:lastModifiedBy>hp</cp:lastModifiedBy>
  <cp:revision>249</cp:revision>
  <cp:lastPrinted>2017-07-11T19:06:00Z</cp:lastPrinted>
  <dcterms:created xsi:type="dcterms:W3CDTF">2017-07-16T06:14:00Z</dcterms:created>
  <dcterms:modified xsi:type="dcterms:W3CDTF">2018-02-01T07:44:00Z</dcterms:modified>
</cp:coreProperties>
</file>